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3F9F4" w14:textId="77777777" w:rsidR="00213CD2" w:rsidRPr="00213CD2" w:rsidRDefault="00213CD2" w:rsidP="00213CD2">
      <w:r w:rsidRPr="00213CD2">
        <w:rPr>
          <w:b/>
          <w:bCs/>
        </w:rPr>
        <w:t>References</w:t>
      </w:r>
    </w:p>
    <w:p w14:paraId="5B6FFCB8" w14:textId="77777777" w:rsidR="00213CD2" w:rsidRPr="00213CD2" w:rsidRDefault="00213CD2" w:rsidP="00213CD2">
      <w:r w:rsidRPr="00213CD2">
        <w:t xml:space="preserve">CBS News. (2016, March 14). </w:t>
      </w:r>
      <w:r w:rsidRPr="00213CD2">
        <w:rPr>
          <w:i/>
          <w:iCs/>
        </w:rPr>
        <w:t>Hamilton cast performs "Alexander Hamilton" at White House</w:t>
      </w:r>
      <w:r w:rsidRPr="00213CD2">
        <w:t xml:space="preserve"> [Video]. YouTube. </w:t>
      </w:r>
      <w:hyperlink r:id="rId4" w:history="1">
        <w:r w:rsidRPr="00213CD2">
          <w:rPr>
            <w:rStyle w:val="Hyperlink"/>
          </w:rPr>
          <w:t>https://www.youtube.com/watch</w:t>
        </w:r>
        <w:r w:rsidRPr="00213CD2">
          <w:rPr>
            <w:rStyle w:val="Hyperlink"/>
          </w:rPr>
          <w:t>?</w:t>
        </w:r>
        <w:r w:rsidRPr="00213CD2">
          <w:rPr>
            <w:rStyle w:val="Hyperlink"/>
          </w:rPr>
          <w:t>v=ZPrAKuOBWzw</w:t>
        </w:r>
      </w:hyperlink>
      <w:r w:rsidRPr="00213CD2">
        <w:t xml:space="preserve"> </w:t>
      </w:r>
      <w:hyperlink r:id="rId5" w:tgtFrame="_blank" w:history="1">
        <w:proofErr w:type="spellStart"/>
        <w:r w:rsidRPr="00213CD2">
          <w:rPr>
            <w:rStyle w:val="Hyperlink"/>
          </w:rPr>
          <w:t>YouTube</w:t>
        </w:r>
      </w:hyperlink>
      <w:hyperlink r:id="rId6" w:tgtFrame="_blank" w:history="1">
        <w:r w:rsidRPr="00213CD2">
          <w:rPr>
            <w:rStyle w:val="Hyperlink"/>
          </w:rPr>
          <w:t>CBS</w:t>
        </w:r>
        <w:proofErr w:type="spellEnd"/>
        <w:r w:rsidRPr="00213CD2">
          <w:rPr>
            <w:rStyle w:val="Hyperlink"/>
          </w:rPr>
          <w:t xml:space="preserve"> News</w:t>
        </w:r>
      </w:hyperlink>
    </w:p>
    <w:p w14:paraId="723F00FF" w14:textId="77777777" w:rsidR="00213CD2" w:rsidRPr="00213CD2" w:rsidRDefault="00213CD2" w:rsidP="00213CD2">
      <w:r w:rsidRPr="00213CD2">
        <w:t xml:space="preserve">Character.AI. (n.d.). </w:t>
      </w:r>
      <w:r w:rsidRPr="00213CD2">
        <w:rPr>
          <w:i/>
          <w:iCs/>
        </w:rPr>
        <w:t>Character.AI: AI chat, reimagined</w:t>
      </w:r>
      <w:r w:rsidRPr="00213CD2">
        <w:t xml:space="preserve"> [Website]. Retrieved June 19, 2026, from </w:t>
      </w:r>
      <w:hyperlink r:id="rId7" w:history="1">
        <w:r w:rsidRPr="00213CD2">
          <w:rPr>
            <w:rStyle w:val="Hyperlink"/>
          </w:rPr>
          <w:t>https://character.ai/</w:t>
        </w:r>
      </w:hyperlink>
      <w:r w:rsidRPr="00213CD2">
        <w:t xml:space="preserve"> </w:t>
      </w:r>
      <w:hyperlink r:id="rId8" w:tgtFrame="_blank" w:history="1">
        <w:r w:rsidRPr="00213CD2">
          <w:rPr>
            <w:rStyle w:val="Hyperlink"/>
          </w:rPr>
          <w:t>character</w:t>
        </w:r>
      </w:hyperlink>
    </w:p>
    <w:p w14:paraId="761634E3" w14:textId="77777777" w:rsidR="00213CD2" w:rsidRPr="00213CD2" w:rsidRDefault="00213CD2" w:rsidP="00213CD2">
      <w:r w:rsidRPr="00213CD2">
        <w:t xml:space="preserve">Chen, J., Wang, X., Xu, R., Yuan, S., Zhang, Y., Shi, W., Xie, J., Li, S., Yang, R., Zhu, T., Chen, A., Li, N., Chen, L., Hu, C., Wu, S., Ren, S., Fu, Z., &amp; Xiao, Y. (2024). From persona to personalization: A survey on role-playing language agents. </w:t>
      </w:r>
      <w:r w:rsidRPr="00213CD2">
        <w:rPr>
          <w:i/>
          <w:iCs/>
        </w:rPr>
        <w:t>Transactions on Machine Learning Research</w:t>
      </w:r>
      <w:r w:rsidRPr="00213CD2">
        <w:t xml:space="preserve">. </w:t>
      </w:r>
      <w:hyperlink r:id="rId9" w:history="1">
        <w:r w:rsidRPr="00213CD2">
          <w:rPr>
            <w:rStyle w:val="Hyperlink"/>
          </w:rPr>
          <w:t>https://arxiv.org/abs/2404</w:t>
        </w:r>
        <w:r w:rsidRPr="00213CD2">
          <w:rPr>
            <w:rStyle w:val="Hyperlink"/>
          </w:rPr>
          <w:t>.</w:t>
        </w:r>
        <w:r w:rsidRPr="00213CD2">
          <w:rPr>
            <w:rStyle w:val="Hyperlink"/>
          </w:rPr>
          <w:t>18231</w:t>
        </w:r>
      </w:hyperlink>
    </w:p>
    <w:p w14:paraId="4CF7EB37" w14:textId="77777777" w:rsidR="00213CD2" w:rsidRPr="00213CD2" w:rsidRDefault="00213CD2" w:rsidP="00213CD2">
      <w:r w:rsidRPr="00213CD2">
        <w:t xml:space="preserve">Derrida, J. (1996). </w:t>
      </w:r>
      <w:r w:rsidRPr="00213CD2">
        <w:rPr>
          <w:i/>
          <w:iCs/>
        </w:rPr>
        <w:t>Archive fever: A Freudian impression</w:t>
      </w:r>
      <w:r w:rsidRPr="00213CD2">
        <w:t xml:space="preserve"> (E. </w:t>
      </w:r>
      <w:proofErr w:type="spellStart"/>
      <w:r w:rsidRPr="00213CD2">
        <w:t>Prenowitz</w:t>
      </w:r>
      <w:proofErr w:type="spellEnd"/>
      <w:r w:rsidRPr="00213CD2">
        <w:t>, Trans.). University of Chicago Press. (Original work published 1995)</w:t>
      </w:r>
    </w:p>
    <w:p w14:paraId="5E077578" w14:textId="77777777" w:rsidR="00213CD2" w:rsidRPr="00213CD2" w:rsidRDefault="00213CD2" w:rsidP="00213CD2">
      <w:r w:rsidRPr="00213CD2">
        <w:t xml:space="preserve">Dorfner, F. J., Dada, A., Busch, F., Makowski, M. R., Han, T., Truhn, D., </w:t>
      </w:r>
      <w:proofErr w:type="spellStart"/>
      <w:r w:rsidRPr="00213CD2">
        <w:t>Kleesiek</w:t>
      </w:r>
      <w:proofErr w:type="spellEnd"/>
      <w:r w:rsidRPr="00213CD2">
        <w:t xml:space="preserve">, J., Sushil, M., Lammert, J., Adams, L. C., &amp; </w:t>
      </w:r>
      <w:proofErr w:type="spellStart"/>
      <w:r w:rsidRPr="00213CD2">
        <w:t>Bressem</w:t>
      </w:r>
      <w:proofErr w:type="spellEnd"/>
      <w:proofErr w:type="gramStart"/>
      <w:r w:rsidRPr="00213CD2">
        <w:t>, K.</w:t>
      </w:r>
      <w:proofErr w:type="gramEnd"/>
      <w:r w:rsidRPr="00213CD2">
        <w:t xml:space="preserve"> K. (2024). </w:t>
      </w:r>
      <w:r w:rsidRPr="00213CD2">
        <w:rPr>
          <w:i/>
          <w:iCs/>
        </w:rPr>
        <w:t>Biomedical large languages models seem not to be superior to generalist models on unseen medical data</w:t>
      </w:r>
      <w:r w:rsidRPr="00213CD2">
        <w:t xml:space="preserve"> [Preprint]. </w:t>
      </w:r>
      <w:proofErr w:type="spellStart"/>
      <w:r w:rsidRPr="00213CD2">
        <w:t>arXiv</w:t>
      </w:r>
      <w:proofErr w:type="spellEnd"/>
      <w:r w:rsidRPr="00213CD2">
        <w:t xml:space="preserve">. </w:t>
      </w:r>
      <w:hyperlink r:id="rId10" w:history="1">
        <w:r w:rsidRPr="00213CD2">
          <w:rPr>
            <w:rStyle w:val="Hyperlink"/>
          </w:rPr>
          <w:t>https://doi.org/10.48550/arXiv.2408.1</w:t>
        </w:r>
        <w:r w:rsidRPr="00213CD2">
          <w:rPr>
            <w:rStyle w:val="Hyperlink"/>
          </w:rPr>
          <w:t>3</w:t>
        </w:r>
        <w:r w:rsidRPr="00213CD2">
          <w:rPr>
            <w:rStyle w:val="Hyperlink"/>
          </w:rPr>
          <w:t>833</w:t>
        </w:r>
      </w:hyperlink>
      <w:r w:rsidRPr="00213CD2">
        <w:t xml:space="preserve"> </w:t>
      </w:r>
      <w:hyperlink r:id="rId11" w:tgtFrame="_blank" w:history="1">
        <w:proofErr w:type="spellStart"/>
        <w:r w:rsidRPr="00213CD2">
          <w:rPr>
            <w:rStyle w:val="Hyperlink"/>
          </w:rPr>
          <w:t>arxiv</w:t>
        </w:r>
        <w:proofErr w:type="spellEnd"/>
      </w:hyperlink>
    </w:p>
    <w:p w14:paraId="5F326A4A" w14:textId="77777777" w:rsidR="00213CD2" w:rsidRPr="00213CD2" w:rsidRDefault="00213CD2" w:rsidP="00213CD2">
      <w:r w:rsidRPr="00213CD2">
        <w:t xml:space="preserve">Hello History. (n.d.). </w:t>
      </w:r>
      <w:r w:rsidRPr="00213CD2">
        <w:rPr>
          <w:i/>
          <w:iCs/>
        </w:rPr>
        <w:t>Hello History: Chat with AI-generated historical figures</w:t>
      </w:r>
      <w:r w:rsidRPr="00213CD2">
        <w:t xml:space="preserve"> [Website]. Retrieved June 19, 2026, from </w:t>
      </w:r>
      <w:hyperlink r:id="rId12" w:history="1">
        <w:r w:rsidRPr="00213CD2">
          <w:rPr>
            <w:rStyle w:val="Hyperlink"/>
          </w:rPr>
          <w:t>https://www.hellohistory.ai/</w:t>
        </w:r>
      </w:hyperlink>
      <w:r w:rsidRPr="00213CD2">
        <w:t xml:space="preserve"> </w:t>
      </w:r>
      <w:hyperlink r:id="rId13" w:tgtFrame="_blank" w:history="1">
        <w:proofErr w:type="spellStart"/>
        <w:r w:rsidRPr="00213CD2">
          <w:rPr>
            <w:rStyle w:val="Hyperlink"/>
          </w:rPr>
          <w:t>hellohistory</w:t>
        </w:r>
        <w:proofErr w:type="spellEnd"/>
      </w:hyperlink>
    </w:p>
    <w:p w14:paraId="2C246FBA" w14:textId="77777777" w:rsidR="00213CD2" w:rsidRPr="00213CD2" w:rsidRDefault="00213CD2" w:rsidP="00213CD2">
      <w:r w:rsidRPr="00213CD2">
        <w:t xml:space="preserve">Lincoln, A. (1848, February 15). </w:t>
      </w:r>
      <w:r w:rsidRPr="00213CD2">
        <w:rPr>
          <w:i/>
          <w:iCs/>
        </w:rPr>
        <w:t>Abraham Lincoln to William H. Herndon</w:t>
      </w:r>
      <w:r w:rsidRPr="00213CD2">
        <w:t xml:space="preserve"> [Letter]. The Papers of Abraham Lincoln Digital Library. </w:t>
      </w:r>
      <w:hyperlink r:id="rId14" w:history="1">
        <w:r w:rsidRPr="00213CD2">
          <w:rPr>
            <w:rStyle w:val="Hyperlink"/>
          </w:rPr>
          <w:t>https://papersofabrahamlincoln.org/documen</w:t>
        </w:r>
        <w:r w:rsidRPr="00213CD2">
          <w:rPr>
            <w:rStyle w:val="Hyperlink"/>
          </w:rPr>
          <w:t>t</w:t>
        </w:r>
        <w:r w:rsidRPr="00213CD2">
          <w:rPr>
            <w:rStyle w:val="Hyperlink"/>
          </w:rPr>
          <w:t>s/D200458</w:t>
        </w:r>
      </w:hyperlink>
      <w:r w:rsidRPr="00213CD2">
        <w:t xml:space="preserve"> </w:t>
      </w:r>
      <w:hyperlink r:id="rId15" w:tgtFrame="_blank" w:history="1">
        <w:proofErr w:type="spellStart"/>
        <w:r w:rsidRPr="00213CD2">
          <w:rPr>
            <w:rStyle w:val="Hyperlink"/>
          </w:rPr>
          <w:t>papersofabrahamlincoln</w:t>
        </w:r>
        <w:proofErr w:type="spellEnd"/>
      </w:hyperlink>
    </w:p>
    <w:p w14:paraId="0CDEFA0E" w14:textId="77777777" w:rsidR="00213CD2" w:rsidRPr="00213CD2" w:rsidRDefault="00213CD2" w:rsidP="00213CD2">
      <w:r w:rsidRPr="00213CD2">
        <w:t xml:space="preserve">Miranda, L.-M. (Writer), &amp; Kail, T. (Director). (2020). </w:t>
      </w:r>
      <w:r w:rsidRPr="00213CD2">
        <w:rPr>
          <w:i/>
          <w:iCs/>
        </w:rPr>
        <w:t>Hamilton</w:t>
      </w:r>
      <w:r w:rsidRPr="00213CD2">
        <w:t xml:space="preserve"> [Film]. Walt Disney Pictures; 5000 Broadway Productions; </w:t>
      </w:r>
      <w:proofErr w:type="spellStart"/>
      <w:r w:rsidRPr="00213CD2">
        <w:t>RadicalMedia</w:t>
      </w:r>
      <w:proofErr w:type="spellEnd"/>
      <w:r w:rsidRPr="00213CD2">
        <w:t xml:space="preserve">. </w:t>
      </w:r>
      <w:hyperlink r:id="rId16" w:tgtFrame="_blank" w:history="1">
        <w:r w:rsidRPr="00213CD2">
          <w:rPr>
            <w:rStyle w:val="Hyperlink"/>
          </w:rPr>
          <w:t>Wikip</w:t>
        </w:r>
        <w:r w:rsidRPr="00213CD2">
          <w:rPr>
            <w:rStyle w:val="Hyperlink"/>
          </w:rPr>
          <w:t>e</w:t>
        </w:r>
        <w:r w:rsidRPr="00213CD2">
          <w:rPr>
            <w:rStyle w:val="Hyperlink"/>
          </w:rPr>
          <w:t>dia</w:t>
        </w:r>
      </w:hyperlink>
    </w:p>
    <w:p w14:paraId="612BA980" w14:textId="77777777" w:rsidR="00213CD2" w:rsidRPr="00213CD2" w:rsidRDefault="00213CD2" w:rsidP="00213CD2">
      <w:r w:rsidRPr="00213CD2">
        <w:t xml:space="preserve">Shao, Y., Li, L., Dai, J., &amp; Qiu, X. (2023). Character-LLM: A trainable agent for role-playing. In </w:t>
      </w:r>
      <w:r w:rsidRPr="00213CD2">
        <w:rPr>
          <w:i/>
          <w:iCs/>
        </w:rPr>
        <w:t>Proceedings of the 2023 Conference on Empirical Methods in Natural Language Processing</w:t>
      </w:r>
      <w:r w:rsidRPr="00213CD2">
        <w:t xml:space="preserve"> (pp. 13153–13187). Association for Computational Linguistics. </w:t>
      </w:r>
      <w:hyperlink r:id="rId17" w:history="1">
        <w:r w:rsidRPr="00213CD2">
          <w:rPr>
            <w:rStyle w:val="Hyperlink"/>
          </w:rPr>
          <w:t>https://arxiv.org/abs/2310</w:t>
        </w:r>
        <w:r w:rsidRPr="00213CD2">
          <w:rPr>
            <w:rStyle w:val="Hyperlink"/>
          </w:rPr>
          <w:t>.</w:t>
        </w:r>
        <w:r w:rsidRPr="00213CD2">
          <w:rPr>
            <w:rStyle w:val="Hyperlink"/>
          </w:rPr>
          <w:t>10158</w:t>
        </w:r>
      </w:hyperlink>
    </w:p>
    <w:p w14:paraId="6312791A" w14:textId="77777777" w:rsidR="00213CD2" w:rsidRPr="00213CD2" w:rsidRDefault="00213CD2" w:rsidP="00213CD2">
      <w:r w:rsidRPr="00213CD2">
        <w:t xml:space="preserve">Spielberg, S. (Director). (2012). </w:t>
      </w:r>
      <w:r w:rsidRPr="00213CD2">
        <w:rPr>
          <w:i/>
          <w:iCs/>
        </w:rPr>
        <w:t>Lincoln</w:t>
      </w:r>
      <w:r w:rsidRPr="00213CD2">
        <w:t xml:space="preserve"> [Film]. DreamWorks Pictures; Twentieth Century Fox; Participant Media; The Kennedy/Marshall Company. </w:t>
      </w:r>
      <w:hyperlink r:id="rId18" w:tgtFrame="_blank" w:history="1">
        <w:r w:rsidRPr="00213CD2">
          <w:rPr>
            <w:rStyle w:val="Hyperlink"/>
          </w:rPr>
          <w:t>Wikipe</w:t>
        </w:r>
        <w:r w:rsidRPr="00213CD2">
          <w:rPr>
            <w:rStyle w:val="Hyperlink"/>
          </w:rPr>
          <w:t>d</w:t>
        </w:r>
        <w:r w:rsidRPr="00213CD2">
          <w:rPr>
            <w:rStyle w:val="Hyperlink"/>
          </w:rPr>
          <w:t>ia</w:t>
        </w:r>
      </w:hyperlink>
    </w:p>
    <w:p w14:paraId="56BCBFF9" w14:textId="3BD8572C" w:rsidR="00213CD2" w:rsidRPr="00213CD2" w:rsidRDefault="00213CD2" w:rsidP="00213CD2">
      <w:r w:rsidRPr="00213CD2">
        <w:t xml:space="preserve">Thomas, J. E. (2026). </w:t>
      </w:r>
      <w:r w:rsidRPr="00213CD2">
        <w:rPr>
          <w:i/>
          <w:iCs/>
        </w:rPr>
        <w:t>The Chair: The Committee of Patriots</w:t>
      </w:r>
      <w:r w:rsidRPr="00213CD2">
        <w:t xml:space="preserve"> [Interactive web application]. The Companion Dossier. Retrieved June 19, 2026, from </w:t>
      </w:r>
      <w:hyperlink r:id="rId19" w:history="1">
        <w:r w:rsidRPr="00213CD2">
          <w:rPr>
            <w:rStyle w:val="Hyperlink"/>
          </w:rPr>
          <w:t>https://www.the-companion-dossier.com/The_Chair/</w:t>
        </w:r>
      </w:hyperlink>
    </w:p>
    <w:p w14:paraId="221D9205" w14:textId="77777777" w:rsidR="00213CD2" w:rsidRPr="00213CD2" w:rsidRDefault="00213CD2" w:rsidP="00213CD2">
      <w:r w:rsidRPr="00213CD2">
        <w:lastRenderedPageBreak/>
        <w:t xml:space="preserve">Varnum, M. E. W., </w:t>
      </w:r>
      <w:proofErr w:type="spellStart"/>
      <w:r w:rsidRPr="00213CD2">
        <w:t>Baumard</w:t>
      </w:r>
      <w:proofErr w:type="spellEnd"/>
      <w:r w:rsidRPr="00213CD2">
        <w:t xml:space="preserve">, N., Atari, M., &amp; Gray, K. (2024). Large language models based on historical text could offer informative tools for behavioral science. </w:t>
      </w:r>
      <w:r w:rsidRPr="00213CD2">
        <w:rPr>
          <w:i/>
          <w:iCs/>
        </w:rPr>
        <w:t>Proceedings of the National Academy of Sciences, 121</w:t>
      </w:r>
      <w:r w:rsidRPr="00213CD2">
        <w:t xml:space="preserve">(42), Article e2407639121. </w:t>
      </w:r>
      <w:hyperlink r:id="rId20" w:history="1">
        <w:r w:rsidRPr="00213CD2">
          <w:rPr>
            <w:rStyle w:val="Hyperlink"/>
          </w:rPr>
          <w:t>https://doi.org/10.1073/pnas.24076391</w:t>
        </w:r>
        <w:r w:rsidRPr="00213CD2">
          <w:rPr>
            <w:rStyle w:val="Hyperlink"/>
          </w:rPr>
          <w:t>2</w:t>
        </w:r>
        <w:r w:rsidRPr="00213CD2">
          <w:rPr>
            <w:rStyle w:val="Hyperlink"/>
          </w:rPr>
          <w:t>1</w:t>
        </w:r>
      </w:hyperlink>
    </w:p>
    <w:p w14:paraId="63778622" w14:textId="77777777" w:rsidR="00213CD2" w:rsidRPr="00213CD2" w:rsidRDefault="00213CD2" w:rsidP="00213CD2">
      <w:r w:rsidRPr="00213CD2">
        <w:t xml:space="preserve">Vishwanath, K., Alyakin, A., Ghosh, M., Hage, A., Neifert, S. N., </w:t>
      </w:r>
      <w:proofErr w:type="spellStart"/>
      <w:r w:rsidRPr="00213CD2">
        <w:t>Orillac</w:t>
      </w:r>
      <w:proofErr w:type="spellEnd"/>
      <w:r w:rsidRPr="00213CD2">
        <w:t xml:space="preserve">, C., Mandelberg, N. J., Khan, H. A., Lee, J. V., Yao, J. J., Small, W. R., Varma, A., Hewitt, D. B., </w:t>
      </w:r>
      <w:proofErr w:type="spellStart"/>
      <w:r w:rsidRPr="00213CD2">
        <w:t>Aphinyanaphongs</w:t>
      </w:r>
      <w:proofErr w:type="spellEnd"/>
      <w:r w:rsidRPr="00213CD2">
        <w:t xml:space="preserve">, Y., Alber, D. A., &amp; Oermann, E. K. (2026). General-purpose large language models outperform specialized clinical AI tools on medical benchmarks. </w:t>
      </w:r>
      <w:r w:rsidRPr="00213CD2">
        <w:rPr>
          <w:i/>
          <w:iCs/>
        </w:rPr>
        <w:t>Nature Medicine</w:t>
      </w:r>
      <w:r w:rsidRPr="00213CD2">
        <w:t xml:space="preserve">. Advance online publication. </w:t>
      </w:r>
      <w:hyperlink r:id="rId21" w:history="1">
        <w:r w:rsidRPr="00213CD2">
          <w:rPr>
            <w:rStyle w:val="Hyperlink"/>
          </w:rPr>
          <w:t>https://doi.org/10.1</w:t>
        </w:r>
        <w:r w:rsidRPr="00213CD2">
          <w:rPr>
            <w:rStyle w:val="Hyperlink"/>
          </w:rPr>
          <w:t>0</w:t>
        </w:r>
        <w:r w:rsidRPr="00213CD2">
          <w:rPr>
            <w:rStyle w:val="Hyperlink"/>
          </w:rPr>
          <w:t>38/s41591-026-04431-5</w:t>
        </w:r>
      </w:hyperlink>
      <w:r w:rsidRPr="00213CD2">
        <w:t xml:space="preserve"> </w:t>
      </w:r>
      <w:hyperlink r:id="rId22" w:tgtFrame="_blank" w:history="1">
        <w:r w:rsidRPr="00213CD2">
          <w:rPr>
            <w:rStyle w:val="Hyperlink"/>
          </w:rPr>
          <w:t>nature</w:t>
        </w:r>
      </w:hyperlink>
    </w:p>
    <w:p w14:paraId="7B61A8A7" w14:textId="77777777" w:rsidR="00213CD2" w:rsidRPr="00213CD2" w:rsidRDefault="00213CD2" w:rsidP="00213CD2">
      <w:r w:rsidRPr="00213CD2">
        <w:t xml:space="preserve">Wang, X., Wang, H., Zhang, Y., Yuan, X., Xu, R., Huang, J.-T., Yuan, S., Guo, H., Chen, J., Zhou, S., Wang, W., &amp; Xiao, Y. (2025). </w:t>
      </w:r>
      <w:proofErr w:type="spellStart"/>
      <w:r w:rsidRPr="00213CD2">
        <w:t>CoSER</w:t>
      </w:r>
      <w:proofErr w:type="spellEnd"/>
      <w:r w:rsidRPr="00213CD2">
        <w:t xml:space="preserve">: Coordinating LLM-based persona simulation of established roles. In </w:t>
      </w:r>
      <w:r w:rsidRPr="00213CD2">
        <w:rPr>
          <w:i/>
          <w:iCs/>
        </w:rPr>
        <w:t>Proceedings of the 42nd International Conference on Machine Learning</w:t>
      </w:r>
      <w:r w:rsidRPr="00213CD2">
        <w:t xml:space="preserve">. </w:t>
      </w:r>
      <w:hyperlink r:id="rId23" w:history="1">
        <w:r w:rsidRPr="00213CD2">
          <w:rPr>
            <w:rStyle w:val="Hyperlink"/>
          </w:rPr>
          <w:t>https://arxiv.org/abs/2</w:t>
        </w:r>
        <w:r w:rsidRPr="00213CD2">
          <w:rPr>
            <w:rStyle w:val="Hyperlink"/>
          </w:rPr>
          <w:t>5</w:t>
        </w:r>
        <w:r w:rsidRPr="00213CD2">
          <w:rPr>
            <w:rStyle w:val="Hyperlink"/>
          </w:rPr>
          <w:t>02.09082</w:t>
        </w:r>
      </w:hyperlink>
    </w:p>
    <w:p w14:paraId="6C901ADB" w14:textId="77777777" w:rsidR="00213CD2" w:rsidRPr="00213CD2" w:rsidRDefault="00213CD2" w:rsidP="00213CD2">
      <w:r w:rsidRPr="00213CD2">
        <w:t xml:space="preserve">Wang, X., Xiao, Y., Huang, J.-T., Yuan, S., Xu, R., Guo, H., Tu, Q., Fei, Y., Leng, Z., Wang, W., Chen, J., Li, C., &amp; Xiao, Y. (2024). </w:t>
      </w:r>
      <w:proofErr w:type="spellStart"/>
      <w:r w:rsidRPr="00213CD2">
        <w:t>InCharacter</w:t>
      </w:r>
      <w:proofErr w:type="spellEnd"/>
      <w:r w:rsidRPr="00213CD2">
        <w:t xml:space="preserve">: Evaluating personality fidelity in role-playing agents through psychological interviews. In </w:t>
      </w:r>
      <w:r w:rsidRPr="00213CD2">
        <w:rPr>
          <w:i/>
          <w:iCs/>
        </w:rPr>
        <w:t>Proceedings of the 62nd Annual Meeting of the Association for Computational Linguistics (Volume 1: Long Papers)</w:t>
      </w:r>
      <w:r w:rsidRPr="00213CD2">
        <w:t xml:space="preserve"> (pp. 1840–1873). Association for Computational Linguistics. </w:t>
      </w:r>
      <w:hyperlink r:id="rId24" w:history="1">
        <w:r w:rsidRPr="00213CD2">
          <w:rPr>
            <w:rStyle w:val="Hyperlink"/>
          </w:rPr>
          <w:t>https://acla</w:t>
        </w:r>
        <w:r w:rsidRPr="00213CD2">
          <w:rPr>
            <w:rStyle w:val="Hyperlink"/>
          </w:rPr>
          <w:t>n</w:t>
        </w:r>
        <w:r w:rsidRPr="00213CD2">
          <w:rPr>
            <w:rStyle w:val="Hyperlink"/>
          </w:rPr>
          <w:t>thology.org/2024.acl-long.102/</w:t>
        </w:r>
      </w:hyperlink>
    </w:p>
    <w:p w14:paraId="6F633E10" w14:textId="77777777" w:rsidR="00213CD2" w:rsidRPr="00213CD2" w:rsidRDefault="00213CD2" w:rsidP="00213CD2">
      <w:r w:rsidRPr="00213CD2">
        <w:t xml:space="preserve">Wang, Y., Chen, J., &amp; Xiao, H. (2026). </w:t>
      </w:r>
      <w:r w:rsidRPr="00213CD2">
        <w:rPr>
          <w:i/>
          <w:iCs/>
        </w:rPr>
        <w:t xml:space="preserve">Role-playing agents driven by large language models: </w:t>
      </w:r>
      <w:proofErr w:type="gramStart"/>
      <w:r w:rsidRPr="00213CD2">
        <w:rPr>
          <w:i/>
          <w:iCs/>
        </w:rPr>
        <w:t>Current status</w:t>
      </w:r>
      <w:proofErr w:type="gramEnd"/>
      <w:r w:rsidRPr="00213CD2">
        <w:rPr>
          <w:i/>
          <w:iCs/>
        </w:rPr>
        <w:t>, challenges, and future trends</w:t>
      </w:r>
      <w:r w:rsidRPr="00213CD2">
        <w:t xml:space="preserve"> [Preprint]. </w:t>
      </w:r>
      <w:proofErr w:type="spellStart"/>
      <w:r w:rsidRPr="00213CD2">
        <w:t>arXiv</w:t>
      </w:r>
      <w:proofErr w:type="spellEnd"/>
      <w:r w:rsidRPr="00213CD2">
        <w:t xml:space="preserve">. </w:t>
      </w:r>
      <w:hyperlink r:id="rId25" w:history="1">
        <w:r w:rsidRPr="00213CD2">
          <w:rPr>
            <w:rStyle w:val="Hyperlink"/>
          </w:rPr>
          <w:t>https://arxiv.org/abs/26</w:t>
        </w:r>
        <w:r w:rsidRPr="00213CD2">
          <w:rPr>
            <w:rStyle w:val="Hyperlink"/>
          </w:rPr>
          <w:t>0</w:t>
        </w:r>
        <w:r w:rsidRPr="00213CD2">
          <w:rPr>
            <w:rStyle w:val="Hyperlink"/>
          </w:rPr>
          <w:t>1.10122</w:t>
        </w:r>
      </w:hyperlink>
    </w:p>
    <w:p w14:paraId="77876422" w14:textId="77777777" w:rsidR="00872236" w:rsidRDefault="00872236"/>
    <w:sectPr w:rsidR="008722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CD2"/>
    <w:rsid w:val="00171B4A"/>
    <w:rsid w:val="00207888"/>
    <w:rsid w:val="00213CD2"/>
    <w:rsid w:val="00636F26"/>
    <w:rsid w:val="007330BC"/>
    <w:rsid w:val="00872236"/>
    <w:rsid w:val="00A2647E"/>
    <w:rsid w:val="00C62E52"/>
    <w:rsid w:val="00CA1151"/>
    <w:rsid w:val="00D901BB"/>
    <w:rsid w:val="00E950E8"/>
    <w:rsid w:val="00F50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46B4E"/>
  <w15:chartTrackingRefBased/>
  <w15:docId w15:val="{A3C7C313-4633-48DB-B7F4-3FF646485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C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C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C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C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C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3C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3C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13CD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racter.ai/" TargetMode="External"/><Relationship Id="rId13" Type="http://schemas.openxmlformats.org/officeDocument/2006/relationships/hyperlink" Target="https://www.hellohistory.ai/" TargetMode="External"/><Relationship Id="rId18" Type="http://schemas.openxmlformats.org/officeDocument/2006/relationships/hyperlink" Target="https://en.wikipedia.org/wiki/Lincoln_(film)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doi.org/10.1038/s41591-026-04431-5" TargetMode="External"/><Relationship Id="rId7" Type="http://schemas.openxmlformats.org/officeDocument/2006/relationships/hyperlink" Target="https://character.ai/" TargetMode="External"/><Relationship Id="rId12" Type="http://schemas.openxmlformats.org/officeDocument/2006/relationships/hyperlink" Target="https://www.hellohistory.ai/" TargetMode="External"/><Relationship Id="rId17" Type="http://schemas.openxmlformats.org/officeDocument/2006/relationships/hyperlink" Target="https://arxiv.org/abs/2310.10158" TargetMode="External"/><Relationship Id="rId25" Type="http://schemas.openxmlformats.org/officeDocument/2006/relationships/hyperlink" Target="https://arxiv.org/abs/2601.10122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en.wikipedia.org/wiki/Hamilton_(2020_film)" TargetMode="External"/><Relationship Id="rId20" Type="http://schemas.openxmlformats.org/officeDocument/2006/relationships/hyperlink" Target="https://doi.org/10.1073/pnas.2407639121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cbsnews.com/video/hamilton-cast-performs-alexander-hamilton-at-white-house/" TargetMode="External"/><Relationship Id="rId11" Type="http://schemas.openxmlformats.org/officeDocument/2006/relationships/hyperlink" Target="https://arxiv.org/abs/2408.13833" TargetMode="External"/><Relationship Id="rId24" Type="http://schemas.openxmlformats.org/officeDocument/2006/relationships/hyperlink" Target="https://aclanthology.org/2024.acl-long.102/" TargetMode="External"/><Relationship Id="rId5" Type="http://schemas.openxmlformats.org/officeDocument/2006/relationships/hyperlink" Target="https://www.youtube.com/watch?v=ZPrAKuOBWzw" TargetMode="External"/><Relationship Id="rId15" Type="http://schemas.openxmlformats.org/officeDocument/2006/relationships/hyperlink" Target="https://papersofabrahamlincoln.org/documents/D200458" TargetMode="External"/><Relationship Id="rId23" Type="http://schemas.openxmlformats.org/officeDocument/2006/relationships/hyperlink" Target="https://arxiv.org/abs/2502.09082" TargetMode="External"/><Relationship Id="rId10" Type="http://schemas.openxmlformats.org/officeDocument/2006/relationships/hyperlink" Target="https://doi.org/10.48550/arXiv.2408.13833" TargetMode="External"/><Relationship Id="rId19" Type="http://schemas.openxmlformats.org/officeDocument/2006/relationships/hyperlink" Target="https://www.the-companion-dossier.com/The_Chair/" TargetMode="External"/><Relationship Id="rId4" Type="http://schemas.openxmlformats.org/officeDocument/2006/relationships/hyperlink" Target="https://www.youtube.com/watch?v=ZPrAKuOBWzw" TargetMode="External"/><Relationship Id="rId9" Type="http://schemas.openxmlformats.org/officeDocument/2006/relationships/hyperlink" Target="https://arxiv.org/abs/2404.18231" TargetMode="External"/><Relationship Id="rId14" Type="http://schemas.openxmlformats.org/officeDocument/2006/relationships/hyperlink" Target="https://papersofabrahamlincoln.org/documents/D200458" TargetMode="External"/><Relationship Id="rId22" Type="http://schemas.openxmlformats.org/officeDocument/2006/relationships/hyperlink" Target="https://www.nature.com/articles/s41591-026-04431-5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695</Words>
  <Characters>4556</Characters>
  <Application>Microsoft Office Word</Application>
  <DocSecurity>0</DocSecurity>
  <Lines>70</Lines>
  <Paragraphs>26</Paragraphs>
  <ScaleCrop>false</ScaleCrop>
  <Company/>
  <LinksUpToDate>false</LinksUpToDate>
  <CharactersWithSpaces>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Thomas</dc:creator>
  <cp:keywords/>
  <dc:description/>
  <cp:lastModifiedBy>Jacob Thomas</cp:lastModifiedBy>
  <cp:revision>2</cp:revision>
  <dcterms:created xsi:type="dcterms:W3CDTF">2026-06-19T12:29:00Z</dcterms:created>
  <dcterms:modified xsi:type="dcterms:W3CDTF">2026-06-19T12:29:00Z</dcterms:modified>
</cp:coreProperties>
</file>