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DC6" w:rsidRDefault="003A5DC6" w:rsidP="003A5DC6">
      <w:bookmarkStart w:id="0" w:name="_GoBack"/>
      <w:r>
        <w:t>BL</w:t>
      </w:r>
      <w:bookmarkEnd w:id="0"/>
      <w:r>
        <w:t>OG 1</w:t>
      </w:r>
    </w:p>
    <w:p w:rsidR="003A5DC6" w:rsidRDefault="003A5DC6" w:rsidP="003A5DC6">
      <w:r>
        <w:t>ETF Trading: An Overview</w:t>
      </w:r>
    </w:p>
    <w:p w:rsidR="003A5DC6" w:rsidRDefault="003A5DC6" w:rsidP="003A5DC6"/>
    <w:p w:rsidR="003A5DC6" w:rsidRDefault="003A5DC6" w:rsidP="003A5DC6">
      <w:r>
        <w:t>Exchange-Traded Funds (ETFs) are a popular investment vehicle that combines the diversification benefits of mutual funds with the trading flexibility of individual stocks. ETFs track a specific index, sector, commodity, or asset class and are traded on stock exchanges throughout the trading day. Here’s a detailed overview of ETF trading:</w:t>
      </w:r>
    </w:p>
    <w:p w:rsidR="003A5DC6" w:rsidRDefault="003A5DC6" w:rsidP="003A5DC6"/>
    <w:p w:rsidR="003A5DC6" w:rsidRDefault="003A5DC6" w:rsidP="003A5DC6">
      <w:r>
        <w:t>What Are ETFs?</w:t>
      </w:r>
    </w:p>
    <w:p w:rsidR="003A5DC6" w:rsidRDefault="003A5DC6" w:rsidP="003A5DC6"/>
    <w:p w:rsidR="003A5DC6" w:rsidRDefault="003A5DC6" w:rsidP="003A5DC6">
      <w:r>
        <w:t xml:space="preserve">An ETF is a basket of securities, such as stocks, bonds, or </w:t>
      </w:r>
      <w:proofErr w:type="gramStart"/>
      <w:r>
        <w:t>commodities, that</w:t>
      </w:r>
      <w:proofErr w:type="gramEnd"/>
      <w:r>
        <w:t xml:space="preserve"> replicates the performance of an underlying index or asset class. Unlike mutual funds, which are priced and traded only at the end of the trading day, ETFs are bought and sold on stock exchanges in real-time at market </w:t>
      </w:r>
      <w:proofErr w:type="gramStart"/>
      <w:r>
        <w:t>prices.</w:t>
      </w:r>
      <w:proofErr w:type="gramEnd"/>
    </w:p>
    <w:p w:rsidR="003A5DC6" w:rsidRDefault="003A5DC6" w:rsidP="003A5DC6"/>
    <w:p w:rsidR="003A5DC6" w:rsidRDefault="003A5DC6" w:rsidP="003A5DC6">
      <w:r>
        <w:t>How ETF Trading Works</w:t>
      </w:r>
    </w:p>
    <w:p w:rsidR="003A5DC6" w:rsidRDefault="003A5DC6" w:rsidP="003A5DC6">
      <w:r>
        <w:tab/>
        <w:t>1.</w:t>
      </w:r>
      <w:r>
        <w:tab/>
        <w:t>Buying and Selling ETFs:</w:t>
      </w:r>
    </w:p>
    <w:p w:rsidR="003A5DC6" w:rsidRDefault="003A5DC6" w:rsidP="003A5DC6">
      <w:r>
        <w:t>Investors trade ETFs through a brokerage account. Orders can be placed during market hours using various strategies, including market orders, limit orders, and stop-loss orders.</w:t>
      </w:r>
    </w:p>
    <w:p w:rsidR="003A5DC6" w:rsidRDefault="003A5DC6" w:rsidP="003A5DC6">
      <w:r>
        <w:tab/>
        <w:t>2.</w:t>
      </w:r>
      <w:r>
        <w:tab/>
        <w:t>Market Price vs. Net Asset Value (NAV):</w:t>
      </w:r>
    </w:p>
    <w:p w:rsidR="003A5DC6" w:rsidRDefault="003A5DC6" w:rsidP="003A5DC6">
      <w:r>
        <w:t>The price of an ETF is influenced by supply and demand but generally stays close to its NAV due to the arbitrage mechanism involving authorized participants (APs). These APs create or redeem ETF shares by exchanging them for the underlying assets, keeping the price aligned with the NAV.</w:t>
      </w:r>
    </w:p>
    <w:p w:rsidR="003A5DC6" w:rsidRDefault="003A5DC6" w:rsidP="003A5DC6">
      <w:r>
        <w:tab/>
        <w:t>3.</w:t>
      </w:r>
      <w:r>
        <w:tab/>
        <w:t>Liquidity and Volume:</w:t>
      </w:r>
    </w:p>
    <w:p w:rsidR="003A5DC6" w:rsidRDefault="003A5DC6" w:rsidP="003A5DC6">
      <w:r>
        <w:t>Liquidity in ETF trading comes from both the ETF’s own trading volume and the liquidity of the underlying assets. Even if an ETF appears to have low volume, it can still be traded efficiently if its underlying assets are liquid.</w:t>
      </w:r>
    </w:p>
    <w:p w:rsidR="003A5DC6" w:rsidRDefault="003A5DC6" w:rsidP="003A5DC6"/>
    <w:p w:rsidR="003A5DC6" w:rsidRDefault="003A5DC6" w:rsidP="003A5DC6">
      <w:r>
        <w:t>Advantages of ETF Trading</w:t>
      </w:r>
    </w:p>
    <w:p w:rsidR="003A5DC6" w:rsidRDefault="003A5DC6" w:rsidP="003A5DC6">
      <w:r>
        <w:tab/>
        <w:t>1.</w:t>
      </w:r>
      <w:r>
        <w:tab/>
        <w:t>Flexibility:</w:t>
      </w:r>
    </w:p>
    <w:p w:rsidR="003A5DC6" w:rsidRDefault="003A5DC6" w:rsidP="003A5DC6">
      <w:r>
        <w:lastRenderedPageBreak/>
        <w:t>ETFs can be traded throughout the day, providing the opportunity to act on price changes, unlike mutual funds.</w:t>
      </w:r>
    </w:p>
    <w:p w:rsidR="003A5DC6" w:rsidRDefault="003A5DC6" w:rsidP="003A5DC6">
      <w:r>
        <w:tab/>
        <w:t>2.</w:t>
      </w:r>
      <w:r>
        <w:tab/>
        <w:t>Diversification:</w:t>
      </w:r>
    </w:p>
    <w:p w:rsidR="003A5DC6" w:rsidRDefault="003A5DC6" w:rsidP="003A5DC6">
      <w:r>
        <w:t>A single ETF can provide exposure to a broad index or sector, reducing risk associated with individual securities.</w:t>
      </w:r>
    </w:p>
    <w:p w:rsidR="003A5DC6" w:rsidRDefault="003A5DC6" w:rsidP="003A5DC6">
      <w:r>
        <w:tab/>
        <w:t>3.</w:t>
      </w:r>
      <w:r>
        <w:tab/>
        <w:t>Lower Costs:</w:t>
      </w:r>
    </w:p>
    <w:p w:rsidR="003A5DC6" w:rsidRDefault="003A5DC6" w:rsidP="003A5DC6">
      <w:r>
        <w:t>Most ETFs have lower expense ratios than actively managed funds, and they usually don’t carry the same sales fees.</w:t>
      </w:r>
    </w:p>
    <w:p w:rsidR="003A5DC6" w:rsidRDefault="003A5DC6" w:rsidP="003A5DC6">
      <w:r>
        <w:tab/>
        <w:t>4.</w:t>
      </w:r>
      <w:r>
        <w:tab/>
        <w:t>Transparency:</w:t>
      </w:r>
    </w:p>
    <w:p w:rsidR="003A5DC6" w:rsidRDefault="003A5DC6" w:rsidP="003A5DC6">
      <w:r>
        <w:t>ETFs disclose their holdings daily, making it easier for investors to know what they are buying.</w:t>
      </w:r>
    </w:p>
    <w:p w:rsidR="003A5DC6" w:rsidRDefault="003A5DC6" w:rsidP="003A5DC6">
      <w:r>
        <w:tab/>
        <w:t>5.</w:t>
      </w:r>
      <w:r>
        <w:tab/>
        <w:t>Tax Efficiency:</w:t>
      </w:r>
    </w:p>
    <w:p w:rsidR="003A5DC6" w:rsidRDefault="003A5DC6" w:rsidP="003A5DC6">
      <w:r>
        <w:t>ETFs often experience fewer taxable events than mutual funds due to their in-kind creation/redemption process.</w:t>
      </w:r>
    </w:p>
    <w:p w:rsidR="003A5DC6" w:rsidRDefault="003A5DC6" w:rsidP="003A5DC6"/>
    <w:p w:rsidR="003A5DC6" w:rsidRDefault="003A5DC6" w:rsidP="003A5DC6">
      <w:r>
        <w:t>Risks in ETF Trading</w:t>
      </w:r>
    </w:p>
    <w:p w:rsidR="003A5DC6" w:rsidRDefault="003A5DC6" w:rsidP="003A5DC6">
      <w:r>
        <w:tab/>
        <w:t>1.</w:t>
      </w:r>
      <w:r>
        <w:tab/>
        <w:t>Market Risk:</w:t>
      </w:r>
    </w:p>
    <w:p w:rsidR="003A5DC6" w:rsidRDefault="003A5DC6" w:rsidP="003A5DC6">
      <w:r>
        <w:t>ETFs are subject to fluctuations in the value of their underlying assets.</w:t>
      </w:r>
    </w:p>
    <w:p w:rsidR="003A5DC6" w:rsidRDefault="003A5DC6" w:rsidP="003A5DC6">
      <w:r>
        <w:tab/>
        <w:t>2.</w:t>
      </w:r>
      <w:r>
        <w:tab/>
        <w:t>Tracking Error:</w:t>
      </w:r>
    </w:p>
    <w:p w:rsidR="003A5DC6" w:rsidRDefault="003A5DC6" w:rsidP="003A5DC6">
      <w:r>
        <w:t>The performance of an ETF may deviate slightly from the index it tracks due to fees or market conditions.</w:t>
      </w:r>
    </w:p>
    <w:p w:rsidR="003A5DC6" w:rsidRDefault="003A5DC6" w:rsidP="003A5DC6">
      <w:r>
        <w:tab/>
        <w:t>3.</w:t>
      </w:r>
      <w:r>
        <w:tab/>
        <w:t>Liquidity Risk:</w:t>
      </w:r>
    </w:p>
    <w:p w:rsidR="003A5DC6" w:rsidRDefault="003A5DC6" w:rsidP="003A5DC6">
      <w:r>
        <w:t>While ETFs are generally liquid, those tracking niche markets or illiquid assets may be harder to trade efficiently.</w:t>
      </w:r>
    </w:p>
    <w:p w:rsidR="003A5DC6" w:rsidRDefault="003A5DC6" w:rsidP="003A5DC6">
      <w:r>
        <w:tab/>
        <w:t>4.</w:t>
      </w:r>
      <w:r>
        <w:tab/>
        <w:t>Premiums and Discounts:</w:t>
      </w:r>
    </w:p>
    <w:p w:rsidR="003A5DC6" w:rsidRDefault="003A5DC6" w:rsidP="003A5DC6">
      <w:r>
        <w:t>The price of an ETF may trade at a premium or discount to its NAV in certain market conditions.</w:t>
      </w:r>
    </w:p>
    <w:p w:rsidR="003A5DC6" w:rsidRDefault="003A5DC6" w:rsidP="003A5DC6"/>
    <w:p w:rsidR="003A5DC6" w:rsidRDefault="003A5DC6" w:rsidP="003A5DC6">
      <w:r>
        <w:t>Popular Types of ETFs</w:t>
      </w:r>
    </w:p>
    <w:p w:rsidR="003A5DC6" w:rsidRDefault="003A5DC6" w:rsidP="003A5DC6">
      <w:r>
        <w:tab/>
        <w:t>1.</w:t>
      </w:r>
      <w:r>
        <w:tab/>
        <w:t>Equity ETFs: Track stock indices like the Nasdaq-100 or Dow Jones.</w:t>
      </w:r>
    </w:p>
    <w:p w:rsidR="003A5DC6" w:rsidRDefault="003A5DC6" w:rsidP="003A5DC6">
      <w:r>
        <w:lastRenderedPageBreak/>
        <w:tab/>
        <w:t>2.</w:t>
      </w:r>
      <w:r>
        <w:tab/>
        <w:t>Bond ETFs: Focus on government or corporate bonds.</w:t>
      </w:r>
    </w:p>
    <w:p w:rsidR="003A5DC6" w:rsidRDefault="003A5DC6" w:rsidP="003A5DC6">
      <w:r>
        <w:tab/>
        <w:t>3.</w:t>
      </w:r>
      <w:r>
        <w:tab/>
        <w:t>Sector/Industry ETFs: Target specific sectors, such as technology or healthcare.</w:t>
      </w:r>
    </w:p>
    <w:p w:rsidR="003A5DC6" w:rsidRDefault="003A5DC6" w:rsidP="003A5DC6">
      <w:r>
        <w:tab/>
        <w:t>4.</w:t>
      </w:r>
      <w:r>
        <w:tab/>
        <w:t>Commodity ETFs: Provide exposure to physical commodities like gold or oil.</w:t>
      </w:r>
    </w:p>
    <w:p w:rsidR="003A5DC6" w:rsidRDefault="003A5DC6" w:rsidP="003A5DC6">
      <w:r>
        <w:tab/>
        <w:t>5.</w:t>
      </w:r>
      <w:r>
        <w:tab/>
        <w:t>Thematic ETFs: Focus on trends like clean energy, robotics, or AI.</w:t>
      </w:r>
    </w:p>
    <w:p w:rsidR="003A5DC6" w:rsidRDefault="003A5DC6" w:rsidP="003A5DC6">
      <w:r>
        <w:tab/>
        <w:t>6.</w:t>
      </w:r>
      <w:r>
        <w:tab/>
        <w:t>Inverse and Leveraged ETFs: Designed for short-term trading, these amplify gains (or losses) or move inversely to the market.</w:t>
      </w:r>
    </w:p>
    <w:p w:rsidR="003A5DC6" w:rsidRDefault="003A5DC6" w:rsidP="003A5DC6"/>
    <w:p w:rsidR="003A5DC6" w:rsidRDefault="003A5DC6" w:rsidP="003A5DC6">
      <w:r>
        <w:t>Conclusion</w:t>
      </w:r>
    </w:p>
    <w:p w:rsidR="003A5DC6" w:rsidRDefault="003A5DC6" w:rsidP="003A5DC6"/>
    <w:p w:rsidR="003A5DC6" w:rsidRDefault="003A5DC6" w:rsidP="003A5DC6">
      <w:r>
        <w:t>ETF trading is a versatile and accessible option for investors of all skill levels, offering diversification, transparency, and cost efficiency. While ETFs have many advantages, understanding their risks and mechanics is essential for maximizing their potential in a portfolio. Whether used for long-term growth, income, or active trading, ETFs are a valuable tool for navigating today’s financial markets.</w:t>
      </w:r>
    </w:p>
    <w:p w:rsidR="003A5DC6" w:rsidRDefault="003A5DC6" w:rsidP="003A5DC6"/>
    <w:p w:rsidR="003A5DC6" w:rsidRDefault="003A5DC6" w:rsidP="003A5DC6">
      <w:r>
        <w:t xml:space="preserve">Manish Patel </w:t>
      </w:r>
    </w:p>
    <w:p w:rsidR="00521BCD" w:rsidRDefault="003A5DC6" w:rsidP="003A5DC6">
      <w:r>
        <w:t>MATE</w:t>
      </w:r>
    </w:p>
    <w:sectPr w:rsidR="0052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DC6"/>
    <w:rsid w:val="0002088C"/>
    <w:rsid w:val="00333EE9"/>
    <w:rsid w:val="003A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Ravish</dc:creator>
  <cp:lastModifiedBy>Ravish</cp:lastModifiedBy>
  <cp:revision>1</cp:revision>
  <dcterms:created xsi:type="dcterms:W3CDTF">2025-02-13T06:26:00Z</dcterms:created>
  <dcterms:modified xsi:type="dcterms:W3CDTF">2025-02-13T06:32:00Z</dcterms:modified>
</cp:coreProperties>
</file>