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B4F54" w14:textId="66051A18" w:rsidR="004D76CD" w:rsidRPr="00AB688E" w:rsidRDefault="00FC0A2D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t>Stjepan Đelekovčan</w:t>
      </w:r>
    </w:p>
    <w:p w14:paraId="5DAF31E4" w14:textId="68C7C735" w:rsidR="004D76CD" w:rsidRPr="00AB688E" w:rsidRDefault="00C33C41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48323 </w:t>
      </w:r>
      <w:proofErr w:type="spellStart"/>
      <w:r>
        <w:rPr>
          <w:rFonts w:ascii="Arial" w:hAnsi="Arial" w:cs="Arial"/>
        </w:rPr>
        <w:t>Hlebine</w:t>
      </w:r>
      <w:proofErr w:type="spellEnd"/>
      <w:r>
        <w:rPr>
          <w:rFonts w:ascii="Arial" w:hAnsi="Arial" w:cs="Arial"/>
        </w:rPr>
        <w:t xml:space="preserve">, Croatia </w:t>
      </w:r>
      <w:r w:rsidRPr="00AB688E">
        <w:rPr>
          <w:rFonts w:ascii="Arial" w:hAnsi="Arial" w:cs="Arial"/>
        </w:rPr>
        <w:t xml:space="preserve">• </w:t>
      </w:r>
      <w:r w:rsidR="00FC0A2D">
        <w:rPr>
          <w:rFonts w:ascii="Arial" w:hAnsi="Arial" w:cs="Arial"/>
        </w:rPr>
        <w:t>098</w:t>
      </w:r>
      <w:r w:rsidR="004D76CD" w:rsidRPr="00AB688E">
        <w:rPr>
          <w:rFonts w:ascii="Arial" w:hAnsi="Arial" w:cs="Arial"/>
        </w:rPr>
        <w:t>-</w:t>
      </w:r>
      <w:r w:rsidR="00FC0A2D">
        <w:rPr>
          <w:rFonts w:ascii="Arial" w:hAnsi="Arial" w:cs="Arial"/>
        </w:rPr>
        <w:t>198</w:t>
      </w:r>
      <w:r w:rsidR="004D76CD" w:rsidRPr="00AB688E">
        <w:rPr>
          <w:rFonts w:ascii="Arial" w:hAnsi="Arial" w:cs="Arial"/>
        </w:rPr>
        <w:t>-</w:t>
      </w:r>
      <w:r w:rsidR="00FC0A2D">
        <w:rPr>
          <w:rFonts w:ascii="Arial" w:hAnsi="Arial" w:cs="Arial"/>
        </w:rPr>
        <w:t>2732</w:t>
      </w:r>
      <w:r w:rsidR="004D76CD" w:rsidRPr="00AB688E">
        <w:rPr>
          <w:rFonts w:ascii="Arial" w:hAnsi="Arial" w:cs="Arial"/>
        </w:rPr>
        <w:t xml:space="preserve"> • </w:t>
      </w:r>
      <w:r w:rsidR="001759E9" w:rsidRPr="001759E9">
        <w:rPr>
          <w:rFonts w:ascii="Arial" w:hAnsi="Arial" w:cs="Arial"/>
        </w:rPr>
        <w:t>stjepan.djelekovcan@gmail.com</w:t>
      </w:r>
      <w:r w:rsidR="001759E9">
        <w:rPr>
          <w:rFonts w:ascii="Arial" w:hAnsi="Arial" w:cs="Arial"/>
        </w:rPr>
        <w:t xml:space="preserve"> </w:t>
      </w:r>
      <w:r w:rsidR="001759E9" w:rsidRPr="00AB688E">
        <w:rPr>
          <w:rFonts w:ascii="Arial" w:hAnsi="Arial" w:cs="Arial"/>
        </w:rPr>
        <w:t xml:space="preserve">• </w:t>
      </w:r>
      <w:r w:rsidR="001759E9" w:rsidRPr="001759E9">
        <w:rPr>
          <w:rFonts w:ascii="Arial" w:hAnsi="Arial" w:cs="Arial"/>
        </w:rPr>
        <w:t>linkedin.com/</w:t>
      </w:r>
      <w:proofErr w:type="spellStart"/>
      <w:r w:rsidR="001759E9" w:rsidRPr="001759E9">
        <w:rPr>
          <w:rFonts w:ascii="Arial" w:hAnsi="Arial" w:cs="Arial"/>
        </w:rPr>
        <w:t>stjepan</w:t>
      </w:r>
      <w:proofErr w:type="spellEnd"/>
      <w:r w:rsidR="001759E9" w:rsidRPr="001759E9">
        <w:rPr>
          <w:rFonts w:ascii="Arial" w:hAnsi="Arial" w:cs="Arial"/>
        </w:rPr>
        <w:t>-d</w:t>
      </w: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03AB55A6" w14:textId="57A83DCE" w:rsidR="004D76CD" w:rsidRPr="00AB688E" w:rsidRDefault="00E5682C" w:rsidP="00E5682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proofErr w:type="gramStart"/>
      <w:r w:rsidR="00FC0A2D" w:rsidRPr="00FC0A2D">
        <w:rPr>
          <w:rFonts w:ascii="Arial" w:hAnsi="Arial" w:cs="Arial"/>
        </w:rPr>
        <w:t>A software</w:t>
      </w:r>
      <w:proofErr w:type="gramEnd"/>
      <w:r w:rsidR="00FC0A2D" w:rsidRPr="00FC0A2D">
        <w:rPr>
          <w:rFonts w:ascii="Arial" w:hAnsi="Arial" w:cs="Arial"/>
        </w:rPr>
        <w:t xml:space="preserve"> engineering student interested in application development, data science and machine learning. A history of working on hobby projects, learning different programming languages for different purposes. Besides programming</w:t>
      </w:r>
      <w:proofErr w:type="gramStart"/>
      <w:r w:rsidR="00FC0A2D" w:rsidRPr="00FC0A2D">
        <w:rPr>
          <w:rFonts w:ascii="Arial" w:hAnsi="Arial" w:cs="Arial"/>
        </w:rPr>
        <w:t xml:space="preserve"> interested</w:t>
      </w:r>
      <w:proofErr w:type="gramEnd"/>
      <w:r w:rsidR="00FC0A2D" w:rsidRPr="00FC0A2D">
        <w:rPr>
          <w:rFonts w:ascii="Arial" w:hAnsi="Arial" w:cs="Arial"/>
        </w:rPr>
        <w:t xml:space="preserve"> in mathematics and mathematic implementations in code. </w:t>
      </w:r>
      <w:proofErr w:type="gramStart"/>
      <w:r w:rsidR="00FC0A2D" w:rsidRPr="00FC0A2D">
        <w:rPr>
          <w:rFonts w:ascii="Arial" w:hAnsi="Arial" w:cs="Arial"/>
        </w:rPr>
        <w:t>Participated</w:t>
      </w:r>
      <w:proofErr w:type="gramEnd"/>
      <w:r w:rsidR="00FC0A2D" w:rsidRPr="00FC0A2D">
        <w:rPr>
          <w:rFonts w:ascii="Arial" w:hAnsi="Arial" w:cs="Arial"/>
        </w:rPr>
        <w:t xml:space="preserve"> in mathematics and coding competitions as an elementary school and </w:t>
      </w:r>
      <w:proofErr w:type="spellStart"/>
      <w:proofErr w:type="gramStart"/>
      <w:r w:rsidR="00FC0A2D" w:rsidRPr="00FC0A2D">
        <w:rPr>
          <w:rFonts w:ascii="Arial" w:hAnsi="Arial" w:cs="Arial"/>
        </w:rPr>
        <w:t>highschool</w:t>
      </w:r>
      <w:proofErr w:type="spellEnd"/>
      <w:proofErr w:type="gramEnd"/>
      <w:r w:rsidR="00FC0A2D" w:rsidRPr="00FC0A2D">
        <w:rPr>
          <w:rFonts w:ascii="Arial" w:hAnsi="Arial" w:cs="Arial"/>
        </w:rPr>
        <w:t xml:space="preserve"> student. Ambitious, competitive, team inspired, adaptive, innovative.</w:t>
      </w:r>
    </w:p>
    <w:p w14:paraId="5277E6B6" w14:textId="2EFFF563" w:rsidR="000C5307" w:rsidRPr="00AB688E" w:rsidRDefault="00182ACA" w:rsidP="00D31180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 xml:space="preserve">WORK </w:t>
      </w:r>
      <w:r w:rsidR="000C5307" w:rsidRPr="00AB688E">
        <w:rPr>
          <w:rFonts w:ascii="Arial" w:hAnsi="Arial" w:cs="Arial"/>
          <w:b/>
          <w:color w:val="0070C0"/>
        </w:rPr>
        <w:t>EXPERIENCE</w:t>
      </w:r>
    </w:p>
    <w:p w14:paraId="48C60D39" w14:textId="77777777" w:rsidR="00E5682C" w:rsidRDefault="00E5682C" w:rsidP="0061669D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6B20D248" w14:textId="7718C20D" w:rsidR="0061669D" w:rsidRDefault="00FC0A2D" w:rsidP="0061669D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Smartivo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tehnologije</w:t>
      </w:r>
      <w:proofErr w:type="spellEnd"/>
      <w:r>
        <w:rPr>
          <w:rFonts w:ascii="Arial" w:hAnsi="Arial" w:cs="Arial"/>
          <w:b/>
        </w:rPr>
        <w:t xml:space="preserve"> d.o.o.,</w:t>
      </w:r>
      <w:r w:rsidR="0061669D">
        <w:rPr>
          <w:rFonts w:ascii="Arial" w:hAnsi="Arial" w:cs="Arial"/>
          <w:b/>
        </w:rPr>
        <w:t xml:space="preserve"> </w:t>
      </w:r>
      <w:r w:rsidR="00E171DF">
        <w:rPr>
          <w:rFonts w:ascii="Arial" w:hAnsi="Arial" w:cs="Arial"/>
          <w:i/>
        </w:rPr>
        <w:t>Back-end</w:t>
      </w:r>
      <w:r>
        <w:rPr>
          <w:rFonts w:ascii="Arial" w:hAnsi="Arial" w:cs="Arial"/>
          <w:i/>
        </w:rPr>
        <w:t xml:space="preserve"> developer – API (internship)</w:t>
      </w:r>
      <w:r w:rsidR="004D76CD" w:rsidRPr="00AB688E">
        <w:rPr>
          <w:rFonts w:ascii="Arial" w:hAnsi="Arial" w:cs="Arial"/>
        </w:rPr>
        <w:tab/>
      </w:r>
      <w:r>
        <w:rPr>
          <w:rFonts w:ascii="Arial" w:hAnsi="Arial" w:cs="Arial"/>
        </w:rPr>
        <w:t>September</w:t>
      </w:r>
      <w:r w:rsidR="0061669D" w:rsidRPr="00AB688E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24</w:t>
      </w:r>
      <w:r w:rsidR="0061669D" w:rsidRPr="00AB688E">
        <w:rPr>
          <w:rFonts w:ascii="Arial" w:hAnsi="Arial" w:cs="Arial"/>
        </w:rPr>
        <w:t xml:space="preserve"> </w:t>
      </w:r>
      <w:r w:rsidR="007A0C73" w:rsidRPr="00AB688E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October</w:t>
      </w:r>
      <w:r w:rsidR="0061669D" w:rsidRPr="00AB688E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24</w:t>
      </w:r>
    </w:p>
    <w:p w14:paraId="78033EF7" w14:textId="6B3CDBCB" w:rsidR="00863C14" w:rsidRPr="0061669D" w:rsidRDefault="00FC0A2D" w:rsidP="0061669D">
      <w:pPr>
        <w:pStyle w:val="Odlomakpopisa"/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Implementation of Django API endpoints for various purposes in a large system</w:t>
      </w:r>
      <w:r w:rsidR="00863C14" w:rsidRPr="0061669D">
        <w:rPr>
          <w:rFonts w:ascii="Arial" w:hAnsi="Arial" w:cs="Arial"/>
        </w:rPr>
        <w:t>.</w:t>
      </w:r>
    </w:p>
    <w:p w14:paraId="2F93739B" w14:textId="52B4AFF1" w:rsidR="00863C14" w:rsidRPr="00AB688E" w:rsidRDefault="00FC0A2D" w:rsidP="00863C14">
      <w:pPr>
        <w:pStyle w:val="Odlomakpopis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Thorough automatized testing of implemented API endpoints</w:t>
      </w:r>
      <w:r w:rsidR="00863C14" w:rsidRPr="00AB688E">
        <w:rPr>
          <w:rFonts w:ascii="Arial" w:hAnsi="Arial" w:cs="Arial"/>
        </w:rPr>
        <w:t>.</w:t>
      </w:r>
    </w:p>
    <w:p w14:paraId="5FF35650" w14:textId="47E5BAE4" w:rsidR="00E5682C" w:rsidRPr="00FC0A2D" w:rsidRDefault="00FC0A2D" w:rsidP="00E5682C">
      <w:pPr>
        <w:pStyle w:val="Odlomakpopisa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Work in a team environment using tools such as JIRA,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 Microsoft Teams</w:t>
      </w:r>
      <w:r w:rsidR="00863C14" w:rsidRPr="00AB688E">
        <w:rPr>
          <w:rFonts w:ascii="Arial" w:hAnsi="Arial" w:cs="Arial"/>
        </w:rPr>
        <w:t>.</w:t>
      </w:r>
      <w:r w:rsidR="0061669D">
        <w:rPr>
          <w:rFonts w:ascii="Arial" w:hAnsi="Arial" w:cs="Arial"/>
        </w:rPr>
        <w:br/>
      </w:r>
    </w:p>
    <w:p w14:paraId="20EB6B0C" w14:textId="77777777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PROJECT EXPERIENCE</w:t>
      </w:r>
    </w:p>
    <w:p w14:paraId="02766595" w14:textId="77777777" w:rsidR="00E5682C" w:rsidRDefault="00E5682C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1323BDC7" w14:textId="57F212EE" w:rsidR="00E5682C" w:rsidRPr="00AB688E" w:rsidRDefault="00FC0A2D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ConnectiNET</w:t>
      </w:r>
      <w:proofErr w:type="spellEnd"/>
      <w:r w:rsidR="00E5682C" w:rsidRPr="00AB688E">
        <w:rPr>
          <w:rFonts w:ascii="Arial" w:hAnsi="Arial" w:cs="Arial"/>
        </w:rPr>
        <w:tab/>
      </w:r>
      <w:r>
        <w:rPr>
          <w:rFonts w:ascii="Arial" w:hAnsi="Arial" w:cs="Arial"/>
        </w:rPr>
        <w:t>October</w:t>
      </w:r>
      <w:r w:rsidR="00E5682C" w:rsidRPr="00AB688E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23</w:t>
      </w:r>
      <w:r w:rsidR="00E5682C" w:rsidRPr="00AB68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January</w:t>
      </w:r>
      <w:r w:rsidR="00E5682C" w:rsidRPr="00AB688E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24</w:t>
      </w:r>
    </w:p>
    <w:p w14:paraId="5D343B0F" w14:textId="1E47097F" w:rsidR="00E5682C" w:rsidRPr="00AB688E" w:rsidRDefault="00FC0A2D" w:rsidP="00E5682C">
      <w:pPr>
        <w:pStyle w:val="Odlomakpopis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Full-Stack web team project in the context of university (PROGI@FER)</w:t>
      </w:r>
      <w:r w:rsidR="00E5682C" w:rsidRPr="00AB688E">
        <w:rPr>
          <w:rFonts w:ascii="Arial" w:hAnsi="Arial" w:cs="Arial"/>
        </w:rPr>
        <w:t>.</w:t>
      </w:r>
    </w:p>
    <w:p w14:paraId="37CA8F08" w14:textId="4C08AD19" w:rsidR="00E5682C" w:rsidRDefault="00FC0A2D" w:rsidP="00E5682C">
      <w:pPr>
        <w:pStyle w:val="Odlomakpopis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Development of Flask backend and PostgreSQL database along with React frontend.</w:t>
      </w:r>
    </w:p>
    <w:p w14:paraId="5EF9B2DB" w14:textId="77777777" w:rsidR="001759E9" w:rsidRPr="001759E9" w:rsidRDefault="001759E9" w:rsidP="001759E9">
      <w:pPr>
        <w:spacing w:after="0" w:line="240" w:lineRule="auto"/>
        <w:rPr>
          <w:rFonts w:ascii="Arial" w:hAnsi="Arial" w:cs="Arial"/>
        </w:rPr>
      </w:pPr>
    </w:p>
    <w:p w14:paraId="219D60B6" w14:textId="5E7606C0" w:rsidR="00FC0A2D" w:rsidRPr="00AB688E" w:rsidRDefault="00FC0A2D" w:rsidP="00FC0A2D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Evolutionary training of an agent for autonomous control in 2D simulation</w:t>
      </w:r>
      <w:r w:rsidRPr="00AB688E">
        <w:rPr>
          <w:rFonts w:ascii="Arial" w:hAnsi="Arial" w:cs="Arial"/>
        </w:rPr>
        <w:tab/>
      </w:r>
      <w:r>
        <w:rPr>
          <w:rFonts w:ascii="Arial" w:hAnsi="Arial" w:cs="Arial"/>
        </w:rPr>
        <w:t>March</w:t>
      </w:r>
      <w:r w:rsidRPr="00AB688E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24</w:t>
      </w:r>
      <w:r w:rsidRPr="00AB68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June</w:t>
      </w:r>
      <w:r w:rsidRPr="00AB688E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24</w:t>
      </w:r>
    </w:p>
    <w:p w14:paraId="1D3A6071" w14:textId="708A842B" w:rsidR="00FC0A2D" w:rsidRDefault="00FC0A2D" w:rsidP="00FC0A2D">
      <w:pPr>
        <w:pStyle w:val="Odlomakpopis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Bachelor’s thesis on usage of genetic algorithms in training intelligent agents.</w:t>
      </w:r>
    </w:p>
    <w:p w14:paraId="6AC49141" w14:textId="15919427" w:rsidR="00FC0A2D" w:rsidRDefault="00FC0A2D" w:rsidP="00FC0A2D">
      <w:pPr>
        <w:pStyle w:val="Odlomakpopis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Development of the complete infrastructure of the genetic algorithm including neural networks and an advanced 2D simulation environment</w:t>
      </w:r>
      <w:r w:rsidR="003E007D">
        <w:rPr>
          <w:rFonts w:ascii="Arial" w:hAnsi="Arial" w:cs="Arial"/>
        </w:rPr>
        <w:t xml:space="preserve"> in Java</w:t>
      </w:r>
      <w:r>
        <w:rPr>
          <w:rFonts w:ascii="Arial" w:hAnsi="Arial" w:cs="Arial"/>
        </w:rPr>
        <w:t xml:space="preserve">. </w:t>
      </w:r>
    </w:p>
    <w:p w14:paraId="30ED71EA" w14:textId="77777777" w:rsidR="000758EC" w:rsidRPr="000F5073" w:rsidRDefault="000758EC" w:rsidP="000758EC">
      <w:pPr>
        <w:spacing w:after="0" w:line="240" w:lineRule="auto"/>
        <w:rPr>
          <w:rFonts w:ascii="Arial" w:hAnsi="Arial" w:cs="Arial"/>
        </w:rPr>
      </w:pPr>
    </w:p>
    <w:p w14:paraId="2037DE39" w14:textId="77777777" w:rsidR="000758EC" w:rsidRPr="00AB688E" w:rsidRDefault="000758EC" w:rsidP="000758E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0758EC">
        <w:rPr>
          <w:rFonts w:ascii="Arial" w:hAnsi="Arial" w:cs="Arial"/>
          <w:b/>
        </w:rPr>
        <w:t xml:space="preserve">Optimization of work </w:t>
      </w:r>
      <w:r>
        <w:rPr>
          <w:rFonts w:ascii="Arial" w:hAnsi="Arial" w:cs="Arial"/>
          <w:b/>
        </w:rPr>
        <w:t>S</w:t>
      </w:r>
      <w:r w:rsidRPr="000758EC">
        <w:rPr>
          <w:rFonts w:ascii="Arial" w:hAnsi="Arial" w:cs="Arial"/>
          <w:b/>
        </w:rPr>
        <w:t>unday schedule using genetic algorithms</w:t>
      </w:r>
      <w:r w:rsidRPr="00AB688E">
        <w:rPr>
          <w:rFonts w:ascii="Arial" w:hAnsi="Arial" w:cs="Arial"/>
        </w:rPr>
        <w:tab/>
      </w:r>
      <w:r>
        <w:rPr>
          <w:rFonts w:ascii="Arial" w:hAnsi="Arial" w:cs="Arial"/>
        </w:rPr>
        <w:t>March 2025</w:t>
      </w:r>
      <w:r w:rsidRPr="00AB688E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June</w:t>
      </w:r>
      <w:r w:rsidRPr="00AB68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2025</w:t>
      </w:r>
    </w:p>
    <w:p w14:paraId="480C0FCA" w14:textId="6B2C9DF3" w:rsidR="000758EC" w:rsidRPr="000758EC" w:rsidRDefault="000758EC" w:rsidP="000758EC">
      <w:pPr>
        <w:pStyle w:val="Odlomakpopisa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Development of an algorithm for maximization of profit and citizen satisfaction related to work Sundays.</w:t>
      </w:r>
    </w:p>
    <w:p w14:paraId="6E7F3399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77777777" w:rsidR="00E5682C" w:rsidRDefault="00E5682C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</w:p>
    <w:p w14:paraId="5DD8B209" w14:textId="39C8E2B5" w:rsidR="00E5682C" w:rsidRPr="00AB688E" w:rsidRDefault="000F5073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University of Zagreb</w:t>
      </w:r>
      <w:r w:rsidR="00715768">
        <w:rPr>
          <w:rFonts w:ascii="Arial" w:hAnsi="Arial" w:cs="Arial"/>
          <w:b/>
        </w:rPr>
        <w:t>, Faculty of Electrical Engineering and Computing</w:t>
      </w:r>
      <w:r w:rsidR="00E5682C" w:rsidRPr="00AB688E">
        <w:rPr>
          <w:rFonts w:ascii="Arial" w:hAnsi="Arial" w:cs="Arial"/>
        </w:rPr>
        <w:tab/>
      </w:r>
      <w:r w:rsidR="00715768">
        <w:rPr>
          <w:rFonts w:ascii="Arial" w:hAnsi="Arial" w:cs="Arial"/>
        </w:rPr>
        <w:t>October 2021 – June 2024</w:t>
      </w:r>
    </w:p>
    <w:p w14:paraId="5D32FD67" w14:textId="6427C160" w:rsidR="00E5682C" w:rsidRPr="00AB688E" w:rsidRDefault="00715768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Bachelor of Science in Computing</w:t>
      </w:r>
      <w:r w:rsidR="00E5682C" w:rsidRPr="00AB688E">
        <w:rPr>
          <w:rFonts w:ascii="Arial" w:hAnsi="Arial" w:cs="Arial"/>
        </w:rPr>
        <w:tab/>
      </w:r>
    </w:p>
    <w:p w14:paraId="0830351C" w14:textId="0E8AF7C4" w:rsidR="00E5682C" w:rsidRDefault="00715768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Grade</w:t>
      </w:r>
      <w:r w:rsidR="00E5682C" w:rsidRPr="00AB688E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4.417, CUM LAUDE (top 10%)</w:t>
      </w:r>
    </w:p>
    <w:p w14:paraId="0638EAE0" w14:textId="77777777" w:rsidR="008B478A" w:rsidRDefault="008B478A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</w:p>
    <w:p w14:paraId="24563D5F" w14:textId="78EF1072" w:rsidR="008B478A" w:rsidRPr="00AB688E" w:rsidRDefault="008B478A" w:rsidP="008B478A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University of Zagreb, Faculty of Electrical Engineering and Computing</w:t>
      </w:r>
      <w:r w:rsidRPr="00AB688E">
        <w:rPr>
          <w:rFonts w:ascii="Arial" w:hAnsi="Arial" w:cs="Arial"/>
        </w:rPr>
        <w:tab/>
      </w:r>
      <w:r>
        <w:rPr>
          <w:rFonts w:ascii="Arial" w:hAnsi="Arial" w:cs="Arial"/>
        </w:rPr>
        <w:t>October 2024 – July 2026</w:t>
      </w:r>
    </w:p>
    <w:p w14:paraId="1B7D35B0" w14:textId="0808A266" w:rsidR="008B478A" w:rsidRPr="00AB688E" w:rsidRDefault="008B478A" w:rsidP="008B478A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Master of Science in Computing</w:t>
      </w:r>
      <w:r w:rsidRPr="00AB688E">
        <w:rPr>
          <w:rFonts w:ascii="Arial" w:hAnsi="Arial" w:cs="Arial"/>
        </w:rPr>
        <w:tab/>
      </w:r>
    </w:p>
    <w:p w14:paraId="1169D67D" w14:textId="4E4ACE23" w:rsidR="008B478A" w:rsidRDefault="008B478A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Grade</w:t>
      </w:r>
      <w:r w:rsidRPr="00AB688E">
        <w:rPr>
          <w:rFonts w:ascii="Arial" w:hAnsi="Arial" w:cs="Arial"/>
        </w:rPr>
        <w:t xml:space="preserve">: </w:t>
      </w:r>
    </w:p>
    <w:p w14:paraId="3C721ABC" w14:textId="77777777" w:rsidR="00E5682C" w:rsidRPr="00AB688E" w:rsidRDefault="00E5682C" w:rsidP="00E5682C">
      <w:pPr>
        <w:spacing w:after="0" w:line="240" w:lineRule="auto"/>
        <w:rPr>
          <w:rFonts w:ascii="Arial" w:hAnsi="Arial" w:cs="Arial"/>
        </w:rPr>
      </w:pPr>
    </w:p>
    <w:p w14:paraId="0078748B" w14:textId="77777777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color w:val="0070C0"/>
        </w:rPr>
      </w:pPr>
      <w:r w:rsidRPr="00AB688E">
        <w:rPr>
          <w:rFonts w:ascii="Arial" w:hAnsi="Arial" w:cs="Arial"/>
          <w:b/>
          <w:bCs/>
          <w:color w:val="0070C0"/>
        </w:rPr>
        <w:t>RELEVANT COURSEWORK</w:t>
      </w:r>
    </w:p>
    <w:p w14:paraId="281BAE99" w14:textId="77777777" w:rsidR="00E5682C" w:rsidRDefault="00E5682C" w:rsidP="00E5682C">
      <w:pPr>
        <w:spacing w:after="0" w:line="240" w:lineRule="auto"/>
        <w:rPr>
          <w:rFonts w:ascii="Arial" w:hAnsi="Arial" w:cs="Arial"/>
        </w:rPr>
      </w:pPr>
    </w:p>
    <w:p w14:paraId="78F60F8F" w14:textId="765B0F85" w:rsidR="00AB688E" w:rsidRDefault="00632E41" w:rsidP="00863C1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Mining | </w:t>
      </w:r>
      <w:r>
        <w:rPr>
          <w:rFonts w:ascii="Arial" w:hAnsi="Arial" w:cs="Arial"/>
        </w:rPr>
        <w:t xml:space="preserve">Machine Learning 1 | Deep Learning 1 | </w:t>
      </w:r>
      <w:r w:rsidRPr="00632E41">
        <w:rPr>
          <w:rFonts w:ascii="Arial" w:hAnsi="Arial" w:cs="Arial"/>
        </w:rPr>
        <w:t>Analysis of Massive Datasets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| Neural Networks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Statistical Data Analysis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| Selected topics in Software Development 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| Design Patterns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| Databases</w:t>
      </w:r>
    </w:p>
    <w:p w14:paraId="5595BD28" w14:textId="77777777" w:rsidR="00632E41" w:rsidRPr="00E5682C" w:rsidRDefault="00632E41" w:rsidP="00863C14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</w:rPr>
      </w:pPr>
    </w:p>
    <w:p w14:paraId="01C0BAF1" w14:textId="2B674862" w:rsidR="001C6065" w:rsidRPr="001C6065" w:rsidRDefault="00AB688E" w:rsidP="001C6065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SKILLS</w:t>
      </w:r>
    </w:p>
    <w:p w14:paraId="2F572A28" w14:textId="77777777" w:rsidR="001C6065" w:rsidRDefault="001C6065" w:rsidP="00D31180">
      <w:pPr>
        <w:spacing w:after="0" w:line="240" w:lineRule="auto"/>
        <w:rPr>
          <w:rFonts w:ascii="Arial" w:hAnsi="Arial" w:cs="Arial"/>
        </w:rPr>
      </w:pPr>
    </w:p>
    <w:p w14:paraId="41C0CC63" w14:textId="7F16F8E3" w:rsidR="00AB688E" w:rsidRDefault="00DF4C1A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Decision making | Adaptive | Complex problem solver | Team oriented</w:t>
      </w:r>
    </w:p>
    <w:p w14:paraId="60C737B5" w14:textId="48C59F90" w:rsidR="001759E9" w:rsidRDefault="00DF4C1A" w:rsidP="00D27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Python | C++ | Java</w:t>
      </w:r>
      <w:r w:rsidR="00632E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| React | Flask | Django | PostgreSQL | Docker | </w:t>
      </w:r>
      <w:proofErr w:type="spellStart"/>
      <w:r>
        <w:rPr>
          <w:rFonts w:ascii="Arial" w:hAnsi="Arial" w:cs="Arial"/>
        </w:rPr>
        <w:t>Tensorflow</w:t>
      </w:r>
      <w:proofErr w:type="spellEnd"/>
      <w:r w:rsidR="00632E41">
        <w:rPr>
          <w:rFonts w:ascii="Arial" w:hAnsi="Arial" w:cs="Arial"/>
        </w:rPr>
        <w:t xml:space="preserve"> | </w:t>
      </w:r>
      <w:proofErr w:type="spellStart"/>
      <w:r w:rsidR="00632E41">
        <w:rPr>
          <w:rFonts w:ascii="Arial" w:hAnsi="Arial" w:cs="Arial"/>
        </w:rPr>
        <w:t>PyTorch</w:t>
      </w:r>
      <w:proofErr w:type="spellEnd"/>
      <w:r>
        <w:rPr>
          <w:rFonts w:ascii="Arial" w:hAnsi="Arial" w:cs="Arial"/>
        </w:rPr>
        <w:t xml:space="preserve"> | R | </w:t>
      </w:r>
      <w:r w:rsidR="001C6065">
        <w:rPr>
          <w:rFonts w:ascii="Arial" w:hAnsi="Arial" w:cs="Arial"/>
        </w:rPr>
        <w:t>MS Office</w:t>
      </w:r>
    </w:p>
    <w:p w14:paraId="1779816F" w14:textId="77777777" w:rsidR="001C6065" w:rsidRDefault="001C6065" w:rsidP="00D27A70">
      <w:pPr>
        <w:spacing w:after="0" w:line="240" w:lineRule="auto"/>
        <w:rPr>
          <w:rFonts w:ascii="Arial" w:hAnsi="Arial" w:cs="Arial"/>
        </w:rPr>
      </w:pPr>
    </w:p>
    <w:p w14:paraId="0A0E3956" w14:textId="77777777" w:rsidR="001759E9" w:rsidRPr="00AB688E" w:rsidRDefault="001759E9" w:rsidP="001759E9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LANGUAGES</w:t>
      </w:r>
    </w:p>
    <w:p w14:paraId="71A5E475" w14:textId="7933729D" w:rsidR="00D31180" w:rsidRDefault="001759E9" w:rsidP="00D27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Croatian (native), English (fluent), German (low level)</w:t>
      </w:r>
      <w:r w:rsidR="0031570F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8B0016" wp14:editId="7A286B60">
                <wp:simplePos x="0" y="0"/>
                <wp:positionH relativeFrom="page">
                  <wp:posOffset>5743575</wp:posOffset>
                </wp:positionH>
                <wp:positionV relativeFrom="paragraph">
                  <wp:posOffset>626110</wp:posOffset>
                </wp:positionV>
                <wp:extent cx="1980000" cy="225425"/>
                <wp:effectExtent l="0" t="0" r="0" b="3175"/>
                <wp:wrapNone/>
                <wp:docPr id="1735106705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DF17E" w14:textId="77777777" w:rsidR="0031570F" w:rsidRPr="007A2C60" w:rsidRDefault="0031570F" w:rsidP="0031570F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A2C60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My-resume-templates.com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B0016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452.25pt;margin-top:49.3pt;width:155.9pt;height:17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" filled="f" stroked="f">
                <v:textbox>
                  <w:txbxContent>
                    <w:p w14:paraId="62FDF17E" w14:textId="77777777" w:rsidR="0031570F" w:rsidRPr="007A2C60" w:rsidRDefault="0031570F" w:rsidP="0031570F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7A2C60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My-resume-templates.com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31180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66B27" w14:textId="77777777" w:rsidR="009534ED" w:rsidRDefault="009534ED" w:rsidP="000C5307">
      <w:pPr>
        <w:spacing w:after="0" w:line="240" w:lineRule="auto"/>
      </w:pPr>
      <w:r>
        <w:separator/>
      </w:r>
    </w:p>
  </w:endnote>
  <w:endnote w:type="continuationSeparator" w:id="0">
    <w:p w14:paraId="5214E43A" w14:textId="77777777" w:rsidR="009534ED" w:rsidRDefault="009534ED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09A98" w14:textId="77777777" w:rsidR="009534ED" w:rsidRDefault="009534ED" w:rsidP="000C5307">
      <w:pPr>
        <w:spacing w:after="0" w:line="240" w:lineRule="auto"/>
      </w:pPr>
      <w:r>
        <w:separator/>
      </w:r>
    </w:p>
  </w:footnote>
  <w:footnote w:type="continuationSeparator" w:id="0">
    <w:p w14:paraId="3B3E1178" w14:textId="77777777" w:rsidR="009534ED" w:rsidRDefault="009534ED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246841164">
    <w:abstractNumId w:val="9"/>
  </w:num>
  <w:num w:numId="2" w16cid:durableId="255485419">
    <w:abstractNumId w:val="2"/>
  </w:num>
  <w:num w:numId="3" w16cid:durableId="760686547">
    <w:abstractNumId w:val="3"/>
  </w:num>
  <w:num w:numId="4" w16cid:durableId="422773347">
    <w:abstractNumId w:val="5"/>
  </w:num>
  <w:num w:numId="5" w16cid:durableId="2098749378">
    <w:abstractNumId w:val="0"/>
  </w:num>
  <w:num w:numId="6" w16cid:durableId="1809472543">
    <w:abstractNumId w:val="10"/>
  </w:num>
  <w:num w:numId="7" w16cid:durableId="1182552394">
    <w:abstractNumId w:val="4"/>
  </w:num>
  <w:num w:numId="8" w16cid:durableId="1590656147">
    <w:abstractNumId w:val="7"/>
  </w:num>
  <w:num w:numId="9" w16cid:durableId="640840516">
    <w:abstractNumId w:val="6"/>
  </w:num>
  <w:num w:numId="10" w16cid:durableId="396561345">
    <w:abstractNumId w:val="1"/>
  </w:num>
  <w:num w:numId="11" w16cid:durableId="16963448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307"/>
    <w:rsid w:val="000422EA"/>
    <w:rsid w:val="000758EC"/>
    <w:rsid w:val="000C5307"/>
    <w:rsid w:val="000F2E28"/>
    <w:rsid w:val="000F5073"/>
    <w:rsid w:val="00110FDB"/>
    <w:rsid w:val="00121B59"/>
    <w:rsid w:val="0013068D"/>
    <w:rsid w:val="0015137D"/>
    <w:rsid w:val="001573DB"/>
    <w:rsid w:val="001759E9"/>
    <w:rsid w:val="00182ACA"/>
    <w:rsid w:val="001C6065"/>
    <w:rsid w:val="001E159F"/>
    <w:rsid w:val="001E4D83"/>
    <w:rsid w:val="00215B27"/>
    <w:rsid w:val="002A7F2E"/>
    <w:rsid w:val="002B2F14"/>
    <w:rsid w:val="0031570F"/>
    <w:rsid w:val="00330922"/>
    <w:rsid w:val="00367BDD"/>
    <w:rsid w:val="003945AE"/>
    <w:rsid w:val="003E007D"/>
    <w:rsid w:val="003E4803"/>
    <w:rsid w:val="003E7B3D"/>
    <w:rsid w:val="00417441"/>
    <w:rsid w:val="00424212"/>
    <w:rsid w:val="00445DED"/>
    <w:rsid w:val="00472DBA"/>
    <w:rsid w:val="00474A1B"/>
    <w:rsid w:val="004949F2"/>
    <w:rsid w:val="004D76CD"/>
    <w:rsid w:val="004E6C20"/>
    <w:rsid w:val="004F3AB9"/>
    <w:rsid w:val="00575C95"/>
    <w:rsid w:val="005B21AA"/>
    <w:rsid w:val="005C0A1C"/>
    <w:rsid w:val="005C1BF9"/>
    <w:rsid w:val="005E413D"/>
    <w:rsid w:val="0061669D"/>
    <w:rsid w:val="00632E41"/>
    <w:rsid w:val="00692D19"/>
    <w:rsid w:val="00715768"/>
    <w:rsid w:val="007A0C73"/>
    <w:rsid w:val="007F2F7F"/>
    <w:rsid w:val="007F59C9"/>
    <w:rsid w:val="007F72F2"/>
    <w:rsid w:val="00863C14"/>
    <w:rsid w:val="008B1C74"/>
    <w:rsid w:val="008B478A"/>
    <w:rsid w:val="00952452"/>
    <w:rsid w:val="009534ED"/>
    <w:rsid w:val="00961AEF"/>
    <w:rsid w:val="009E47E7"/>
    <w:rsid w:val="009F0022"/>
    <w:rsid w:val="00A92347"/>
    <w:rsid w:val="00AB688E"/>
    <w:rsid w:val="00AD467C"/>
    <w:rsid w:val="00B03EA0"/>
    <w:rsid w:val="00B537B9"/>
    <w:rsid w:val="00BA1B17"/>
    <w:rsid w:val="00BA5DDF"/>
    <w:rsid w:val="00BF1831"/>
    <w:rsid w:val="00BF1D4C"/>
    <w:rsid w:val="00C17BD6"/>
    <w:rsid w:val="00C26590"/>
    <w:rsid w:val="00C33C41"/>
    <w:rsid w:val="00C421A6"/>
    <w:rsid w:val="00C507FE"/>
    <w:rsid w:val="00C67FF6"/>
    <w:rsid w:val="00C954AA"/>
    <w:rsid w:val="00CA4261"/>
    <w:rsid w:val="00CA7568"/>
    <w:rsid w:val="00CF569A"/>
    <w:rsid w:val="00D27A70"/>
    <w:rsid w:val="00D31180"/>
    <w:rsid w:val="00DD0639"/>
    <w:rsid w:val="00DE79FE"/>
    <w:rsid w:val="00DF3C40"/>
    <w:rsid w:val="00DF4C1A"/>
    <w:rsid w:val="00E171DF"/>
    <w:rsid w:val="00E5009C"/>
    <w:rsid w:val="00E5682C"/>
    <w:rsid w:val="00ED7867"/>
    <w:rsid w:val="00EE2032"/>
    <w:rsid w:val="00F27B2F"/>
    <w:rsid w:val="00F8630D"/>
    <w:rsid w:val="00FC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72DBA"/>
  </w:style>
  <w:style w:type="paragraph" w:styleId="Podnoje">
    <w:name w:val="footer"/>
    <w:basedOn w:val="Normal"/>
    <w:link w:val="Podnoje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72DBA"/>
  </w:style>
  <w:style w:type="paragraph" w:styleId="Tekstbalonia">
    <w:name w:val="Balloon Text"/>
    <w:basedOn w:val="Normal"/>
    <w:link w:val="Tekstbalonia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iperveza">
    <w:name w:val="Hyperlink"/>
    <w:basedOn w:val="Zadanifontodlomka"/>
    <w:uiPriority w:val="99"/>
    <w:unhideWhenUsed/>
    <w:rsid w:val="00B537B9"/>
    <w:rPr>
      <w:color w:val="0563C1" w:themeColor="hyperlink"/>
      <w:u w:val="single"/>
    </w:rPr>
  </w:style>
  <w:style w:type="paragraph" w:styleId="Naslov">
    <w:name w:val="Title"/>
    <w:basedOn w:val="Normal"/>
    <w:next w:val="Normal"/>
    <w:link w:val="Naslov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NaslovChar">
    <w:name w:val="Naslov Char"/>
    <w:basedOn w:val="Zadanifontodlomka"/>
    <w:link w:val="Naslov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Nerijeenospominjanje">
    <w:name w:val="Unresolved Mention"/>
    <w:basedOn w:val="Zadanifontodlomka"/>
    <w:uiPriority w:val="99"/>
    <w:semiHidden/>
    <w:unhideWhenUsed/>
    <w:rsid w:val="00175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C7391-86F6-4C67-897E-71C5EDD238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6" baseType="variant">
      <vt:variant>
        <vt:lpstr>Naslov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Stjepan Đelekovčan</cp:lastModifiedBy>
  <cp:revision>5</cp:revision>
  <cp:lastPrinted>2025-01-26T13:45:00Z</cp:lastPrinted>
  <dcterms:created xsi:type="dcterms:W3CDTF">2025-01-26T13:45:00Z</dcterms:created>
  <dcterms:modified xsi:type="dcterms:W3CDTF">2025-08-06T13:03:00Z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