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BCB61" w14:textId="77777777" w:rsidR="00501EAA" w:rsidRPr="009138C1" w:rsidRDefault="009138C1" w:rsidP="00750888">
      <w:pPr>
        <w:pStyle w:val="Naslovdokumenta"/>
        <w:rPr>
          <w:b w:val="0"/>
          <w:bCs/>
          <w:sz w:val="28"/>
          <w:szCs w:val="28"/>
        </w:rPr>
      </w:pPr>
      <w:r w:rsidRPr="009138C1">
        <w:rPr>
          <w:b w:val="0"/>
          <w:bCs/>
          <w:sz w:val="28"/>
          <w:szCs w:val="28"/>
        </w:rPr>
        <w:t>SVEUČILIŠTE U ZAGREBU</w:t>
      </w:r>
    </w:p>
    <w:p w14:paraId="02163364" w14:textId="77777777" w:rsidR="00750888" w:rsidRPr="009138C1" w:rsidRDefault="00501EAA" w:rsidP="00750888">
      <w:pPr>
        <w:pStyle w:val="Naslovdokumenta"/>
        <w:rPr>
          <w:sz w:val="28"/>
          <w:szCs w:val="28"/>
        </w:rPr>
      </w:pPr>
      <w:r w:rsidRPr="009138C1">
        <w:rPr>
          <w:sz w:val="28"/>
          <w:szCs w:val="28"/>
        </w:rPr>
        <w:t>FAKULTET ELEKTROTEHNIKE I RAČUNARSTVA</w:t>
      </w:r>
    </w:p>
    <w:p w14:paraId="28BE2D11" w14:textId="77777777" w:rsidR="00750888" w:rsidRDefault="00750888" w:rsidP="00750888"/>
    <w:p w14:paraId="22D39F53" w14:textId="77777777" w:rsidR="00750888" w:rsidRDefault="00750888" w:rsidP="00750888"/>
    <w:p w14:paraId="2B93FBD6" w14:textId="77777777" w:rsidR="00750888" w:rsidRDefault="00750888" w:rsidP="00750888"/>
    <w:p w14:paraId="6730FB8F" w14:textId="77777777" w:rsidR="00750888" w:rsidRDefault="00750888" w:rsidP="00750888"/>
    <w:p w14:paraId="5D2F8D57" w14:textId="77777777" w:rsidR="00750888" w:rsidRDefault="00750888" w:rsidP="00750888"/>
    <w:p w14:paraId="044E2E22" w14:textId="77777777" w:rsidR="00750888" w:rsidRDefault="00750888" w:rsidP="00750888"/>
    <w:p w14:paraId="464C7491" w14:textId="77777777" w:rsidR="00750888" w:rsidRDefault="00750888" w:rsidP="00750888"/>
    <w:p w14:paraId="7E20AA93" w14:textId="77777777" w:rsidR="00750888" w:rsidRDefault="00750888" w:rsidP="00750888"/>
    <w:p w14:paraId="463CC9AE" w14:textId="77777777" w:rsidR="00750888" w:rsidRDefault="00750888" w:rsidP="00750888"/>
    <w:p w14:paraId="2511F0DA" w14:textId="778677A2" w:rsidR="001F2E0C" w:rsidRPr="009138C1" w:rsidRDefault="001F2E0C" w:rsidP="001F2E0C">
      <w:pPr>
        <w:pStyle w:val="Naslovdokumenta"/>
        <w:rPr>
          <w:sz w:val="28"/>
          <w:szCs w:val="28"/>
        </w:rPr>
      </w:pPr>
      <w:r>
        <w:rPr>
          <w:sz w:val="28"/>
          <w:szCs w:val="28"/>
        </w:rPr>
        <w:t>S</w:t>
      </w:r>
      <w:r w:rsidRPr="009138C1">
        <w:rPr>
          <w:sz w:val="28"/>
          <w:szCs w:val="28"/>
        </w:rPr>
        <w:t>EMINAR</w:t>
      </w:r>
      <w:r w:rsidR="00483BA9">
        <w:rPr>
          <w:sz w:val="28"/>
          <w:szCs w:val="28"/>
        </w:rPr>
        <w:t xml:space="preserve"> 2</w:t>
      </w:r>
    </w:p>
    <w:p w14:paraId="3C51B077" w14:textId="77777777" w:rsidR="00750888" w:rsidRDefault="00750888" w:rsidP="00750888"/>
    <w:p w14:paraId="24EB93D5" w14:textId="3D4C4C54" w:rsidR="00501EAA" w:rsidRPr="00501EAA" w:rsidRDefault="00483BA9" w:rsidP="00750888">
      <w:pPr>
        <w:pStyle w:val="Naslovdokumenta"/>
      </w:pPr>
      <w:r>
        <w:t>Optimizacija radnih nedjelja korištenjem genetskog algoritma</w:t>
      </w:r>
    </w:p>
    <w:p w14:paraId="7C931A9B" w14:textId="7EDCF0EA" w:rsidR="00501EAA" w:rsidRDefault="00483BA9" w:rsidP="009138C1">
      <w:pPr>
        <w:pStyle w:val="Autordokumenta"/>
      </w:pPr>
      <w:r>
        <w:t>Stjepan Đelekovčan</w:t>
      </w:r>
    </w:p>
    <w:p w14:paraId="3270B069" w14:textId="0A6150E3" w:rsidR="001F2E0C" w:rsidRPr="009138C1" w:rsidRDefault="00483BA9" w:rsidP="001F2E0C">
      <w:pPr>
        <w:pStyle w:val="Autordokumenta"/>
      </w:pPr>
      <w:r>
        <w:rPr>
          <w:i w:val="0"/>
          <w:iCs/>
        </w:rPr>
        <w:t>Mentor: Domagoj Jakobović</w:t>
      </w:r>
    </w:p>
    <w:p w14:paraId="282C689D" w14:textId="77777777" w:rsidR="00750888" w:rsidRDefault="00750888" w:rsidP="00750888"/>
    <w:p w14:paraId="4AB618EA" w14:textId="77777777" w:rsidR="00750888" w:rsidRDefault="00750888" w:rsidP="00750888"/>
    <w:p w14:paraId="46E6A698" w14:textId="77777777" w:rsidR="001F2E0C" w:rsidRDefault="001F2E0C" w:rsidP="00750888"/>
    <w:p w14:paraId="1991EA0A" w14:textId="77777777" w:rsidR="001F2E0C" w:rsidRDefault="001F2E0C" w:rsidP="00750888"/>
    <w:p w14:paraId="71AA9BF9" w14:textId="77777777" w:rsidR="001F2E0C" w:rsidRDefault="001F2E0C" w:rsidP="00750888"/>
    <w:p w14:paraId="392EA14F" w14:textId="77777777" w:rsidR="00750888" w:rsidRDefault="00750888" w:rsidP="00750888"/>
    <w:p w14:paraId="4CEF254C" w14:textId="77777777" w:rsidR="00750888" w:rsidRDefault="00750888" w:rsidP="00750888"/>
    <w:p w14:paraId="0D76A709" w14:textId="77777777" w:rsidR="00750888" w:rsidRDefault="00750888" w:rsidP="00750888"/>
    <w:p w14:paraId="1BF2B041" w14:textId="77777777" w:rsidR="00750888" w:rsidRDefault="00750888" w:rsidP="00750888"/>
    <w:p w14:paraId="486078FE" w14:textId="77777777" w:rsidR="00750888" w:rsidRDefault="00750888" w:rsidP="00750888"/>
    <w:p w14:paraId="380E77C6" w14:textId="77777777" w:rsidR="00750888" w:rsidRDefault="00750888" w:rsidP="00750888"/>
    <w:p w14:paraId="1E15B60E" w14:textId="77777777" w:rsidR="00750888" w:rsidRDefault="00750888" w:rsidP="00750888"/>
    <w:p w14:paraId="5CCD720B" w14:textId="42EAC345" w:rsidR="00167F5B" w:rsidRPr="00167F5B" w:rsidRDefault="00750888" w:rsidP="00167F5B">
      <w:pPr>
        <w:pStyle w:val="Mjestoidatum"/>
      </w:pPr>
      <w:r>
        <w:t xml:space="preserve">Zagreb, </w:t>
      </w:r>
      <w:r w:rsidR="00483BA9">
        <w:t>Svibanj</w:t>
      </w:r>
      <w:r w:rsidR="009138C1">
        <w:t xml:space="preserve"> </w:t>
      </w:r>
      <w:r w:rsidR="00483BA9">
        <w:t>2025.</w:t>
      </w:r>
    </w:p>
    <w:sdt>
      <w:sdtPr>
        <w:rPr>
          <w:rFonts w:ascii="Arial" w:eastAsia="Times New Roman" w:hAnsi="Arial" w:cs="Times New Roman"/>
          <w:color w:val="auto"/>
          <w:sz w:val="24"/>
          <w:szCs w:val="24"/>
        </w:rPr>
        <w:id w:val="1016887579"/>
        <w:docPartObj>
          <w:docPartGallery w:val="Table of Contents"/>
          <w:docPartUnique/>
        </w:docPartObj>
      </w:sdtPr>
      <w:sdtEndPr>
        <w:rPr>
          <w:b/>
          <w:bCs/>
        </w:rPr>
      </w:sdtEndPr>
      <w:sdtContent>
        <w:p w14:paraId="509D002A" w14:textId="5286F412" w:rsidR="00167F5B" w:rsidRDefault="00167F5B">
          <w:pPr>
            <w:pStyle w:val="TOCNaslov"/>
          </w:pPr>
          <w:r>
            <w:t>Sadržaj</w:t>
          </w:r>
        </w:p>
        <w:p w14:paraId="1A6AC8EF" w14:textId="3A21FCB2" w:rsidR="002F00F7" w:rsidRDefault="00167F5B">
          <w:pPr>
            <w:pStyle w:val="Sadraj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97706373" w:history="1">
            <w:r w:rsidR="002F00F7" w:rsidRPr="00826458">
              <w:rPr>
                <w:rStyle w:val="Hiperveza"/>
              </w:rPr>
              <w:t>1.</w:t>
            </w:r>
            <w:r w:rsidR="002F00F7">
              <w:rPr>
                <w:rFonts w:asciiTheme="minorHAnsi" w:eastAsiaTheme="minorEastAsia" w:hAnsiTheme="minorHAnsi" w:cstheme="minorBidi"/>
                <w:kern w:val="2"/>
                <w:szCs w:val="24"/>
                <w14:ligatures w14:val="standardContextual"/>
              </w:rPr>
              <w:tab/>
            </w:r>
            <w:r w:rsidR="002F00F7" w:rsidRPr="00826458">
              <w:rPr>
                <w:rStyle w:val="Hiperveza"/>
              </w:rPr>
              <w:t>Uvod</w:t>
            </w:r>
            <w:r w:rsidR="002F00F7">
              <w:rPr>
                <w:webHidden/>
              </w:rPr>
              <w:tab/>
            </w:r>
            <w:r w:rsidR="002F00F7">
              <w:rPr>
                <w:webHidden/>
              </w:rPr>
              <w:fldChar w:fldCharType="begin"/>
            </w:r>
            <w:r w:rsidR="002F00F7">
              <w:rPr>
                <w:webHidden/>
              </w:rPr>
              <w:instrText xml:space="preserve"> PAGEREF _Toc197706373 \h </w:instrText>
            </w:r>
            <w:r w:rsidR="002F00F7">
              <w:rPr>
                <w:webHidden/>
              </w:rPr>
            </w:r>
            <w:r w:rsidR="002F00F7">
              <w:rPr>
                <w:webHidden/>
              </w:rPr>
              <w:fldChar w:fldCharType="separate"/>
            </w:r>
            <w:r w:rsidR="00771CFC">
              <w:rPr>
                <w:webHidden/>
              </w:rPr>
              <w:t>2</w:t>
            </w:r>
            <w:r w:rsidR="002F00F7">
              <w:rPr>
                <w:webHidden/>
              </w:rPr>
              <w:fldChar w:fldCharType="end"/>
            </w:r>
          </w:hyperlink>
        </w:p>
        <w:p w14:paraId="0DAB493A" w14:textId="5A958D24" w:rsidR="002F00F7" w:rsidRDefault="002F00F7">
          <w:pPr>
            <w:pStyle w:val="Sadraj1"/>
            <w:rPr>
              <w:rFonts w:asciiTheme="minorHAnsi" w:eastAsiaTheme="minorEastAsia" w:hAnsiTheme="minorHAnsi" w:cstheme="minorBidi"/>
              <w:kern w:val="2"/>
              <w:szCs w:val="24"/>
              <w14:ligatures w14:val="standardContextual"/>
            </w:rPr>
          </w:pPr>
          <w:hyperlink w:anchor="_Toc197706374" w:history="1">
            <w:r w:rsidRPr="00826458">
              <w:rPr>
                <w:rStyle w:val="Hiperveza"/>
                <w:lang w:val="pl-PL"/>
              </w:rPr>
              <w:t>2.</w:t>
            </w:r>
            <w:r>
              <w:rPr>
                <w:rFonts w:asciiTheme="minorHAnsi" w:eastAsiaTheme="minorEastAsia" w:hAnsiTheme="minorHAnsi" w:cstheme="minorBidi"/>
                <w:kern w:val="2"/>
                <w:szCs w:val="24"/>
                <w14:ligatures w14:val="standardContextual"/>
              </w:rPr>
              <w:tab/>
            </w:r>
            <w:r w:rsidRPr="00826458">
              <w:rPr>
                <w:rStyle w:val="Hiperveza"/>
                <w:lang w:val="pl-PL"/>
              </w:rPr>
              <w:t>Problem radnih nedjelja</w:t>
            </w:r>
            <w:r>
              <w:rPr>
                <w:webHidden/>
              </w:rPr>
              <w:tab/>
            </w:r>
            <w:r>
              <w:rPr>
                <w:webHidden/>
              </w:rPr>
              <w:fldChar w:fldCharType="begin"/>
            </w:r>
            <w:r>
              <w:rPr>
                <w:webHidden/>
              </w:rPr>
              <w:instrText xml:space="preserve"> PAGEREF _Toc197706374 \h </w:instrText>
            </w:r>
            <w:r>
              <w:rPr>
                <w:webHidden/>
              </w:rPr>
            </w:r>
            <w:r>
              <w:rPr>
                <w:webHidden/>
              </w:rPr>
              <w:fldChar w:fldCharType="separate"/>
            </w:r>
            <w:r w:rsidR="00771CFC">
              <w:rPr>
                <w:webHidden/>
              </w:rPr>
              <w:t>3</w:t>
            </w:r>
            <w:r>
              <w:rPr>
                <w:webHidden/>
              </w:rPr>
              <w:fldChar w:fldCharType="end"/>
            </w:r>
          </w:hyperlink>
        </w:p>
        <w:p w14:paraId="7F24E5B9" w14:textId="63F0685E" w:rsidR="002F00F7" w:rsidRDefault="002F00F7">
          <w:pPr>
            <w:pStyle w:val="Sadraj2"/>
            <w:rPr>
              <w:rFonts w:asciiTheme="minorHAnsi" w:eastAsiaTheme="minorEastAsia" w:hAnsiTheme="minorHAnsi" w:cstheme="minorBidi"/>
              <w:kern w:val="2"/>
              <w14:ligatures w14:val="standardContextual"/>
            </w:rPr>
          </w:pPr>
          <w:hyperlink w:anchor="_Toc197706375" w:history="1">
            <w:r w:rsidRPr="00826458">
              <w:rPr>
                <w:rStyle w:val="Hiperveza"/>
                <w:lang w:val="pl-PL"/>
              </w:rPr>
              <w:t>2.1</w:t>
            </w:r>
            <w:r>
              <w:rPr>
                <w:rFonts w:asciiTheme="minorHAnsi" w:eastAsiaTheme="minorEastAsia" w:hAnsiTheme="minorHAnsi" w:cstheme="minorBidi"/>
                <w:kern w:val="2"/>
                <w14:ligatures w14:val="standardContextual"/>
              </w:rPr>
              <w:tab/>
            </w:r>
            <w:r w:rsidRPr="00826458">
              <w:rPr>
                <w:rStyle w:val="Hiperveza"/>
                <w:lang w:val="pl-PL"/>
              </w:rPr>
              <w:t>Model problema</w:t>
            </w:r>
            <w:r>
              <w:rPr>
                <w:webHidden/>
              </w:rPr>
              <w:tab/>
            </w:r>
            <w:r>
              <w:rPr>
                <w:webHidden/>
              </w:rPr>
              <w:fldChar w:fldCharType="begin"/>
            </w:r>
            <w:r>
              <w:rPr>
                <w:webHidden/>
              </w:rPr>
              <w:instrText xml:space="preserve"> PAGEREF _Toc197706375 \h </w:instrText>
            </w:r>
            <w:r>
              <w:rPr>
                <w:webHidden/>
              </w:rPr>
            </w:r>
            <w:r>
              <w:rPr>
                <w:webHidden/>
              </w:rPr>
              <w:fldChar w:fldCharType="separate"/>
            </w:r>
            <w:r w:rsidR="00771CFC">
              <w:rPr>
                <w:webHidden/>
              </w:rPr>
              <w:t>3</w:t>
            </w:r>
            <w:r>
              <w:rPr>
                <w:webHidden/>
              </w:rPr>
              <w:fldChar w:fldCharType="end"/>
            </w:r>
          </w:hyperlink>
        </w:p>
        <w:p w14:paraId="458DD820" w14:textId="7FFF3694" w:rsidR="002F00F7" w:rsidRDefault="002F00F7">
          <w:pPr>
            <w:pStyle w:val="Sadraj2"/>
            <w:rPr>
              <w:rFonts w:asciiTheme="minorHAnsi" w:eastAsiaTheme="minorEastAsia" w:hAnsiTheme="minorHAnsi" w:cstheme="minorBidi"/>
              <w:kern w:val="2"/>
              <w14:ligatures w14:val="standardContextual"/>
            </w:rPr>
          </w:pPr>
          <w:hyperlink w:anchor="_Toc197706376" w:history="1">
            <w:r w:rsidRPr="00826458">
              <w:rPr>
                <w:rStyle w:val="Hiperveza"/>
                <w:lang w:val="pl-PL"/>
              </w:rPr>
              <w:t>2.2</w:t>
            </w:r>
            <w:r>
              <w:rPr>
                <w:rFonts w:asciiTheme="minorHAnsi" w:eastAsiaTheme="minorEastAsia" w:hAnsiTheme="minorHAnsi" w:cstheme="minorBidi"/>
                <w:kern w:val="2"/>
                <w14:ligatures w14:val="standardContextual"/>
              </w:rPr>
              <w:tab/>
            </w:r>
            <w:r w:rsidRPr="00826458">
              <w:rPr>
                <w:rStyle w:val="Hiperveza"/>
                <w:lang w:val="pl-PL"/>
              </w:rPr>
              <w:t>Podaci</w:t>
            </w:r>
            <w:r>
              <w:rPr>
                <w:webHidden/>
              </w:rPr>
              <w:tab/>
            </w:r>
            <w:r>
              <w:rPr>
                <w:webHidden/>
              </w:rPr>
              <w:fldChar w:fldCharType="begin"/>
            </w:r>
            <w:r>
              <w:rPr>
                <w:webHidden/>
              </w:rPr>
              <w:instrText xml:space="preserve"> PAGEREF _Toc197706376 \h </w:instrText>
            </w:r>
            <w:r>
              <w:rPr>
                <w:webHidden/>
              </w:rPr>
            </w:r>
            <w:r>
              <w:rPr>
                <w:webHidden/>
              </w:rPr>
              <w:fldChar w:fldCharType="separate"/>
            </w:r>
            <w:r w:rsidR="00771CFC">
              <w:rPr>
                <w:webHidden/>
              </w:rPr>
              <w:t>3</w:t>
            </w:r>
            <w:r>
              <w:rPr>
                <w:webHidden/>
              </w:rPr>
              <w:fldChar w:fldCharType="end"/>
            </w:r>
          </w:hyperlink>
        </w:p>
        <w:p w14:paraId="6DA92F72" w14:textId="63D57B9D" w:rsidR="002F00F7" w:rsidRDefault="002F00F7">
          <w:pPr>
            <w:pStyle w:val="Sadraj1"/>
            <w:rPr>
              <w:rFonts w:asciiTheme="minorHAnsi" w:eastAsiaTheme="minorEastAsia" w:hAnsiTheme="minorHAnsi" w:cstheme="minorBidi"/>
              <w:kern w:val="2"/>
              <w:szCs w:val="24"/>
              <w14:ligatures w14:val="standardContextual"/>
            </w:rPr>
          </w:pPr>
          <w:hyperlink w:anchor="_Toc197706377" w:history="1">
            <w:r w:rsidRPr="00826458">
              <w:rPr>
                <w:rStyle w:val="Hiperveza"/>
                <w:lang w:val="pl-PL"/>
              </w:rPr>
              <w:t>3.</w:t>
            </w:r>
            <w:r>
              <w:rPr>
                <w:rFonts w:asciiTheme="minorHAnsi" w:eastAsiaTheme="minorEastAsia" w:hAnsiTheme="minorHAnsi" w:cstheme="minorBidi"/>
                <w:kern w:val="2"/>
                <w:szCs w:val="24"/>
                <w14:ligatures w14:val="standardContextual"/>
              </w:rPr>
              <w:tab/>
            </w:r>
            <w:r w:rsidRPr="00826458">
              <w:rPr>
                <w:rStyle w:val="Hiperveza"/>
                <w:lang w:val="pl-PL"/>
              </w:rPr>
              <w:t>Genetski algoritam</w:t>
            </w:r>
            <w:r>
              <w:rPr>
                <w:webHidden/>
              </w:rPr>
              <w:tab/>
            </w:r>
            <w:r>
              <w:rPr>
                <w:webHidden/>
              </w:rPr>
              <w:fldChar w:fldCharType="begin"/>
            </w:r>
            <w:r>
              <w:rPr>
                <w:webHidden/>
              </w:rPr>
              <w:instrText xml:space="preserve"> PAGEREF _Toc197706377 \h </w:instrText>
            </w:r>
            <w:r>
              <w:rPr>
                <w:webHidden/>
              </w:rPr>
            </w:r>
            <w:r>
              <w:rPr>
                <w:webHidden/>
              </w:rPr>
              <w:fldChar w:fldCharType="separate"/>
            </w:r>
            <w:r w:rsidR="00771CFC">
              <w:rPr>
                <w:webHidden/>
              </w:rPr>
              <w:t>5</w:t>
            </w:r>
            <w:r>
              <w:rPr>
                <w:webHidden/>
              </w:rPr>
              <w:fldChar w:fldCharType="end"/>
            </w:r>
          </w:hyperlink>
        </w:p>
        <w:p w14:paraId="0E8E10DE" w14:textId="25C35FFE" w:rsidR="002F00F7" w:rsidRDefault="002F00F7">
          <w:pPr>
            <w:pStyle w:val="Sadraj2"/>
            <w:rPr>
              <w:rFonts w:asciiTheme="minorHAnsi" w:eastAsiaTheme="minorEastAsia" w:hAnsiTheme="minorHAnsi" w:cstheme="minorBidi"/>
              <w:kern w:val="2"/>
              <w14:ligatures w14:val="standardContextual"/>
            </w:rPr>
          </w:pPr>
          <w:hyperlink w:anchor="_Toc197706378" w:history="1">
            <w:r w:rsidRPr="00826458">
              <w:rPr>
                <w:rStyle w:val="Hiperveza"/>
                <w:lang w:val="pl-PL"/>
              </w:rPr>
              <w:t>3.1</w:t>
            </w:r>
            <w:r>
              <w:rPr>
                <w:rFonts w:asciiTheme="minorHAnsi" w:eastAsiaTheme="minorEastAsia" w:hAnsiTheme="minorHAnsi" w:cstheme="minorBidi"/>
                <w:kern w:val="2"/>
                <w14:ligatures w14:val="standardContextual"/>
              </w:rPr>
              <w:tab/>
            </w:r>
            <w:r w:rsidRPr="00826458">
              <w:rPr>
                <w:rStyle w:val="Hiperveza"/>
                <w:lang w:val="pl-PL"/>
              </w:rPr>
              <w:t>Konstrukcijski pristup</w:t>
            </w:r>
            <w:r>
              <w:rPr>
                <w:webHidden/>
              </w:rPr>
              <w:tab/>
            </w:r>
            <w:r>
              <w:rPr>
                <w:webHidden/>
              </w:rPr>
              <w:fldChar w:fldCharType="begin"/>
            </w:r>
            <w:r>
              <w:rPr>
                <w:webHidden/>
              </w:rPr>
              <w:instrText xml:space="preserve"> PAGEREF _Toc197706378 \h </w:instrText>
            </w:r>
            <w:r>
              <w:rPr>
                <w:webHidden/>
              </w:rPr>
            </w:r>
            <w:r>
              <w:rPr>
                <w:webHidden/>
              </w:rPr>
              <w:fldChar w:fldCharType="separate"/>
            </w:r>
            <w:r w:rsidR="00771CFC">
              <w:rPr>
                <w:webHidden/>
              </w:rPr>
              <w:t>5</w:t>
            </w:r>
            <w:r>
              <w:rPr>
                <w:webHidden/>
              </w:rPr>
              <w:fldChar w:fldCharType="end"/>
            </w:r>
          </w:hyperlink>
        </w:p>
        <w:p w14:paraId="7B29D037" w14:textId="4A937FBB" w:rsidR="002F00F7" w:rsidRDefault="002F00F7">
          <w:pPr>
            <w:pStyle w:val="Sadraj2"/>
            <w:rPr>
              <w:rFonts w:asciiTheme="minorHAnsi" w:eastAsiaTheme="minorEastAsia" w:hAnsiTheme="minorHAnsi" w:cstheme="minorBidi"/>
              <w:kern w:val="2"/>
              <w14:ligatures w14:val="standardContextual"/>
            </w:rPr>
          </w:pPr>
          <w:hyperlink w:anchor="_Toc197706379" w:history="1">
            <w:r w:rsidRPr="00826458">
              <w:rPr>
                <w:rStyle w:val="Hiperveza"/>
                <w:lang w:val="pl-PL"/>
              </w:rPr>
              <w:t>3.2</w:t>
            </w:r>
            <w:r>
              <w:rPr>
                <w:rFonts w:asciiTheme="minorHAnsi" w:eastAsiaTheme="minorEastAsia" w:hAnsiTheme="minorHAnsi" w:cstheme="minorBidi"/>
                <w:kern w:val="2"/>
                <w14:ligatures w14:val="standardContextual"/>
              </w:rPr>
              <w:tab/>
            </w:r>
            <w:r w:rsidRPr="00826458">
              <w:rPr>
                <w:rStyle w:val="Hiperveza"/>
                <w:lang w:val="pl-PL"/>
              </w:rPr>
              <w:t>Model jedinke</w:t>
            </w:r>
            <w:r>
              <w:rPr>
                <w:webHidden/>
              </w:rPr>
              <w:tab/>
            </w:r>
            <w:r>
              <w:rPr>
                <w:webHidden/>
              </w:rPr>
              <w:fldChar w:fldCharType="begin"/>
            </w:r>
            <w:r>
              <w:rPr>
                <w:webHidden/>
              </w:rPr>
              <w:instrText xml:space="preserve"> PAGEREF _Toc197706379 \h </w:instrText>
            </w:r>
            <w:r>
              <w:rPr>
                <w:webHidden/>
              </w:rPr>
            </w:r>
            <w:r>
              <w:rPr>
                <w:webHidden/>
              </w:rPr>
              <w:fldChar w:fldCharType="separate"/>
            </w:r>
            <w:r w:rsidR="00771CFC">
              <w:rPr>
                <w:webHidden/>
              </w:rPr>
              <w:t>5</w:t>
            </w:r>
            <w:r>
              <w:rPr>
                <w:webHidden/>
              </w:rPr>
              <w:fldChar w:fldCharType="end"/>
            </w:r>
          </w:hyperlink>
        </w:p>
        <w:p w14:paraId="0E25B755" w14:textId="3F306646" w:rsidR="002F00F7" w:rsidRDefault="002F00F7">
          <w:pPr>
            <w:pStyle w:val="Sadraj2"/>
            <w:rPr>
              <w:rFonts w:asciiTheme="minorHAnsi" w:eastAsiaTheme="minorEastAsia" w:hAnsiTheme="minorHAnsi" w:cstheme="minorBidi"/>
              <w:kern w:val="2"/>
              <w14:ligatures w14:val="standardContextual"/>
            </w:rPr>
          </w:pPr>
          <w:hyperlink w:anchor="_Toc197706380" w:history="1">
            <w:r w:rsidRPr="00826458">
              <w:rPr>
                <w:rStyle w:val="Hiperveza"/>
                <w:lang w:val="pl-PL"/>
              </w:rPr>
              <w:t>3.3</w:t>
            </w:r>
            <w:r>
              <w:rPr>
                <w:rFonts w:asciiTheme="minorHAnsi" w:eastAsiaTheme="minorEastAsia" w:hAnsiTheme="minorHAnsi" w:cstheme="minorBidi"/>
                <w:kern w:val="2"/>
                <w14:ligatures w14:val="standardContextual"/>
              </w:rPr>
              <w:tab/>
            </w:r>
            <w:r w:rsidRPr="00826458">
              <w:rPr>
                <w:rStyle w:val="Hiperveza"/>
                <w:lang w:val="pl-PL"/>
              </w:rPr>
              <w:t>Funkcija dobrote</w:t>
            </w:r>
            <w:r>
              <w:rPr>
                <w:webHidden/>
              </w:rPr>
              <w:tab/>
            </w:r>
            <w:r>
              <w:rPr>
                <w:webHidden/>
              </w:rPr>
              <w:fldChar w:fldCharType="begin"/>
            </w:r>
            <w:r>
              <w:rPr>
                <w:webHidden/>
              </w:rPr>
              <w:instrText xml:space="preserve"> PAGEREF _Toc197706380 \h </w:instrText>
            </w:r>
            <w:r>
              <w:rPr>
                <w:webHidden/>
              </w:rPr>
            </w:r>
            <w:r>
              <w:rPr>
                <w:webHidden/>
              </w:rPr>
              <w:fldChar w:fldCharType="separate"/>
            </w:r>
            <w:r w:rsidR="00771CFC">
              <w:rPr>
                <w:webHidden/>
              </w:rPr>
              <w:t>6</w:t>
            </w:r>
            <w:r>
              <w:rPr>
                <w:webHidden/>
              </w:rPr>
              <w:fldChar w:fldCharType="end"/>
            </w:r>
          </w:hyperlink>
        </w:p>
        <w:p w14:paraId="57F6FA57" w14:textId="5973F4A3" w:rsidR="002F00F7" w:rsidRDefault="002F00F7">
          <w:pPr>
            <w:pStyle w:val="Sadraj2"/>
            <w:rPr>
              <w:rFonts w:asciiTheme="minorHAnsi" w:eastAsiaTheme="minorEastAsia" w:hAnsiTheme="minorHAnsi" w:cstheme="minorBidi"/>
              <w:kern w:val="2"/>
              <w14:ligatures w14:val="standardContextual"/>
            </w:rPr>
          </w:pPr>
          <w:hyperlink w:anchor="_Toc197706381" w:history="1">
            <w:r w:rsidRPr="00826458">
              <w:rPr>
                <w:rStyle w:val="Hiperveza"/>
                <w:lang w:val="pl-PL"/>
              </w:rPr>
              <w:t>3.4</w:t>
            </w:r>
            <w:r>
              <w:rPr>
                <w:rFonts w:asciiTheme="minorHAnsi" w:eastAsiaTheme="minorEastAsia" w:hAnsiTheme="minorHAnsi" w:cstheme="minorBidi"/>
                <w:kern w:val="2"/>
                <w14:ligatures w14:val="standardContextual"/>
              </w:rPr>
              <w:tab/>
            </w:r>
            <w:r w:rsidRPr="00826458">
              <w:rPr>
                <w:rStyle w:val="Hiperveza"/>
                <w:lang w:val="pl-PL"/>
              </w:rPr>
              <w:t>Genetski operatori</w:t>
            </w:r>
            <w:r>
              <w:rPr>
                <w:webHidden/>
              </w:rPr>
              <w:tab/>
            </w:r>
            <w:r>
              <w:rPr>
                <w:webHidden/>
              </w:rPr>
              <w:fldChar w:fldCharType="begin"/>
            </w:r>
            <w:r>
              <w:rPr>
                <w:webHidden/>
              </w:rPr>
              <w:instrText xml:space="preserve"> PAGEREF _Toc197706381 \h </w:instrText>
            </w:r>
            <w:r>
              <w:rPr>
                <w:webHidden/>
              </w:rPr>
            </w:r>
            <w:r>
              <w:rPr>
                <w:webHidden/>
              </w:rPr>
              <w:fldChar w:fldCharType="separate"/>
            </w:r>
            <w:r w:rsidR="00771CFC">
              <w:rPr>
                <w:webHidden/>
              </w:rPr>
              <w:t>7</w:t>
            </w:r>
            <w:r>
              <w:rPr>
                <w:webHidden/>
              </w:rPr>
              <w:fldChar w:fldCharType="end"/>
            </w:r>
          </w:hyperlink>
        </w:p>
        <w:p w14:paraId="38EEB9DE" w14:textId="653AF3C5" w:rsidR="002F00F7" w:rsidRDefault="002F00F7">
          <w:pPr>
            <w:pStyle w:val="Sadraj1"/>
            <w:rPr>
              <w:rFonts w:asciiTheme="minorHAnsi" w:eastAsiaTheme="minorEastAsia" w:hAnsiTheme="minorHAnsi" w:cstheme="minorBidi"/>
              <w:kern w:val="2"/>
              <w:szCs w:val="24"/>
              <w14:ligatures w14:val="standardContextual"/>
            </w:rPr>
          </w:pPr>
          <w:hyperlink w:anchor="_Toc197706382" w:history="1">
            <w:r w:rsidRPr="00826458">
              <w:rPr>
                <w:rStyle w:val="Hiperveza"/>
                <w:lang w:val="pl-PL"/>
              </w:rPr>
              <w:t>4.</w:t>
            </w:r>
            <w:r>
              <w:rPr>
                <w:rFonts w:asciiTheme="minorHAnsi" w:eastAsiaTheme="minorEastAsia" w:hAnsiTheme="minorHAnsi" w:cstheme="minorBidi"/>
                <w:kern w:val="2"/>
                <w:szCs w:val="24"/>
                <w14:ligatures w14:val="standardContextual"/>
              </w:rPr>
              <w:tab/>
            </w:r>
            <w:r w:rsidRPr="00826458">
              <w:rPr>
                <w:rStyle w:val="Hiperveza"/>
                <w:lang w:val="pl-PL"/>
              </w:rPr>
              <w:t>Rezultati</w:t>
            </w:r>
            <w:r>
              <w:rPr>
                <w:webHidden/>
              </w:rPr>
              <w:tab/>
            </w:r>
            <w:r>
              <w:rPr>
                <w:webHidden/>
              </w:rPr>
              <w:fldChar w:fldCharType="begin"/>
            </w:r>
            <w:r>
              <w:rPr>
                <w:webHidden/>
              </w:rPr>
              <w:instrText xml:space="preserve"> PAGEREF _Toc197706382 \h </w:instrText>
            </w:r>
            <w:r>
              <w:rPr>
                <w:webHidden/>
              </w:rPr>
            </w:r>
            <w:r>
              <w:rPr>
                <w:webHidden/>
              </w:rPr>
              <w:fldChar w:fldCharType="separate"/>
            </w:r>
            <w:r w:rsidR="00771CFC">
              <w:rPr>
                <w:webHidden/>
              </w:rPr>
              <w:t>10</w:t>
            </w:r>
            <w:r>
              <w:rPr>
                <w:webHidden/>
              </w:rPr>
              <w:fldChar w:fldCharType="end"/>
            </w:r>
          </w:hyperlink>
        </w:p>
        <w:p w14:paraId="395D4075" w14:textId="15780559" w:rsidR="002F00F7" w:rsidRDefault="002F00F7">
          <w:pPr>
            <w:pStyle w:val="Sadraj1"/>
            <w:rPr>
              <w:rFonts w:asciiTheme="minorHAnsi" w:eastAsiaTheme="minorEastAsia" w:hAnsiTheme="minorHAnsi" w:cstheme="minorBidi"/>
              <w:kern w:val="2"/>
              <w:szCs w:val="24"/>
              <w14:ligatures w14:val="standardContextual"/>
            </w:rPr>
          </w:pPr>
          <w:hyperlink w:anchor="_Toc197706383" w:history="1">
            <w:r w:rsidRPr="00826458">
              <w:rPr>
                <w:rStyle w:val="Hiperveza"/>
              </w:rPr>
              <w:t>5.</w:t>
            </w:r>
            <w:r>
              <w:rPr>
                <w:rFonts w:asciiTheme="minorHAnsi" w:eastAsiaTheme="minorEastAsia" w:hAnsiTheme="minorHAnsi" w:cstheme="minorBidi"/>
                <w:kern w:val="2"/>
                <w:szCs w:val="24"/>
                <w14:ligatures w14:val="standardContextual"/>
              </w:rPr>
              <w:tab/>
            </w:r>
            <w:r w:rsidRPr="00826458">
              <w:rPr>
                <w:rStyle w:val="Hiperveza"/>
              </w:rPr>
              <w:t>Zaključak</w:t>
            </w:r>
            <w:r>
              <w:rPr>
                <w:webHidden/>
              </w:rPr>
              <w:tab/>
            </w:r>
            <w:r>
              <w:rPr>
                <w:webHidden/>
              </w:rPr>
              <w:fldChar w:fldCharType="begin"/>
            </w:r>
            <w:r>
              <w:rPr>
                <w:webHidden/>
              </w:rPr>
              <w:instrText xml:space="preserve"> PAGEREF _Toc197706383 \h </w:instrText>
            </w:r>
            <w:r>
              <w:rPr>
                <w:webHidden/>
              </w:rPr>
            </w:r>
            <w:r>
              <w:rPr>
                <w:webHidden/>
              </w:rPr>
              <w:fldChar w:fldCharType="separate"/>
            </w:r>
            <w:r w:rsidR="00771CFC">
              <w:rPr>
                <w:webHidden/>
              </w:rPr>
              <w:t>13</w:t>
            </w:r>
            <w:r>
              <w:rPr>
                <w:webHidden/>
              </w:rPr>
              <w:fldChar w:fldCharType="end"/>
            </w:r>
          </w:hyperlink>
        </w:p>
        <w:p w14:paraId="497E94EE" w14:textId="030C4711" w:rsidR="002F00F7" w:rsidRDefault="002F00F7">
          <w:pPr>
            <w:pStyle w:val="Sadraj1"/>
            <w:rPr>
              <w:rFonts w:asciiTheme="minorHAnsi" w:eastAsiaTheme="minorEastAsia" w:hAnsiTheme="minorHAnsi" w:cstheme="minorBidi"/>
              <w:kern w:val="2"/>
              <w:szCs w:val="24"/>
              <w14:ligatures w14:val="standardContextual"/>
            </w:rPr>
          </w:pPr>
          <w:hyperlink w:anchor="_Toc197706384" w:history="1">
            <w:r w:rsidRPr="00826458">
              <w:rPr>
                <w:rStyle w:val="Hiperveza"/>
              </w:rPr>
              <w:t>6.</w:t>
            </w:r>
            <w:r>
              <w:rPr>
                <w:rFonts w:asciiTheme="minorHAnsi" w:eastAsiaTheme="minorEastAsia" w:hAnsiTheme="minorHAnsi" w:cstheme="minorBidi"/>
                <w:kern w:val="2"/>
                <w:szCs w:val="24"/>
                <w14:ligatures w14:val="standardContextual"/>
              </w:rPr>
              <w:tab/>
            </w:r>
            <w:r w:rsidRPr="00826458">
              <w:rPr>
                <w:rStyle w:val="Hiperveza"/>
              </w:rPr>
              <w:t>Literatura</w:t>
            </w:r>
            <w:r>
              <w:rPr>
                <w:webHidden/>
              </w:rPr>
              <w:tab/>
            </w:r>
            <w:r>
              <w:rPr>
                <w:webHidden/>
              </w:rPr>
              <w:fldChar w:fldCharType="begin"/>
            </w:r>
            <w:r>
              <w:rPr>
                <w:webHidden/>
              </w:rPr>
              <w:instrText xml:space="preserve"> PAGEREF _Toc197706384 \h </w:instrText>
            </w:r>
            <w:r>
              <w:rPr>
                <w:webHidden/>
              </w:rPr>
            </w:r>
            <w:r>
              <w:rPr>
                <w:webHidden/>
              </w:rPr>
              <w:fldChar w:fldCharType="separate"/>
            </w:r>
            <w:r w:rsidR="00771CFC">
              <w:rPr>
                <w:webHidden/>
              </w:rPr>
              <w:t>14</w:t>
            </w:r>
            <w:r>
              <w:rPr>
                <w:webHidden/>
              </w:rPr>
              <w:fldChar w:fldCharType="end"/>
            </w:r>
          </w:hyperlink>
        </w:p>
        <w:p w14:paraId="321C21E0" w14:textId="182452CB" w:rsidR="00167F5B" w:rsidRDefault="00167F5B">
          <w:r>
            <w:rPr>
              <w:b/>
              <w:bCs/>
            </w:rPr>
            <w:fldChar w:fldCharType="end"/>
          </w:r>
        </w:p>
      </w:sdtContent>
    </w:sdt>
    <w:p w14:paraId="60F731E1" w14:textId="77777777" w:rsidR="00BE230D" w:rsidRPr="00750888" w:rsidRDefault="00BE230D" w:rsidP="00750888"/>
    <w:p w14:paraId="064163E7" w14:textId="77777777" w:rsidR="00750888" w:rsidRDefault="00750888" w:rsidP="00A56AEA">
      <w:pPr>
        <w:pStyle w:val="Naslov1"/>
      </w:pPr>
      <w:bookmarkStart w:id="0" w:name="_Toc73793693"/>
      <w:bookmarkStart w:id="1" w:name="_Toc73794263"/>
      <w:bookmarkStart w:id="2" w:name="_Toc113812202"/>
      <w:bookmarkStart w:id="3" w:name="_Toc159987575"/>
      <w:bookmarkStart w:id="4" w:name="_Toc197706373"/>
      <w:r>
        <w:lastRenderedPageBreak/>
        <w:t>Uvod</w:t>
      </w:r>
      <w:bookmarkEnd w:id="0"/>
      <w:bookmarkEnd w:id="1"/>
      <w:bookmarkEnd w:id="2"/>
      <w:bookmarkEnd w:id="3"/>
      <w:bookmarkEnd w:id="4"/>
    </w:p>
    <w:p w14:paraId="2C490160" w14:textId="77777777" w:rsidR="00FF4CB7" w:rsidRDefault="00483BA9" w:rsidP="00483BA9">
      <w:r>
        <w:t>Problem radnih nedjelja novo je nastali problem u Republici Hrvatskoj od proglašenja zakona o izmjenama i dopuni zakona o trgovini 22. ožujka 2023. U članku 2 tog zakona pod točkom (4) piše:</w:t>
      </w:r>
    </w:p>
    <w:p w14:paraId="68B076E7" w14:textId="77777777" w:rsidR="00FF4CB7" w:rsidRDefault="00483BA9" w:rsidP="00483BA9">
      <w:pPr>
        <w:rPr>
          <w:i/>
          <w:iCs/>
        </w:rPr>
      </w:pPr>
      <w:r w:rsidRPr="00483BA9">
        <w:rPr>
          <w:i/>
          <w:iCs/>
        </w:rPr>
        <w:t>„Trgovac može samostalno 16 nedjelja u godini odrediti kao radne, s time da se trajanju radnog vremena prodajnih objekata iz stavka 1. ovoga članka dodaje 15 sati koje raspoređuje od ponedjeljka do nedjelje.“</w:t>
      </w:r>
    </w:p>
    <w:p w14:paraId="15D3B627" w14:textId="265883E1" w:rsidR="00483BA9" w:rsidRPr="00FF4CB7" w:rsidRDefault="00483BA9" w:rsidP="00483BA9">
      <w:r>
        <w:rPr>
          <w:i/>
          <w:iCs/>
        </w:rPr>
        <w:br/>
      </w:r>
      <w:r>
        <w:t>Navedeno trgovce dovodi do problema odabira 16 radnih nedjelja za svaku poslovnicu koju posjeduju. Trgovcima je, naravno, želja maksimizirati profit dok je građanima želja da i dalje sve ostane „kako je prije bilo“ i da svake nedjelje imaju neku trgovinu za posjetiti u slučaju potrebe za namirnicama i sl.</w:t>
      </w:r>
      <w:r w:rsidR="00F01B27">
        <w:t xml:space="preserve"> Za primjer, prema nekim izvorima, lanac trgovina ŠPAR trenutno posjeduje 118 trgovina diljem hrvatske. To je 118 trgovina za koje je potrebno odabrati 16 nedjelja u nekoj godini tijekom kojih će raditi. Problem je naravno vrlo zahtjevan</w:t>
      </w:r>
      <w:r w:rsidR="00FF4CB7">
        <w:t xml:space="preserve">, naime samo za jednu poslovnicu postoji </w:t>
      </w:r>
      <m:oMath>
        <m:r>
          <w:rPr>
            <w:rFonts w:ascii="Cambria Math" w:hAnsi="Cambria Math"/>
          </w:rPr>
          <m:t>3 ∙</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FF4CB7">
        <w:t xml:space="preserve"> mogućih rasporeda</w:t>
      </w:r>
      <w:r w:rsidR="00F01B27">
        <w:t xml:space="preserve"> i trgovci kao što je ŠPAR trenutno ne posjeduju neki alat koji rješava taj problem, već koristeći tek neke statističke metode pokušavaju pogoditi dobar raspored nedjelja.</w:t>
      </w:r>
    </w:p>
    <w:p w14:paraId="37B63A17" w14:textId="7ADC3BB5" w:rsidR="00F01B27" w:rsidRPr="00483BA9" w:rsidRDefault="00F01B27" w:rsidP="00483BA9">
      <w:r>
        <w:t xml:space="preserve">U ovom radu pokušati ćemo riješiti navedeni problem uz kriterij dobre pokrivenosti građana kako bi i građani bili zadovoljni rasporedom nedjelja. S obzirom da vjerojatno ne postoje primjerene metode koje rješavaju ovaj problem, problemu ćemo pristupiti iz perspektive genetskog programiranja koji bi uz </w:t>
      </w:r>
      <w:r w:rsidR="00FF4CB7">
        <w:t>prikladne</w:t>
      </w:r>
      <w:r>
        <w:t xml:space="preserve"> heuristike trebao doći do zadovoljavajućih rješenja.</w:t>
      </w:r>
    </w:p>
    <w:p w14:paraId="618C4664" w14:textId="77777777" w:rsidR="00483BA9" w:rsidRPr="00483BA9" w:rsidRDefault="00483BA9" w:rsidP="00483BA9"/>
    <w:p w14:paraId="15A23C42" w14:textId="77777777" w:rsidR="0099402B" w:rsidRDefault="0099402B" w:rsidP="0099402B"/>
    <w:p w14:paraId="0BEE7151" w14:textId="77777777" w:rsidR="0033620B" w:rsidRDefault="0033620B" w:rsidP="0099402B"/>
    <w:p w14:paraId="557DF2E3" w14:textId="77777777" w:rsidR="0033620B" w:rsidRDefault="0033620B" w:rsidP="0099402B"/>
    <w:p w14:paraId="5BDBCCB9" w14:textId="77777777" w:rsidR="0099402B" w:rsidRDefault="0099402B" w:rsidP="0099402B"/>
    <w:p w14:paraId="1A49C261" w14:textId="77777777" w:rsidR="0099402B" w:rsidRPr="0099402B" w:rsidRDefault="0099402B" w:rsidP="0099402B"/>
    <w:p w14:paraId="1AB2CFAB" w14:textId="6D9BE6DB" w:rsidR="00750888" w:rsidRDefault="00F01B27" w:rsidP="00A56AEA">
      <w:pPr>
        <w:pStyle w:val="Naslov1"/>
        <w:rPr>
          <w:lang w:val="pl-PL"/>
        </w:rPr>
      </w:pPr>
      <w:bookmarkStart w:id="5" w:name="_Toc197706374"/>
      <w:r>
        <w:rPr>
          <w:lang w:val="pl-PL"/>
        </w:rPr>
        <w:lastRenderedPageBreak/>
        <w:t>Problem radnih nedjelja</w:t>
      </w:r>
      <w:bookmarkEnd w:id="5"/>
    </w:p>
    <w:p w14:paraId="054204AF" w14:textId="07912269" w:rsidR="00F01B27" w:rsidRDefault="00F01B27" w:rsidP="00F01B27">
      <w:pPr>
        <w:pStyle w:val="Naslov2"/>
        <w:rPr>
          <w:lang w:val="pl-PL"/>
        </w:rPr>
      </w:pPr>
      <w:bookmarkStart w:id="6" w:name="_Toc197706375"/>
      <w:r>
        <w:rPr>
          <w:lang w:val="pl-PL"/>
        </w:rPr>
        <w:t>Model problema</w:t>
      </w:r>
      <w:bookmarkEnd w:id="6"/>
    </w:p>
    <w:p w14:paraId="2CB6B2D1" w14:textId="48774CD6" w:rsidR="00F01B27" w:rsidRDefault="00F01B27" w:rsidP="00F01B27">
      <w:pPr>
        <w:rPr>
          <w:lang w:val="pl-PL"/>
        </w:rPr>
      </w:pPr>
      <w:r>
        <w:rPr>
          <w:lang w:val="pl-PL"/>
        </w:rPr>
        <w:t xml:space="preserve">Problem se svodi na odabir 16 radnih nedjelja (od njih 55 godišnje) tijekom kojih će neka poslovnica raditi. U obzir za optimizaciju uzimati ćemo geografsku lokaciju poslovnice, njen utjecaj (veličinu) na lokalnom području </w:t>
      </w:r>
      <w:r w:rsidR="008967B5">
        <w:rPr>
          <w:lang w:val="pl-PL"/>
        </w:rPr>
        <w:t xml:space="preserve">te projecirani profit za sve nedjelje tijekom godine. </w:t>
      </w:r>
      <w:r w:rsidR="008967B5">
        <w:rPr>
          <w:lang w:val="pl-PL"/>
        </w:rPr>
        <w:br/>
        <w:t>Optimirati će se dva kriterija:</w:t>
      </w:r>
    </w:p>
    <w:p w14:paraId="35C02A35" w14:textId="365700AD" w:rsidR="008967B5" w:rsidRDefault="008967B5" w:rsidP="008967B5">
      <w:pPr>
        <w:numPr>
          <w:ilvl w:val="0"/>
          <w:numId w:val="39"/>
        </w:numPr>
        <w:rPr>
          <w:lang w:val="pl-PL"/>
        </w:rPr>
      </w:pPr>
      <w:r>
        <w:rPr>
          <w:lang w:val="pl-PL"/>
        </w:rPr>
        <w:t>Ravnopravna maksimizacija zarade tijekom godine</w:t>
      </w:r>
    </w:p>
    <w:p w14:paraId="1AF0CDA7" w14:textId="51CDDC4F" w:rsidR="008967B5" w:rsidRDefault="008967B5" w:rsidP="008967B5">
      <w:pPr>
        <w:numPr>
          <w:ilvl w:val="0"/>
          <w:numId w:val="39"/>
        </w:numPr>
        <w:rPr>
          <w:lang w:val="pl-PL"/>
        </w:rPr>
      </w:pPr>
      <w:r>
        <w:rPr>
          <w:lang w:val="pl-PL"/>
        </w:rPr>
        <w:t>Dobra pokrivenost područja na kojem trgovina djeluje tijekom godine</w:t>
      </w:r>
    </w:p>
    <w:p w14:paraId="62C55C6A" w14:textId="77777777" w:rsidR="008967B5" w:rsidRDefault="008967B5" w:rsidP="008967B5">
      <w:pPr>
        <w:rPr>
          <w:lang w:val="pl-PL"/>
        </w:rPr>
      </w:pPr>
      <w:r>
        <w:rPr>
          <w:lang w:val="pl-PL"/>
        </w:rPr>
        <w:t xml:space="preserve">Više detalja o kriterijima kasnije. </w:t>
      </w:r>
    </w:p>
    <w:p w14:paraId="796F12F9" w14:textId="798ADABC" w:rsidR="008967B5" w:rsidRDefault="008967B5" w:rsidP="008967B5">
      <w:pPr>
        <w:rPr>
          <w:lang w:val="pl-PL"/>
        </w:rPr>
      </w:pPr>
      <w:r>
        <w:rPr>
          <w:lang w:val="pl-PL"/>
        </w:rPr>
        <w:t>U stvarnosti, neke trgovine sigurno žele raditi specifične nedjelje u godini dok neke nedjelje sigurno ne žele raditi. Na primjer, trgovine na obali moraju raditi čim više tijekom ljeta zbog navale turista koji donose velike profite dok ne žele svoje radnike opterećivati za blagdane i praznike kao što su Božić, Uskrs i praznik rada. Ova ograničenja moći će se definirati i primjeniti za svaku poslovnicu te će algoritam biti prisiljen poštivati ih.</w:t>
      </w:r>
    </w:p>
    <w:p w14:paraId="2A9D2858" w14:textId="3398B4E4" w:rsidR="008967B5" w:rsidRDefault="008967B5" w:rsidP="008967B5">
      <w:pPr>
        <w:pStyle w:val="Naslov2"/>
        <w:rPr>
          <w:lang w:val="pl-PL"/>
        </w:rPr>
      </w:pPr>
      <w:bookmarkStart w:id="7" w:name="_Toc197706376"/>
      <w:r>
        <w:rPr>
          <w:lang w:val="pl-PL"/>
        </w:rPr>
        <w:t>Podaci</w:t>
      </w:r>
      <w:bookmarkEnd w:id="7"/>
    </w:p>
    <w:p w14:paraId="50BBF4E4" w14:textId="49AF5AE8" w:rsidR="006B70F2" w:rsidRPr="006B70F2" w:rsidRDefault="006B70F2" w:rsidP="006B70F2">
      <w:pPr>
        <w:rPr>
          <w:lang w:val="pl-PL"/>
        </w:rPr>
      </w:pPr>
      <w:r>
        <w:rPr>
          <w:lang w:val="pl-PL"/>
        </w:rPr>
        <w:t>Idealno bi bilo od samih trgovaca prikupiti podatke o geografskim lokacijama njihovih trgovina i stvarne podatke o prometu i zaradi tih poslovnica, no naravno ti podaci nisu, niti bi trebali biti, javno dostupni.</w:t>
      </w:r>
    </w:p>
    <w:p w14:paraId="58D59116" w14:textId="378608DF" w:rsidR="00ED13B2" w:rsidRDefault="00FF4CB7" w:rsidP="00ED13B2">
      <w:pPr>
        <w:rPr>
          <w:lang w:val="pl-PL"/>
        </w:rPr>
      </w:pPr>
      <w:r>
        <w:rPr>
          <w:lang w:val="pl-PL"/>
        </w:rPr>
        <w:t xml:space="preserve">U svrhu testiranja pristupa i algoritma </w:t>
      </w:r>
      <w:r w:rsidR="006B70F2">
        <w:rPr>
          <w:lang w:val="pl-PL"/>
        </w:rPr>
        <w:t>ipak je trebalo prikupiti neke podatke o trgovinama u Hrvatskoj.</w:t>
      </w:r>
      <w:r>
        <w:rPr>
          <w:lang w:val="pl-PL"/>
        </w:rPr>
        <w:t xml:space="preserve"> Prvo su prikupljene lokacije trgovine koristeći OpenStreetMap projekt iz kojeg je moguće povući lokacije svih trgovina koje su korisnici nekad unjeli u sustav</w:t>
      </w:r>
      <w:r w:rsidR="007C06E8">
        <w:rPr>
          <w:lang w:val="pl-PL"/>
        </w:rPr>
        <w:t xml:space="preserve"> (Slika 2)</w:t>
      </w:r>
      <w:r w:rsidR="007A6E60">
        <w:rPr>
          <w:lang w:val="pl-PL"/>
        </w:rPr>
        <w:t xml:space="preserve">. </w:t>
      </w:r>
      <w:r>
        <w:rPr>
          <w:lang w:val="pl-PL"/>
        </w:rPr>
        <w:t>Uz koordinate</w:t>
      </w:r>
      <w:r w:rsidR="006B70F2">
        <w:rPr>
          <w:lang w:val="pl-PL"/>
        </w:rPr>
        <w:t xml:space="preserve"> i adresu</w:t>
      </w:r>
      <w:r>
        <w:rPr>
          <w:lang w:val="pl-PL"/>
        </w:rPr>
        <w:t xml:space="preserve"> trgovine prikupljen je i naziv trgovine kao i lanac kojem trgovina pripada</w:t>
      </w:r>
      <w:r w:rsidR="006B70F2">
        <w:rPr>
          <w:lang w:val="pl-PL"/>
        </w:rPr>
        <w:t xml:space="preserve"> za trgovine za koje je lanac definiran.</w:t>
      </w:r>
      <w:r w:rsidR="007A6E60">
        <w:rPr>
          <w:lang w:val="pl-PL"/>
        </w:rPr>
        <w:t xml:space="preserve"> Podatkovna struktura za jednu trgovinu prikazana je na Slici 2.</w:t>
      </w:r>
    </w:p>
    <w:p w14:paraId="4764DCF7" w14:textId="4314EB81" w:rsidR="006B70F2" w:rsidRDefault="006B70F2" w:rsidP="006B70F2">
      <w:pPr>
        <w:rPr>
          <w:lang w:val="pl-PL"/>
        </w:rPr>
      </w:pPr>
      <w:r>
        <w:rPr>
          <w:lang w:val="pl-PL"/>
        </w:rPr>
        <w:t>S obzirom na geografske podatke iz OpenStreetMap-a, korišten je Google Places API za prikupljanje dodatnih informacija o trgovinama kao što su broj recenzija na Googlu i ocjena trgovine. Ti podaci koristili su se za modeliranje utjecaja trgovine na svom lokalnom području kako bi se taj isti utjecaj koristio u izračunu oba kriterija. Na temelju broja recenzija i ocjeni generirani su mock-podaci za očekivani promet za pojedinu trgovinu.</w:t>
      </w:r>
    </w:p>
    <w:p w14:paraId="796A0C78" w14:textId="77777777" w:rsidR="00C12A5C" w:rsidRDefault="006B70F2" w:rsidP="00C12A5C">
      <w:pPr>
        <w:keepNext/>
        <w:jc w:val="center"/>
      </w:pPr>
      <w:r>
        <w:rPr>
          <w:lang w:val="pl-PL"/>
        </w:rPr>
        <w:br w:type="page"/>
      </w:r>
      <w:r w:rsidR="007A6E60">
        <w:rPr>
          <w:noProof/>
        </w:rPr>
        <w:lastRenderedPageBreak/>
        <w:drawing>
          <wp:inline distT="0" distB="0" distL="0" distR="0" wp14:anchorId="68CF8965" wp14:editId="475C3BA4">
            <wp:extent cx="4019739" cy="3990975"/>
            <wp:effectExtent l="0" t="0" r="0" b="0"/>
            <wp:docPr id="757651762" name="Slika 1" descr="Slika na kojoj se prikazuje karta, atlas, tekst&#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51762" name="Slika 1" descr="Slika na kojoj se prikazuje karta, atlas, tekst&#10;&#10;Sadržaj generiran umjetnom inteligencijom može biti netočan."/>
                    <pic:cNvPicPr/>
                  </pic:nvPicPr>
                  <pic:blipFill>
                    <a:blip r:embed="rId8"/>
                    <a:stretch>
                      <a:fillRect/>
                    </a:stretch>
                  </pic:blipFill>
                  <pic:spPr>
                    <a:xfrm>
                      <a:off x="0" y="0"/>
                      <a:ext cx="4021777" cy="3992999"/>
                    </a:xfrm>
                    <a:prstGeom prst="rect">
                      <a:avLst/>
                    </a:prstGeom>
                  </pic:spPr>
                </pic:pic>
              </a:graphicData>
            </a:graphic>
          </wp:inline>
        </w:drawing>
      </w:r>
    </w:p>
    <w:p w14:paraId="0C60880F" w14:textId="169E703B" w:rsidR="007A6E60" w:rsidRDefault="00C12A5C" w:rsidP="00C12A5C">
      <w:pPr>
        <w:pStyle w:val="Opisslike"/>
      </w:pPr>
      <w:r>
        <w:t xml:space="preserve">Slika </w:t>
      </w:r>
      <w:fldSimple w:instr=" SEQ Slika \* ARABIC ">
        <w:r w:rsidR="00771CFC">
          <w:rPr>
            <w:noProof/>
          </w:rPr>
          <w:t>1</w:t>
        </w:r>
      </w:fldSimple>
      <w:r>
        <w:t xml:space="preserve"> Karta 4177 prikupljenih trgovina u Hrvatskoj grupiranih u grupe od 10</w:t>
      </w:r>
    </w:p>
    <w:p w14:paraId="41144E84" w14:textId="1E100D00" w:rsidR="006B70F2" w:rsidRDefault="006B70F2" w:rsidP="006B70F2">
      <w:pPr>
        <w:spacing w:before="0" w:after="0"/>
        <w:rPr>
          <w:lang w:val="pl-PL"/>
        </w:rPr>
      </w:pPr>
    </w:p>
    <w:p w14:paraId="77E78897" w14:textId="77777777" w:rsidR="00C12A5C" w:rsidRDefault="006B70F2" w:rsidP="00C12A5C">
      <w:pPr>
        <w:keepNext/>
        <w:jc w:val="center"/>
      </w:pPr>
      <w:r>
        <w:rPr>
          <w:noProof/>
        </w:rPr>
        <w:drawing>
          <wp:inline distT="0" distB="0" distL="0" distR="0" wp14:anchorId="605B6943" wp14:editId="341CF9A8">
            <wp:extent cx="4905375" cy="1451440"/>
            <wp:effectExtent l="0" t="0" r="0" b="0"/>
            <wp:docPr id="205220036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0367" name=""/>
                    <pic:cNvPicPr/>
                  </pic:nvPicPr>
                  <pic:blipFill>
                    <a:blip r:embed="rId9"/>
                    <a:stretch>
                      <a:fillRect/>
                    </a:stretch>
                  </pic:blipFill>
                  <pic:spPr>
                    <a:xfrm>
                      <a:off x="0" y="0"/>
                      <a:ext cx="4905375" cy="1451440"/>
                    </a:xfrm>
                    <a:prstGeom prst="rect">
                      <a:avLst/>
                    </a:prstGeom>
                  </pic:spPr>
                </pic:pic>
              </a:graphicData>
            </a:graphic>
          </wp:inline>
        </w:drawing>
      </w:r>
    </w:p>
    <w:p w14:paraId="029855CA" w14:textId="1E6E9ED1" w:rsidR="001046D9" w:rsidRDefault="00C12A5C" w:rsidP="00C12A5C">
      <w:pPr>
        <w:pStyle w:val="Opisslike"/>
      </w:pPr>
      <w:r>
        <w:t xml:space="preserve">Slika </w:t>
      </w:r>
      <w:fldSimple w:instr=" SEQ Slika \* ARABIC ">
        <w:r w:rsidR="00771CFC">
          <w:rPr>
            <w:noProof/>
          </w:rPr>
          <w:t>2</w:t>
        </w:r>
      </w:fldSimple>
      <w:r>
        <w:t xml:space="preserve"> Prikaz podatkovne strukture prikupljenih podataka</w:t>
      </w:r>
    </w:p>
    <w:p w14:paraId="56CC838D" w14:textId="732DEC65" w:rsidR="00ED13B2" w:rsidRDefault="00ED13B2" w:rsidP="001046D9">
      <w:pPr>
        <w:pStyle w:val="Opisslike"/>
      </w:pPr>
    </w:p>
    <w:p w14:paraId="4F1DDD51" w14:textId="77777777" w:rsidR="001046D9" w:rsidRPr="001046D9" w:rsidRDefault="001046D9" w:rsidP="001046D9"/>
    <w:p w14:paraId="73B908B4" w14:textId="77777777" w:rsidR="00B71E10" w:rsidRDefault="00B71E10">
      <w:pPr>
        <w:spacing w:before="0" w:after="0"/>
        <w:rPr>
          <w:lang w:val="pl-PL"/>
        </w:rPr>
      </w:pPr>
      <w:r>
        <w:rPr>
          <w:lang w:val="pl-PL"/>
        </w:rPr>
        <w:br w:type="page"/>
      </w:r>
    </w:p>
    <w:p w14:paraId="6BCAA4B2" w14:textId="3D26FEA1" w:rsidR="00B71E10" w:rsidRDefault="00B71E10" w:rsidP="00B71E10">
      <w:pPr>
        <w:pStyle w:val="Naslov1"/>
        <w:rPr>
          <w:lang w:val="pl-PL"/>
        </w:rPr>
      </w:pPr>
      <w:bookmarkStart w:id="8" w:name="_Toc197706377"/>
      <w:r>
        <w:rPr>
          <w:lang w:val="pl-PL"/>
        </w:rPr>
        <w:lastRenderedPageBreak/>
        <w:t>Genetski algoritam</w:t>
      </w:r>
      <w:bookmarkEnd w:id="8"/>
    </w:p>
    <w:p w14:paraId="7220EB4C" w14:textId="3217ABB3" w:rsidR="00F74AB4" w:rsidRDefault="00F74AB4" w:rsidP="00F74AB4">
      <w:pPr>
        <w:rPr>
          <w:lang w:val="pl-PL"/>
        </w:rPr>
      </w:pPr>
      <w:r>
        <w:rPr>
          <w:lang w:val="pl-PL"/>
        </w:rPr>
        <w:t>S obzirom na dimenziju rješenja koja je naivno točno definirana sljedećom formulom</w:t>
      </w:r>
    </w:p>
    <w:p w14:paraId="4003AD38" w14:textId="3B08A275" w:rsidR="00F74AB4" w:rsidRPr="00F74AB4" w:rsidRDefault="00F74AB4" w:rsidP="00F74AB4">
      <w:pPr>
        <w:rPr>
          <w:lang w:val="pl-PL"/>
        </w:rPr>
      </w:pPr>
      <m:oMathPara>
        <m:oMath>
          <m:r>
            <w:rPr>
              <w:rFonts w:ascii="Cambria Math" w:hAnsi="Cambria Math"/>
              <w:lang w:val="pl-PL"/>
            </w:rPr>
            <m:t>veličina=ukupan broj nedjelja*ukupan broj trgovina</m:t>
          </m:r>
        </m:oMath>
      </m:oMathPara>
    </w:p>
    <w:p w14:paraId="089BA964" w14:textId="42DA95FF" w:rsidR="00F74AB4" w:rsidRPr="00F74AB4" w:rsidRDefault="00F74AB4" w:rsidP="00F74AB4">
      <w:pPr>
        <w:rPr>
          <w:lang w:val="pl-PL"/>
        </w:rPr>
      </w:pPr>
      <w:r>
        <w:rPr>
          <w:lang w:val="pl-PL"/>
        </w:rPr>
        <w:t>jasno je da je teško pronaći optimizacijski algoritam koji će egzaktno optimirati bilo kakvu dobrotu. Genetski algoritam prihvatljiva je metoda za rješavanje velikih problema, pogotovo ako se dimenzija problema donekle može smanjiti, no genetski algoritam nikako ne može garantirati kvalitetu dobivenog rješenja. Drugi mogući pristup ovom problemu moglo bi biti linearno programiranje, no za to je potrebno dobro modelirati funkciju dobrote što je izvan okvira ovog seminara.</w:t>
      </w:r>
    </w:p>
    <w:p w14:paraId="61727D64" w14:textId="611F26D0" w:rsidR="00F74AB4" w:rsidRDefault="00F74AB4" w:rsidP="00F74AB4">
      <w:pPr>
        <w:pStyle w:val="Naslov2"/>
        <w:rPr>
          <w:lang w:val="pl-PL"/>
        </w:rPr>
      </w:pPr>
      <w:bookmarkStart w:id="9" w:name="_Toc197706378"/>
      <w:r>
        <w:rPr>
          <w:lang w:val="pl-PL"/>
        </w:rPr>
        <w:t>Konstrukcijski pristup</w:t>
      </w:r>
      <w:bookmarkEnd w:id="9"/>
    </w:p>
    <w:p w14:paraId="275A4D95" w14:textId="5A8D0421" w:rsidR="00F46AA3" w:rsidRDefault="00F46AA3" w:rsidP="00F46AA3">
      <w:pPr>
        <w:rPr>
          <w:lang w:val="pl-PL"/>
        </w:rPr>
      </w:pPr>
      <w:r>
        <w:rPr>
          <w:lang w:val="pl-PL"/>
        </w:rPr>
        <w:t xml:space="preserve">Kako </w:t>
      </w:r>
      <w:r w:rsidR="00CE542D">
        <w:rPr>
          <w:lang w:val="pl-PL"/>
        </w:rPr>
        <w:t>bi se bolje nosili s dimenzijom problema, problem ćemo rastaviti na manje probleme koje je moguće paralelno optimirati. Dobivena optimalna rješenja dalje će se spajati prema nekom kriteriju i optimirati zajedno sve dok algoritam ne proizvede optimalan raspored za cijeli skup koji je dobio na ulazu. Naveden rastav na manje probleme radimo na sljedeći način:</w:t>
      </w:r>
    </w:p>
    <w:p w14:paraId="45911844" w14:textId="5BA4BAD3" w:rsidR="00CE542D" w:rsidRDefault="00CE542D" w:rsidP="00CE542D">
      <w:pPr>
        <w:pStyle w:val="Odlomakpopisa"/>
        <w:numPr>
          <w:ilvl w:val="0"/>
          <w:numId w:val="40"/>
        </w:numPr>
        <w:rPr>
          <w:lang w:val="pl-PL"/>
        </w:rPr>
      </w:pPr>
      <w:r>
        <w:rPr>
          <w:lang w:val="pl-PL"/>
        </w:rPr>
        <w:t>Definiramo hiperparametar MAX_RADIUS_OF_INFLUENCE kao najveći radius na kojem neka trgovina može imati utjecaj</w:t>
      </w:r>
    </w:p>
    <w:p w14:paraId="6BC5152F" w14:textId="5B23AA42" w:rsidR="00CE542D" w:rsidRDefault="00CE542D" w:rsidP="00CE542D">
      <w:pPr>
        <w:pStyle w:val="Odlomakpopisa"/>
        <w:numPr>
          <w:ilvl w:val="0"/>
          <w:numId w:val="40"/>
        </w:numPr>
        <w:rPr>
          <w:lang w:val="pl-PL"/>
        </w:rPr>
      </w:pPr>
      <w:r>
        <w:rPr>
          <w:lang w:val="pl-PL"/>
        </w:rPr>
        <w:t xml:space="preserve">Trgovine grupiramo (eng. </w:t>
      </w:r>
      <w:r w:rsidRPr="00CE542D">
        <w:rPr>
          <w:i/>
          <w:iCs/>
          <w:lang w:val="pl-PL"/>
        </w:rPr>
        <w:t>cluster</w:t>
      </w:r>
      <w:r>
        <w:rPr>
          <w:lang w:val="pl-PL"/>
        </w:rPr>
        <w:t>) nekim jednostavnim algoritmom sa ograničenjem da za svaku trgovinu u grupi postoji barem jedna druga trgovina od koje je ta trgovina udaljena najviše MAX_RADIUS_OF_INFLUENCE kilometara i ograničenje da se u svakoj grupi nalazi najviše MAX_IN_CLUSTER trgovina.</w:t>
      </w:r>
    </w:p>
    <w:p w14:paraId="76148754" w14:textId="6AB34B51" w:rsidR="00CE542D" w:rsidRDefault="00CE542D" w:rsidP="00CE542D">
      <w:pPr>
        <w:pStyle w:val="Odlomakpopisa"/>
        <w:numPr>
          <w:ilvl w:val="0"/>
          <w:numId w:val="40"/>
        </w:numPr>
        <w:rPr>
          <w:lang w:val="pl-PL"/>
        </w:rPr>
      </w:pPr>
      <w:r>
        <w:rPr>
          <w:lang w:val="pl-PL"/>
        </w:rPr>
        <w:t>Podgrupe optimiramo genetskim algoritmom i za njih dobijemo rješenja</w:t>
      </w:r>
    </w:p>
    <w:p w14:paraId="465BC628" w14:textId="55C25062" w:rsidR="00CE542D" w:rsidRDefault="00CE542D" w:rsidP="00CE542D">
      <w:pPr>
        <w:pStyle w:val="Odlomakpopisa"/>
        <w:numPr>
          <w:ilvl w:val="0"/>
          <w:numId w:val="40"/>
        </w:numPr>
        <w:rPr>
          <w:lang w:val="pl-PL"/>
        </w:rPr>
      </w:pPr>
      <w:r>
        <w:rPr>
          <w:lang w:val="pl-PL"/>
        </w:rPr>
        <w:t>Prethodne grupe i njihova rješenja spajamo u veće grupe tako da i dalje poštujemo prvo ograničenje o udaljenosti trgovina</w:t>
      </w:r>
      <w:r w:rsidR="00437DED">
        <w:rPr>
          <w:lang w:val="pl-PL"/>
        </w:rPr>
        <w:t>.</w:t>
      </w:r>
    </w:p>
    <w:p w14:paraId="0424EDF0" w14:textId="47F1A465" w:rsidR="00B71E10" w:rsidRPr="00437DED" w:rsidRDefault="00437DED" w:rsidP="00437DED">
      <w:pPr>
        <w:pStyle w:val="Odlomakpopisa"/>
        <w:numPr>
          <w:ilvl w:val="0"/>
          <w:numId w:val="40"/>
        </w:numPr>
        <w:rPr>
          <w:lang w:val="pl-PL"/>
        </w:rPr>
      </w:pPr>
      <w:r>
        <w:rPr>
          <w:lang w:val="pl-PL"/>
        </w:rPr>
        <w:t>Nastalu veću grupu optimiramo istim genetskim algoritmom, ali s populacijom inicijaliziranom jedinkama koje su nastale unijom optimalnih rješenja podgrupa.</w:t>
      </w:r>
    </w:p>
    <w:p w14:paraId="76C892F1" w14:textId="30D6BE92" w:rsidR="00B71E10" w:rsidRDefault="00F74AB4" w:rsidP="00437DED">
      <w:pPr>
        <w:pStyle w:val="Naslov2"/>
        <w:rPr>
          <w:lang w:val="pl-PL"/>
        </w:rPr>
      </w:pPr>
      <w:bookmarkStart w:id="10" w:name="_Toc197706379"/>
      <w:r>
        <w:rPr>
          <w:lang w:val="pl-PL"/>
        </w:rPr>
        <w:t xml:space="preserve">Model </w:t>
      </w:r>
      <w:r w:rsidR="00437DED">
        <w:rPr>
          <w:lang w:val="pl-PL"/>
        </w:rPr>
        <w:t>jedinke</w:t>
      </w:r>
      <w:bookmarkEnd w:id="10"/>
    </w:p>
    <w:p w14:paraId="4773EE64" w14:textId="224E8A21" w:rsidR="00437DED" w:rsidRDefault="00437DED" w:rsidP="00437DED">
      <w:pPr>
        <w:rPr>
          <w:lang w:val="pl-PL"/>
        </w:rPr>
      </w:pPr>
      <w:r>
        <w:rPr>
          <w:lang w:val="pl-PL"/>
        </w:rPr>
        <w:t>S obzirom na veličinu problema, jedinku treba modelirati uzimajući u obzir brzinu genetskih operatora i, najbitnije, brzinu funkcije dobrote zanemarujući redundancije koje možda uzrokuju povećanje memorijskog zauzeča. Pa tako svaka jedinka za sebe prati sljedeća svojstva:</w:t>
      </w:r>
    </w:p>
    <w:p w14:paraId="5B5D0059" w14:textId="7EBDB899" w:rsidR="00437DED" w:rsidRDefault="00437DED" w:rsidP="00437DED">
      <w:pPr>
        <w:pStyle w:val="Odlomakpopisa"/>
        <w:numPr>
          <w:ilvl w:val="0"/>
          <w:numId w:val="41"/>
        </w:numPr>
        <w:rPr>
          <w:lang w:val="pl-PL"/>
        </w:rPr>
      </w:pPr>
      <w:r>
        <w:rPr>
          <w:lang w:val="pl-PL"/>
        </w:rPr>
        <w:t>cluster – nepromjenjiva lista identifikacijskih oznaka trgovina koje ta jedinka predstavlja</w:t>
      </w:r>
    </w:p>
    <w:p w14:paraId="222EC2B1" w14:textId="006CF783" w:rsidR="00437DED" w:rsidRDefault="00437DED" w:rsidP="00437DED">
      <w:pPr>
        <w:pStyle w:val="Odlomakpopisa"/>
        <w:numPr>
          <w:ilvl w:val="0"/>
          <w:numId w:val="41"/>
        </w:numPr>
        <w:rPr>
          <w:lang w:val="pl-PL"/>
        </w:rPr>
      </w:pPr>
      <w:r>
        <w:rPr>
          <w:lang w:val="pl-PL"/>
        </w:rPr>
        <w:t>constraints – pokazivač na objekt u kojem su definirana sva ograničenja za rad trgovina zadana od strane korisnika</w:t>
      </w:r>
    </w:p>
    <w:p w14:paraId="73F1C8B6" w14:textId="09594DF3" w:rsidR="00437DED" w:rsidRDefault="00437DED" w:rsidP="00437DED">
      <w:pPr>
        <w:pStyle w:val="Odlomakpopisa"/>
        <w:numPr>
          <w:ilvl w:val="0"/>
          <w:numId w:val="41"/>
        </w:numPr>
        <w:rPr>
          <w:lang w:val="pl-PL"/>
        </w:rPr>
      </w:pPr>
      <w:r>
        <w:rPr>
          <w:lang w:val="pl-PL"/>
        </w:rPr>
        <w:t>data – pokazivač na objekt u kojem se nalaze svi potrebni podaci o trgovinama potrebni za optimizaciju</w:t>
      </w:r>
    </w:p>
    <w:p w14:paraId="42100FDC" w14:textId="77777777" w:rsidR="00437DED" w:rsidRDefault="00437DED">
      <w:pPr>
        <w:spacing w:before="0" w:after="0"/>
        <w:rPr>
          <w:lang w:val="pl-PL"/>
        </w:rPr>
      </w:pPr>
      <w:r>
        <w:rPr>
          <w:lang w:val="pl-PL"/>
        </w:rPr>
        <w:br w:type="page"/>
      </w:r>
    </w:p>
    <w:p w14:paraId="6B968AD7" w14:textId="697116FD" w:rsidR="00437DED" w:rsidRDefault="00437DED" w:rsidP="00437DED">
      <w:pPr>
        <w:pStyle w:val="Odlomakpopisa"/>
        <w:numPr>
          <w:ilvl w:val="0"/>
          <w:numId w:val="41"/>
        </w:numPr>
        <w:rPr>
          <w:lang w:val="pl-PL"/>
        </w:rPr>
      </w:pPr>
      <w:r>
        <w:rPr>
          <w:lang w:val="pl-PL"/>
        </w:rPr>
        <w:lastRenderedPageBreak/>
        <w:t>works – nepromjenjiva lista koja se sastoji od listi works[</w:t>
      </w:r>
      <w:r w:rsidRPr="00437DED">
        <w:rPr>
          <w:b/>
          <w:bCs/>
          <w:lang w:val="pl-PL"/>
        </w:rPr>
        <w:t>i</w:t>
      </w:r>
      <w:r>
        <w:rPr>
          <w:lang w:val="pl-PL"/>
        </w:rPr>
        <w:t xml:space="preserve">] u kojima se nalaze indeksi nedjelja koje </w:t>
      </w:r>
      <w:r w:rsidRPr="00437DED">
        <w:rPr>
          <w:b/>
          <w:bCs/>
          <w:lang w:val="pl-PL"/>
        </w:rPr>
        <w:t>i</w:t>
      </w:r>
      <w:r>
        <w:rPr>
          <w:lang w:val="pl-PL"/>
        </w:rPr>
        <w:t>-ta mora raditi</w:t>
      </w:r>
    </w:p>
    <w:p w14:paraId="2D03EC5A" w14:textId="0FCCA518" w:rsidR="00437DED" w:rsidRDefault="00437DED" w:rsidP="00437DED">
      <w:pPr>
        <w:pStyle w:val="Odlomakpopisa"/>
        <w:numPr>
          <w:ilvl w:val="0"/>
          <w:numId w:val="41"/>
        </w:numPr>
        <w:rPr>
          <w:lang w:val="pl-PL"/>
        </w:rPr>
      </w:pPr>
      <w:r>
        <w:rPr>
          <w:lang w:val="pl-PL"/>
        </w:rPr>
        <w:t xml:space="preserve">model – </w:t>
      </w:r>
      <w:r w:rsidRPr="00437DED">
        <w:rPr>
          <w:u w:val="single"/>
          <w:lang w:val="pl-PL"/>
        </w:rPr>
        <w:t>promjenjiva</w:t>
      </w:r>
      <w:r>
        <w:rPr>
          <w:lang w:val="pl-PL"/>
        </w:rPr>
        <w:t xml:space="preserve"> lista koj</w:t>
      </w:r>
      <w:r w:rsidR="00701971">
        <w:rPr>
          <w:lang w:val="pl-PL"/>
        </w:rPr>
        <w:t>a</w:t>
      </w:r>
      <w:r>
        <w:rPr>
          <w:lang w:val="pl-PL"/>
        </w:rPr>
        <w:t xml:space="preserve"> se sastoji od listi model[</w:t>
      </w:r>
      <w:r w:rsidRPr="00437DED">
        <w:rPr>
          <w:b/>
          <w:bCs/>
          <w:lang w:val="pl-PL"/>
        </w:rPr>
        <w:t>i</w:t>
      </w:r>
      <w:r>
        <w:rPr>
          <w:lang w:val="pl-PL"/>
        </w:rPr>
        <w:t xml:space="preserve">] u kojima se nalaze indeksi nedjelja koje </w:t>
      </w:r>
      <w:r w:rsidRPr="00437DED">
        <w:rPr>
          <w:b/>
          <w:bCs/>
          <w:lang w:val="pl-PL"/>
        </w:rPr>
        <w:t>i</w:t>
      </w:r>
      <w:r>
        <w:rPr>
          <w:lang w:val="pl-PL"/>
        </w:rPr>
        <w:t>-ta trgovina radi u ovom rješenju</w:t>
      </w:r>
    </w:p>
    <w:p w14:paraId="2C59F7F7" w14:textId="274A8AA7" w:rsidR="00437DED" w:rsidRDefault="00437DED" w:rsidP="00437DED">
      <w:pPr>
        <w:pStyle w:val="Odlomakpopisa"/>
        <w:numPr>
          <w:ilvl w:val="0"/>
          <w:numId w:val="41"/>
        </w:numPr>
        <w:rPr>
          <w:lang w:val="pl-PL"/>
        </w:rPr>
      </w:pPr>
      <w:r>
        <w:rPr>
          <w:lang w:val="pl-PL"/>
        </w:rPr>
        <w:t xml:space="preserve">antimodel – </w:t>
      </w:r>
      <w:r>
        <w:rPr>
          <w:u w:val="single"/>
          <w:lang w:val="pl-PL"/>
        </w:rPr>
        <w:t>promjenjiva</w:t>
      </w:r>
      <w:r>
        <w:rPr>
          <w:lang w:val="pl-PL"/>
        </w:rPr>
        <w:t xml:space="preserve"> lista k</w:t>
      </w:r>
      <w:r w:rsidR="00701971">
        <w:rPr>
          <w:lang w:val="pl-PL"/>
        </w:rPr>
        <w:t>oja se sastoji od listi antimodel[</w:t>
      </w:r>
      <w:r w:rsidR="00701971" w:rsidRPr="00701971">
        <w:rPr>
          <w:b/>
          <w:bCs/>
          <w:lang w:val="pl-PL"/>
        </w:rPr>
        <w:t>i</w:t>
      </w:r>
      <w:r w:rsidR="00701971" w:rsidRPr="00701971">
        <w:rPr>
          <w:lang w:val="pl-PL"/>
        </w:rPr>
        <w:t>]</w:t>
      </w:r>
      <w:r w:rsidR="00701971">
        <w:rPr>
          <w:b/>
          <w:bCs/>
          <w:lang w:val="pl-PL"/>
        </w:rPr>
        <w:t xml:space="preserve"> </w:t>
      </w:r>
      <w:r w:rsidR="00701971">
        <w:rPr>
          <w:lang w:val="pl-PL"/>
        </w:rPr>
        <w:t xml:space="preserve">u kojima se nalaze indeksi nedjelja koje </w:t>
      </w:r>
      <w:r w:rsidR="00701971" w:rsidRPr="00701971">
        <w:rPr>
          <w:b/>
          <w:bCs/>
          <w:lang w:val="pl-PL"/>
        </w:rPr>
        <w:t>i</w:t>
      </w:r>
      <w:r w:rsidR="00701971">
        <w:rPr>
          <w:lang w:val="pl-PL"/>
        </w:rPr>
        <w:t>-ta</w:t>
      </w:r>
      <w:r w:rsidR="00701971">
        <w:rPr>
          <w:b/>
          <w:bCs/>
          <w:lang w:val="pl-PL"/>
        </w:rPr>
        <w:t xml:space="preserve"> </w:t>
      </w:r>
      <w:r w:rsidR="00701971">
        <w:rPr>
          <w:lang w:val="pl-PL"/>
        </w:rPr>
        <w:t xml:space="preserve">trgovina </w:t>
      </w:r>
      <w:r w:rsidR="00701971" w:rsidRPr="00701971">
        <w:rPr>
          <w:u w:val="single"/>
          <w:lang w:val="pl-PL"/>
        </w:rPr>
        <w:t>može</w:t>
      </w:r>
      <w:r w:rsidR="00701971">
        <w:rPr>
          <w:lang w:val="pl-PL"/>
        </w:rPr>
        <w:t xml:space="preserve"> raditi u ovom rješenju, ali ne radi</w:t>
      </w:r>
    </w:p>
    <w:p w14:paraId="6BE790CA" w14:textId="72756A03" w:rsidR="00701971" w:rsidRPr="00437DED" w:rsidRDefault="00701971" w:rsidP="00437DED">
      <w:pPr>
        <w:pStyle w:val="Odlomakpopisa"/>
        <w:numPr>
          <w:ilvl w:val="0"/>
          <w:numId w:val="41"/>
        </w:numPr>
        <w:rPr>
          <w:lang w:val="pl-PL"/>
        </w:rPr>
      </w:pPr>
      <w:r>
        <w:rPr>
          <w:lang w:val="pl-PL"/>
        </w:rPr>
        <w:t xml:space="preserve">big_matrix – </w:t>
      </w:r>
      <w:r>
        <w:rPr>
          <w:u w:val="single"/>
          <w:lang w:val="pl-PL"/>
        </w:rPr>
        <w:t>promjenjiva</w:t>
      </w:r>
      <w:r>
        <w:rPr>
          <w:lang w:val="pl-PL"/>
        </w:rPr>
        <w:t xml:space="preserve"> matrica koja predstavlja matričnu sliku listi works i model, a koja na poziciji (</w:t>
      </w:r>
      <w:r w:rsidRPr="00701971">
        <w:rPr>
          <w:b/>
          <w:bCs/>
          <w:lang w:val="pl-PL"/>
        </w:rPr>
        <w:t>i</w:t>
      </w:r>
      <w:r>
        <w:rPr>
          <w:lang w:val="pl-PL"/>
        </w:rPr>
        <w:t xml:space="preserve">, </w:t>
      </w:r>
      <w:r w:rsidRPr="00701971">
        <w:rPr>
          <w:b/>
          <w:bCs/>
          <w:lang w:val="pl-PL"/>
        </w:rPr>
        <w:t>s</w:t>
      </w:r>
      <w:r>
        <w:rPr>
          <w:lang w:val="pl-PL"/>
        </w:rPr>
        <w:t xml:space="preserve">) gdje je </w:t>
      </w:r>
      <w:r w:rsidRPr="00701971">
        <w:rPr>
          <w:b/>
          <w:bCs/>
          <w:lang w:val="pl-PL"/>
        </w:rPr>
        <w:t>i</w:t>
      </w:r>
      <w:r>
        <w:rPr>
          <w:lang w:val="pl-PL"/>
        </w:rPr>
        <w:t xml:space="preserve"> trgovina, a </w:t>
      </w:r>
      <w:r w:rsidRPr="00701971">
        <w:rPr>
          <w:b/>
          <w:bCs/>
          <w:lang w:val="pl-PL"/>
        </w:rPr>
        <w:t>s</w:t>
      </w:r>
      <w:r>
        <w:rPr>
          <w:lang w:val="pl-PL"/>
        </w:rPr>
        <w:t xml:space="preserve"> neka nedjelja ima 0 ako se </w:t>
      </w:r>
      <w:r w:rsidRPr="00701971">
        <w:rPr>
          <w:b/>
          <w:bCs/>
          <w:lang w:val="pl-PL"/>
        </w:rPr>
        <w:t>s</w:t>
      </w:r>
      <w:r>
        <w:rPr>
          <w:lang w:val="pl-PL"/>
        </w:rPr>
        <w:t xml:space="preserve"> ne nalazi niti u model[</w:t>
      </w:r>
      <w:r w:rsidRPr="00701971">
        <w:rPr>
          <w:b/>
          <w:bCs/>
          <w:lang w:val="pl-PL"/>
        </w:rPr>
        <w:t>i</w:t>
      </w:r>
      <w:r>
        <w:rPr>
          <w:lang w:val="pl-PL"/>
        </w:rPr>
        <w:t>] niti u works[</w:t>
      </w:r>
      <w:r>
        <w:rPr>
          <w:b/>
          <w:bCs/>
          <w:lang w:val="pl-PL"/>
        </w:rPr>
        <w:t>i</w:t>
      </w:r>
      <w:r>
        <w:rPr>
          <w:lang w:val="pl-PL"/>
        </w:rPr>
        <w:t xml:space="preserve">], a količinu recenzija trgovine inače. Matrica služi za brzi izračun funkcije dobrote i potrebno ju je održavati u konzistentnom stanju kroz primjene genetskih operatora. </w:t>
      </w:r>
    </w:p>
    <w:p w14:paraId="17C24586" w14:textId="732F5A85" w:rsidR="00B71E10" w:rsidRDefault="00B71E10" w:rsidP="00B71E10">
      <w:pPr>
        <w:pStyle w:val="Naslov2"/>
        <w:rPr>
          <w:lang w:val="pl-PL"/>
        </w:rPr>
      </w:pPr>
      <w:bookmarkStart w:id="11" w:name="_Toc197706380"/>
      <w:r>
        <w:rPr>
          <w:lang w:val="pl-PL"/>
        </w:rPr>
        <w:t>Funkcija dobrote</w:t>
      </w:r>
      <w:bookmarkEnd w:id="11"/>
    </w:p>
    <w:p w14:paraId="1E815D57" w14:textId="1B7013EA" w:rsidR="008641B3" w:rsidRDefault="00701971" w:rsidP="00701971">
      <w:pPr>
        <w:rPr>
          <w:lang w:val="pl-PL"/>
        </w:rPr>
      </w:pPr>
      <w:r>
        <w:rPr>
          <w:lang w:val="pl-PL"/>
        </w:rPr>
        <w:t>Prisjetimo se, želja nam je maksimizirati pokrivenost područja s trgovinama koje rade za svaku nedjelju, a u isto vrijeme minimizirati natjecanje trgovina kako bi svaka trgovina na kraju imala maksimalan profit s obzirom na utjecaj drugih trgovina. U te svrhe veličinu trgovine modelirati ćemo podacima o količini recenzija te trgovine koje smo dohvatili koristeći Google Places API</w:t>
      </w:r>
      <w:r w:rsidR="008641B3">
        <w:rPr>
          <w:lang w:val="pl-PL"/>
        </w:rPr>
        <w:t xml:space="preserve">, nazovimo tu mjeru </w:t>
      </w:r>
      <w:r w:rsidR="008641B3" w:rsidRPr="008641B3">
        <w:rPr>
          <w:i/>
          <w:iCs/>
          <w:lang w:val="pl-PL"/>
        </w:rPr>
        <w:t>influence</w:t>
      </w:r>
      <w:r w:rsidR="008641B3">
        <w:rPr>
          <w:lang w:val="pl-PL"/>
        </w:rPr>
        <w:t>(A) za trgovinu A</w:t>
      </w:r>
      <w:r>
        <w:rPr>
          <w:lang w:val="pl-PL"/>
        </w:rPr>
        <w:t>. U svrhu jednostavnosti, za sada nećemo koristiti predviđeni prihod trgovine zato što stvarne podatke za to nemamo.</w:t>
      </w:r>
    </w:p>
    <w:p w14:paraId="33FB886B" w14:textId="77777777" w:rsidR="008641B3" w:rsidRDefault="008641B3" w:rsidP="00701971">
      <w:pPr>
        <w:rPr>
          <w:lang w:val="pl-PL"/>
        </w:rPr>
      </w:pPr>
      <w:r>
        <w:rPr>
          <w:lang w:val="pl-PL"/>
        </w:rPr>
        <w:t>Modeliramo radius utjecaja trgovine s obzirom na druge trgovine na području na sljedeći način:</w:t>
      </w:r>
    </w:p>
    <w:p w14:paraId="43269EE6" w14:textId="3BAAA5B6" w:rsidR="00185948" w:rsidRPr="008641B3" w:rsidRDefault="008641B3" w:rsidP="00701971">
      <w:pPr>
        <w:rPr>
          <w:lang w:val="pl-PL"/>
        </w:rPr>
      </w:pPr>
      <m:oMathPara>
        <m:oMath>
          <m:r>
            <w:rPr>
              <w:rFonts w:ascii="Cambria Math" w:hAnsi="Cambria Math"/>
              <w:lang w:val="pl-PL"/>
            </w:rPr>
            <m:t>radius</m:t>
          </m:r>
          <m:d>
            <m:dPr>
              <m:ctrlPr>
                <w:rPr>
                  <w:rFonts w:ascii="Cambria Math" w:hAnsi="Cambria Math"/>
                  <w:i/>
                  <w:lang w:val="pl-PL"/>
                </w:rPr>
              </m:ctrlPr>
            </m:dPr>
            <m:e>
              <m:r>
                <w:rPr>
                  <w:rFonts w:ascii="Cambria Math" w:hAnsi="Cambria Math"/>
                  <w:lang w:val="pl-PL"/>
                </w:rPr>
                <m:t>A</m:t>
              </m:r>
            </m:e>
          </m:d>
          <m:r>
            <w:rPr>
              <w:rFonts w:ascii="Cambria Math" w:hAnsi="Cambria Math"/>
              <w:lang w:val="pl-PL"/>
            </w:rPr>
            <m:t>=</m:t>
          </m:r>
          <m:rad>
            <m:radPr>
              <m:degHide m:val="1"/>
              <m:ctrlPr>
                <w:rPr>
                  <w:rFonts w:ascii="Cambria Math" w:hAnsi="Cambria Math"/>
                  <w:i/>
                  <w:lang w:val="pl-PL"/>
                </w:rPr>
              </m:ctrlPr>
            </m:radPr>
            <m:deg/>
            <m:e>
              <m:f>
                <m:fPr>
                  <m:ctrlPr>
                    <w:rPr>
                      <w:rFonts w:ascii="Cambria Math" w:hAnsi="Cambria Math"/>
                      <w:i/>
                      <w:lang w:val="pl-PL"/>
                    </w:rPr>
                  </m:ctrlPr>
                </m:fPr>
                <m:num>
                  <m:r>
                    <w:rPr>
                      <w:rFonts w:ascii="Cambria Math" w:hAnsi="Cambria Math"/>
                      <w:lang w:val="pl-PL"/>
                    </w:rPr>
                    <m:t>influence(A)</m:t>
                  </m:r>
                </m:num>
                <m:den>
                  <m:nary>
                    <m:naryPr>
                      <m:chr m:val="∑"/>
                      <m:limLoc m:val="undOvr"/>
                      <m:ctrlPr>
                        <w:rPr>
                          <w:rFonts w:ascii="Cambria Math" w:hAnsi="Cambria Math"/>
                          <w:i/>
                          <w:lang w:val="pl-PL"/>
                        </w:rPr>
                      </m:ctrlPr>
                    </m:naryPr>
                    <m:sub>
                      <m:r>
                        <w:rPr>
                          <w:rFonts w:ascii="Cambria Math" w:hAnsi="Cambria Math"/>
                          <w:lang w:val="pl-PL"/>
                        </w:rPr>
                        <m:t>B</m:t>
                      </m:r>
                    </m:sub>
                    <m:sup>
                      <m:r>
                        <w:rPr>
                          <w:rFonts w:ascii="Cambria Math" w:hAnsi="Cambria Math"/>
                          <w:lang w:val="pl-PL"/>
                        </w:rPr>
                        <m:t>Trgovine u istoj grupi kao A</m:t>
                      </m:r>
                    </m:sup>
                    <m:e>
                      <m:r>
                        <w:rPr>
                          <w:rFonts w:ascii="Cambria Math" w:hAnsi="Cambria Math"/>
                          <w:lang w:val="pl-PL"/>
                        </w:rPr>
                        <m:t>influence(B)</m:t>
                      </m:r>
                    </m:e>
                  </m:nary>
                </m:den>
              </m:f>
            </m:e>
          </m:rad>
          <m:r>
            <w:rPr>
              <w:rFonts w:ascii="Cambria Math" w:hAnsi="Cambria Math"/>
              <w:lang w:val="pl-PL"/>
            </w:rPr>
            <m:t>∙MAX_RADIUS_OF_INFLUENCE</m:t>
          </m:r>
        </m:oMath>
      </m:oMathPara>
    </w:p>
    <w:p w14:paraId="59810E28" w14:textId="349D01AD" w:rsidR="008641B3" w:rsidRDefault="008641B3" w:rsidP="00701971">
      <w:pPr>
        <w:rPr>
          <w:lang w:val="pl-PL"/>
        </w:rPr>
      </w:pPr>
      <w:r>
        <w:rPr>
          <w:lang w:val="pl-PL"/>
        </w:rPr>
        <w:t>Ovakav model radiusa ima dobra svojstva da će trgovina, ako jedina radi na nekom području, dostići utjecaj od točno MAX_RADIUS_OF_INFLUENCE kilometara, dok će njezin utjecaj približno kvadratno padati s prisutnosti drugih trgovina na području proporcionalno omjeru njenog utjecaja s utjecajima ostalih trgovina na području.</w:t>
      </w:r>
    </w:p>
    <w:p w14:paraId="2FC07456" w14:textId="72BB52ED" w:rsidR="00DA595C" w:rsidRDefault="00DA595C" w:rsidP="00701971">
      <w:pPr>
        <w:rPr>
          <w:lang w:val="pl-PL"/>
        </w:rPr>
      </w:pPr>
      <w:r>
        <w:rPr>
          <w:lang w:val="pl-PL"/>
        </w:rPr>
        <w:t xml:space="preserve">Površinu utjecaja modelirati ćemo kvadratima sa stranicom veličine dva radiusa koja predstavlja bounding-box utjecaja trgovine. Kvadrate koristimo umjesto krugova zato što je izračun površina i presjeka kvadrata mnogo brži od računanja istog za krugove. </w:t>
      </w:r>
    </w:p>
    <w:p w14:paraId="0779ECAD" w14:textId="77777777" w:rsidR="00C12A5C" w:rsidRDefault="000233B2" w:rsidP="00185948">
      <w:pPr>
        <w:keepNext/>
        <w:jc w:val="center"/>
      </w:pPr>
      <w:r>
        <w:rPr>
          <w:noProof/>
        </w:rPr>
        <w:drawing>
          <wp:inline distT="0" distB="0" distL="0" distR="0" wp14:anchorId="61F44C38" wp14:editId="2E33CA46">
            <wp:extent cx="5760085" cy="1550035"/>
            <wp:effectExtent l="0" t="0" r="0" b="0"/>
            <wp:docPr id="1604786888" name="Slika 1" descr="Slika na kojoj se prikazuje šarenilo, piksel, grafika, simbol&#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6888" name="Slika 1" descr="Slika na kojoj se prikazuje šarenilo, piksel, grafika, simbol&#10;&#10;Sadržaj generiran umjetnom inteligencijom može biti netočan."/>
                    <pic:cNvPicPr/>
                  </pic:nvPicPr>
                  <pic:blipFill>
                    <a:blip r:embed="rId10"/>
                    <a:stretch>
                      <a:fillRect/>
                    </a:stretch>
                  </pic:blipFill>
                  <pic:spPr>
                    <a:xfrm>
                      <a:off x="0" y="0"/>
                      <a:ext cx="5760085" cy="1550035"/>
                    </a:xfrm>
                    <a:prstGeom prst="rect">
                      <a:avLst/>
                    </a:prstGeom>
                  </pic:spPr>
                </pic:pic>
              </a:graphicData>
            </a:graphic>
          </wp:inline>
        </w:drawing>
      </w:r>
    </w:p>
    <w:p w14:paraId="3D6977AB" w14:textId="149F72C1" w:rsidR="00DA595C" w:rsidRDefault="00C12A5C" w:rsidP="00C12A5C">
      <w:pPr>
        <w:pStyle w:val="Opisslike"/>
        <w:jc w:val="left"/>
        <w:rPr>
          <w:lang w:val="pl-PL"/>
        </w:rPr>
      </w:pPr>
      <w:r>
        <w:t xml:space="preserve">Slika </w:t>
      </w:r>
      <w:fldSimple w:instr=" SEQ Slika \* ARABIC ">
        <w:r w:rsidR="00771CFC">
          <w:rPr>
            <w:noProof/>
          </w:rPr>
          <w:t>3</w:t>
        </w:r>
      </w:fldSimple>
      <w:r w:rsidR="00185948">
        <w:t xml:space="preserve"> Oblici koji se koriste u izračunu funkcije dobrote</w:t>
      </w:r>
    </w:p>
    <w:p w14:paraId="54942D92" w14:textId="5AC3178A" w:rsidR="000233B2" w:rsidRDefault="000233B2" w:rsidP="00701971">
      <w:pPr>
        <w:rPr>
          <w:lang w:val="pl-PL"/>
        </w:rPr>
      </w:pPr>
      <w:r>
        <w:rPr>
          <w:lang w:val="pl-PL"/>
        </w:rPr>
        <w:lastRenderedPageBreak/>
        <w:t>Za dane utjecaje trgovina koji se međusobno preklapaju (plavo), izračunati ćemo n</w:t>
      </w:r>
      <w:r w:rsidR="001B3779">
        <w:rPr>
          <w:lang w:val="pl-PL"/>
        </w:rPr>
        <w:t>ji</w:t>
      </w:r>
      <w:r>
        <w:rPr>
          <w:lang w:val="pl-PL"/>
        </w:rPr>
        <w:t xml:space="preserve">hovu ukupno površinu (crveno) i površinu njihovog presijeka (zeleno). Oduzimanjem </w:t>
      </w:r>
      <w:r w:rsidR="001B3779">
        <w:rPr>
          <w:lang w:val="pl-PL"/>
        </w:rPr>
        <w:t xml:space="preserve">površine </w:t>
      </w:r>
      <w:r>
        <w:rPr>
          <w:lang w:val="pl-PL"/>
        </w:rPr>
        <w:t xml:space="preserve">presijeka od unije dobiti ćemo površinu čiji svaki dio pripada točno jednoj trgovini (žuto). Ovo ima smisla zato što ukupna unija (crveno) predstavlja pokrivenost područja dok unija presijeka (crveno) predstavlja međusoban (negativni) utjecaj trgovina. </w:t>
      </w:r>
      <w:r w:rsidR="001B3779">
        <w:rPr>
          <w:lang w:val="pl-PL"/>
        </w:rPr>
        <w:t>Ako maksimiziramo njihovu razliku (žuto) dobiti ćemo točno ono što želimo, maksimizaciju pokrivenosti područja i minimizaciju interakcije trgovina.</w:t>
      </w:r>
      <w:r w:rsidR="00AD1684">
        <w:rPr>
          <w:lang w:val="pl-PL"/>
        </w:rPr>
        <w:t xml:space="preserve"> Na kraju, računamo prosijek razlike (žuto) za sve nedjelje za danu grupu kako bi dobili normalizirani rezultat.</w:t>
      </w:r>
    </w:p>
    <w:p w14:paraId="28C6E87F" w14:textId="3F0AA82E" w:rsidR="00701971" w:rsidRPr="00701971" w:rsidRDefault="001B3779" w:rsidP="00701971">
      <w:pPr>
        <w:rPr>
          <w:lang w:val="pl-PL"/>
        </w:rPr>
      </w:pPr>
      <w:r>
        <w:rPr>
          <w:lang w:val="pl-PL"/>
        </w:rPr>
        <w:t>Programski, prvo se za svaku trgovinu u grupi brzo izračunaju radiusi utjecaja koristeći big_matrix i numpy dok se u svrhu izračuna površina svaki puta na temelju kvadrata gradi segmentno stablo pomoću kojeg se veoma efikasno računaju tražene površine.</w:t>
      </w:r>
    </w:p>
    <w:p w14:paraId="3C7244D1" w14:textId="4854CD72" w:rsidR="00B71E10" w:rsidRDefault="00B71E10" w:rsidP="00B71E10">
      <w:pPr>
        <w:pStyle w:val="Naslov2"/>
        <w:rPr>
          <w:lang w:val="pl-PL"/>
        </w:rPr>
      </w:pPr>
      <w:bookmarkStart w:id="12" w:name="_Toc197706381"/>
      <w:r w:rsidRPr="00B71E10">
        <w:rPr>
          <w:lang w:val="pl-PL"/>
        </w:rPr>
        <w:t>Genetski operatori</w:t>
      </w:r>
      <w:bookmarkEnd w:id="12"/>
    </w:p>
    <w:p w14:paraId="15C398A3" w14:textId="70310471" w:rsidR="00C17C85" w:rsidRDefault="00C17C85" w:rsidP="00E60749">
      <w:pPr>
        <w:rPr>
          <w:rStyle w:val="Naglaeno"/>
        </w:rPr>
      </w:pPr>
      <w:r w:rsidRPr="00C17C85">
        <w:rPr>
          <w:rStyle w:val="Naglaeno"/>
        </w:rPr>
        <w:t>Inicijalizacija nasumične jedinke</w:t>
      </w:r>
    </w:p>
    <w:p w14:paraId="39C2FD05" w14:textId="77777777" w:rsidR="00CD2F87" w:rsidRDefault="00CD2F87" w:rsidP="00CD2F87">
      <w:pPr>
        <w:rPr>
          <w:lang w:val="pl-PL"/>
        </w:rPr>
      </w:pPr>
      <w:r>
        <w:rPr>
          <w:lang w:val="pl-PL"/>
        </w:rPr>
        <w:t>U svrhu demonstracije, definirajmo jedinku za 3 trgovine (Zero, One, Two) i za 5 nedjelja (indeksi nedjelja su [0, 4]) od kojih svaka trgovina mora raditi tri nedjelje. Trgovina Zero mora raditi nedjelje 2 i 3 te ne smije raditi nedjelje 1, Trgovina One ne mora raditi niti jedne nedjelje i smije raditi sve nedjelje, nedjelja Two mora raditi nedjelje 0 i 1 i ne smije raditi nedjelje 4.</w:t>
      </w:r>
    </w:p>
    <w:p w14:paraId="087186DB" w14:textId="77777777" w:rsidR="00CD2F87" w:rsidRDefault="00CD2F87" w:rsidP="00CD2F87">
      <w:pPr>
        <w:rPr>
          <w:lang w:val="pl-PL"/>
        </w:rPr>
      </w:pPr>
      <w:r>
        <w:rPr>
          <w:lang w:val="pl-PL"/>
        </w:rPr>
        <w:t>Varijable su onda kako slijedi:</w:t>
      </w:r>
    </w:p>
    <w:p w14:paraId="7CFABA1E" w14:textId="1B75E33C" w:rsidR="00CD2F87" w:rsidRPr="00CD2F87" w:rsidRDefault="00CD2F87" w:rsidP="00E60749">
      <w:pPr>
        <w:rPr>
          <w:rStyle w:val="Naglaeno"/>
          <w:b w:val="0"/>
          <w:bCs w:val="0"/>
          <w:lang w:val="pl-PL"/>
        </w:rPr>
      </w:pPr>
      <w:r>
        <w:rPr>
          <w:lang w:val="pl-PL"/>
        </w:rPr>
        <w:t>works = { [2,3], [ ], [0,1] }</w:t>
      </w:r>
      <w:r>
        <w:rPr>
          <w:lang w:val="pl-PL"/>
        </w:rPr>
        <w:br/>
        <w:t xml:space="preserve">model = { [ ], [ ], [ ] } </w:t>
      </w:r>
      <w:r>
        <w:rPr>
          <w:lang w:val="pl-PL"/>
        </w:rPr>
        <w:br/>
        <w:t>antimodel = { [0, 4], [0, 1, 2, 3, 4], [2, 3] }</w:t>
      </w:r>
    </w:p>
    <w:p w14:paraId="02B60521" w14:textId="3904CD49" w:rsidR="00C17C85" w:rsidRDefault="00C17C85" w:rsidP="00C17C85">
      <w:pPr>
        <w:rPr>
          <w:lang w:val="pl-PL"/>
        </w:rPr>
      </w:pPr>
      <w:r>
        <w:rPr>
          <w:lang w:val="pl-PL"/>
        </w:rPr>
        <w:t>Kod inicijalizacije jedinke (punjenje liste model), koristi se heuristika da svaka nedjelja u modelu bude nasumično zastupljena barem jednom, ako je to moguće. Ako to nije moguće, model se puni do potrebnog kapaciteta (works[i] + model[i] = broj radnih nedjelja) uzimajući nasumične nedjelje iz antimodela. Provođenjem navedenog postupka dobijamo inicijaliziranu jedinku.</w:t>
      </w:r>
    </w:p>
    <w:p w14:paraId="5EE1072E" w14:textId="1C0190C2" w:rsidR="00C17C85" w:rsidRDefault="00C17C85" w:rsidP="00C17C85">
      <w:pPr>
        <w:rPr>
          <w:lang w:val="pl-PL"/>
        </w:rPr>
      </w:pPr>
      <w:r>
        <w:rPr>
          <w:lang w:val="pl-PL"/>
        </w:rPr>
        <w:t>works = { [2,3], [ ], [0,1] }</w:t>
      </w:r>
      <w:r>
        <w:rPr>
          <w:lang w:val="pl-PL"/>
        </w:rPr>
        <w:br/>
        <w:t>model = { [</w:t>
      </w:r>
      <w:r w:rsidRPr="00AA184E">
        <w:rPr>
          <w:b/>
          <w:bCs/>
          <w:lang w:val="pl-PL"/>
        </w:rPr>
        <w:t>0</w:t>
      </w:r>
      <w:r>
        <w:rPr>
          <w:lang w:val="pl-PL"/>
        </w:rPr>
        <w:t>], [</w:t>
      </w:r>
      <w:r w:rsidRPr="00AA184E">
        <w:rPr>
          <w:b/>
          <w:bCs/>
          <w:lang w:val="pl-PL"/>
        </w:rPr>
        <w:t>1</w:t>
      </w:r>
      <w:r>
        <w:rPr>
          <w:lang w:val="pl-PL"/>
        </w:rPr>
        <w:t>,</w:t>
      </w:r>
      <w:r w:rsidRPr="00AA184E">
        <w:rPr>
          <w:b/>
          <w:bCs/>
          <w:lang w:val="pl-PL"/>
        </w:rPr>
        <w:t>3</w:t>
      </w:r>
      <w:r>
        <w:rPr>
          <w:lang w:val="pl-PL"/>
        </w:rPr>
        <w:t>,</w:t>
      </w:r>
      <w:r w:rsidRPr="00AA184E">
        <w:rPr>
          <w:b/>
          <w:bCs/>
          <w:lang w:val="pl-PL"/>
        </w:rPr>
        <w:t>4</w:t>
      </w:r>
      <w:r>
        <w:rPr>
          <w:lang w:val="pl-PL"/>
        </w:rPr>
        <w:t>], [</w:t>
      </w:r>
      <w:r w:rsidRPr="00AA184E">
        <w:rPr>
          <w:b/>
          <w:bCs/>
          <w:lang w:val="pl-PL"/>
        </w:rPr>
        <w:t>2</w:t>
      </w:r>
      <w:r>
        <w:rPr>
          <w:lang w:val="pl-PL"/>
        </w:rPr>
        <w:t xml:space="preserve">] } </w:t>
      </w:r>
      <w:r>
        <w:rPr>
          <w:lang w:val="pl-PL"/>
        </w:rPr>
        <w:br/>
        <w:t>antimodel = { [4], [0, 2], [3] }</w:t>
      </w:r>
    </w:p>
    <w:p w14:paraId="362CE022" w14:textId="4C7FC8CC" w:rsidR="00AA184E" w:rsidRDefault="00AA184E" w:rsidP="00C17C85">
      <w:pPr>
        <w:rPr>
          <w:rStyle w:val="Naglaeno"/>
        </w:rPr>
      </w:pPr>
      <w:r w:rsidRPr="00AA184E">
        <w:rPr>
          <w:rStyle w:val="Naglaeno"/>
        </w:rPr>
        <w:t>Selekcija</w:t>
      </w:r>
    </w:p>
    <w:p w14:paraId="094874CD" w14:textId="52ABE3C9" w:rsidR="00AA184E" w:rsidRDefault="00AA184E" w:rsidP="00AA184E">
      <w:pPr>
        <w:rPr>
          <w:rStyle w:val="Istaknuto"/>
          <w:i w:val="0"/>
          <w:iCs w:val="0"/>
        </w:rPr>
      </w:pPr>
      <w:r>
        <w:rPr>
          <w:rStyle w:val="Istaknuto"/>
          <w:i w:val="0"/>
          <w:iCs w:val="0"/>
        </w:rPr>
        <w:t>Koristi se jednostavna tro-turnirska selekcija za odabir dva roditelja. Križanjem nastaju dva nova djeteta koja sudjeluju u idućoj generaciji. U iduću generaciju također se prenosi i jedna najbolja jedinka iz prethodne generacije za svrhe elitizma</w:t>
      </w:r>
    </w:p>
    <w:p w14:paraId="0911A67C" w14:textId="151B2865" w:rsidR="00AA184E" w:rsidRPr="00AA184E" w:rsidRDefault="00AA184E" w:rsidP="00AA184E">
      <w:pPr>
        <w:rPr>
          <w:rStyle w:val="Naglaeno"/>
        </w:rPr>
      </w:pPr>
      <w:r w:rsidRPr="00AA184E">
        <w:rPr>
          <w:rStyle w:val="Naglaeno"/>
        </w:rPr>
        <w:t>Križanje</w:t>
      </w:r>
    </w:p>
    <w:p w14:paraId="57913A29" w14:textId="47B09BEC" w:rsidR="00AA184E" w:rsidRDefault="00AA184E" w:rsidP="00C17C85">
      <w:pPr>
        <w:rPr>
          <w:rStyle w:val="Istaknuto"/>
          <w:i w:val="0"/>
          <w:iCs w:val="0"/>
          <w:lang w:val="pl-PL"/>
        </w:rPr>
      </w:pPr>
      <w:r>
        <w:rPr>
          <w:rStyle w:val="Istaknuto"/>
          <w:i w:val="0"/>
          <w:iCs w:val="0"/>
          <w:lang w:val="pl-PL"/>
        </w:rPr>
        <w:t xml:space="preserve">U svrhu demonstracije, od sada nadalje za demonstraciju operatora koristiti će se matrični zapis u kojem retci predstavljaju trgovine, stupci nedjelje u godini pa će na mjestu u matrici biti jedinica ako trgovina radi te nedjelje, a nula inače. Svi operatori i </w:t>
      </w:r>
      <w:r>
        <w:rPr>
          <w:rStyle w:val="Istaknuto"/>
          <w:i w:val="0"/>
          <w:iCs w:val="0"/>
          <w:lang w:val="pl-PL"/>
        </w:rPr>
        <w:lastRenderedPageBreak/>
        <w:t>dalje su fizički implementirani koristeći model i antimodel liste zbog lakšeg očuvanja ograničenja, ali je matrični prikaz prikladniji</w:t>
      </w:r>
      <w:r w:rsidR="00FB2BC1">
        <w:rPr>
          <w:rStyle w:val="Istaknuto"/>
          <w:i w:val="0"/>
          <w:iCs w:val="0"/>
          <w:lang w:val="pl-PL"/>
        </w:rPr>
        <w:t xml:space="preserve"> za demonstraciju</w:t>
      </w:r>
      <w:r>
        <w:rPr>
          <w:rStyle w:val="Istaknuto"/>
          <w:i w:val="0"/>
          <w:iCs w:val="0"/>
          <w:lang w:val="pl-PL"/>
        </w:rPr>
        <w:t>.</w:t>
      </w:r>
    </w:p>
    <w:p w14:paraId="3D4D991A" w14:textId="6993568E" w:rsidR="00E451C6" w:rsidRDefault="00E451C6" w:rsidP="00C17C85">
      <w:pPr>
        <w:rPr>
          <w:rStyle w:val="Istaknuto"/>
          <w:i w:val="0"/>
          <w:iCs w:val="0"/>
          <w:lang w:val="pl-PL"/>
        </w:rPr>
      </w:pPr>
      <w:r>
        <w:rPr>
          <w:rStyle w:val="Istaknuto"/>
          <w:i w:val="0"/>
          <w:iCs w:val="0"/>
          <w:lang w:val="pl-PL"/>
        </w:rPr>
        <w:t>Križanje se radi na više načina. Između dva roditelja može se zamijeniti raspored nedjelja za pojedinu trgovinu</w:t>
      </w:r>
      <w:r w:rsidR="00185948">
        <w:rPr>
          <w:rStyle w:val="Istaknuto"/>
          <w:i w:val="0"/>
          <w:iCs w:val="0"/>
          <w:lang w:val="pl-PL"/>
        </w:rPr>
        <w:t xml:space="preserve"> (Slika 4)</w:t>
      </w:r>
      <w:r>
        <w:rPr>
          <w:rStyle w:val="Istaknuto"/>
          <w:i w:val="0"/>
          <w:iCs w:val="0"/>
          <w:lang w:val="pl-PL"/>
        </w:rPr>
        <w:t xml:space="preserve"> i to se može učiniti za k trgovina odjednom. Intuitivno, ovaj postupak može se zamisliti kao zamjena redaka. Zamjena redaka sama po sebi čuva sva ograničenja pa je ovaj način križanja vrlo jednostavno izvesti.</w:t>
      </w:r>
    </w:p>
    <w:p w14:paraId="409E959D" w14:textId="77777777" w:rsidR="00185948" w:rsidRDefault="00E451C6" w:rsidP="00185948">
      <w:pPr>
        <w:keepNext/>
        <w:jc w:val="center"/>
      </w:pPr>
      <w:r>
        <w:rPr>
          <w:noProof/>
        </w:rPr>
        <w:drawing>
          <wp:inline distT="0" distB="0" distL="0" distR="0" wp14:anchorId="1BAB97DC" wp14:editId="4BB1371A">
            <wp:extent cx="4858941" cy="2800350"/>
            <wp:effectExtent l="0" t="0" r="0" b="0"/>
            <wp:docPr id="188798717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7174" name=""/>
                    <pic:cNvPicPr/>
                  </pic:nvPicPr>
                  <pic:blipFill>
                    <a:blip r:embed="rId11"/>
                    <a:stretch>
                      <a:fillRect/>
                    </a:stretch>
                  </pic:blipFill>
                  <pic:spPr>
                    <a:xfrm>
                      <a:off x="0" y="0"/>
                      <a:ext cx="4863299" cy="2802862"/>
                    </a:xfrm>
                    <a:prstGeom prst="rect">
                      <a:avLst/>
                    </a:prstGeom>
                  </pic:spPr>
                </pic:pic>
              </a:graphicData>
            </a:graphic>
          </wp:inline>
        </w:drawing>
      </w:r>
    </w:p>
    <w:p w14:paraId="12ABAB8D" w14:textId="103E7088" w:rsidR="00C17C85" w:rsidRDefault="00185948" w:rsidP="00185948">
      <w:pPr>
        <w:pStyle w:val="Opisslike"/>
        <w:rPr>
          <w:rStyle w:val="Istaknuto"/>
          <w:i w:val="0"/>
          <w:iCs w:val="0"/>
          <w:lang w:val="pl-PL"/>
        </w:rPr>
      </w:pPr>
      <w:r>
        <w:t xml:space="preserve">Slika </w:t>
      </w:r>
      <w:fldSimple w:instr=" SEQ Slika \* ARABIC ">
        <w:r w:rsidR="00771CFC">
          <w:rPr>
            <w:noProof/>
          </w:rPr>
          <w:t>4</w:t>
        </w:r>
      </w:fldSimple>
      <w:r>
        <w:t xml:space="preserve"> Operator križanja zamjenom redaka</w:t>
      </w:r>
    </w:p>
    <w:p w14:paraId="20C0DEC5" w14:textId="4D18F577" w:rsidR="00E451C6" w:rsidRDefault="00E451C6" w:rsidP="00C17C85">
      <w:pPr>
        <w:rPr>
          <w:rStyle w:val="Istaknuto"/>
          <w:i w:val="0"/>
          <w:iCs w:val="0"/>
          <w:lang w:val="pl-PL"/>
        </w:rPr>
      </w:pPr>
      <w:r>
        <w:rPr>
          <w:rStyle w:val="Istaknuto"/>
          <w:i w:val="0"/>
          <w:iCs w:val="0"/>
          <w:lang w:val="pl-PL"/>
        </w:rPr>
        <w:t>Analogno, između dva roditelja mogu se i zamijeniti rasporedi za pojedine nedjelje</w:t>
      </w:r>
      <w:r w:rsidR="00230EA7">
        <w:rPr>
          <w:rStyle w:val="Istaknuto"/>
          <w:i w:val="0"/>
          <w:iCs w:val="0"/>
          <w:lang w:val="pl-PL"/>
        </w:rPr>
        <w:t xml:space="preserve"> (Slika 5)</w:t>
      </w:r>
      <w:r>
        <w:rPr>
          <w:rStyle w:val="Istaknuto"/>
          <w:i w:val="0"/>
          <w:iCs w:val="0"/>
          <w:lang w:val="pl-PL"/>
        </w:rPr>
        <w:t>, to se također može ponoviti i za k nedjelja odjednom. Intuitivno, ovaj postupak može se zamisliti kao zamjena stupaca.</w:t>
      </w:r>
      <w:r w:rsidR="00ED2365">
        <w:rPr>
          <w:rStyle w:val="Istaknuto"/>
          <w:i w:val="0"/>
          <w:iCs w:val="0"/>
          <w:lang w:val="pl-PL"/>
        </w:rPr>
        <w:t xml:space="preserve"> Međutim, kod zamjene stupaca može doći do kršenja ograničenja broja radnih nedjelja, pa je nakon ovakvog križanja jedinku potrebno „popraviti”, micanjem nedjelja tamo gdje ih je previše i dodavanjem tamo gdje ih je premalo. Kršenje ograničenja o obavezi odnosno zabrani rada niti ovim se operatorom ne može napraviti.</w:t>
      </w:r>
    </w:p>
    <w:p w14:paraId="57A6983E" w14:textId="77777777" w:rsidR="00185948" w:rsidRDefault="00ED2365" w:rsidP="00185948">
      <w:pPr>
        <w:keepNext/>
        <w:jc w:val="center"/>
      </w:pPr>
      <w:r>
        <w:rPr>
          <w:noProof/>
        </w:rPr>
        <w:lastRenderedPageBreak/>
        <w:drawing>
          <wp:inline distT="0" distB="0" distL="0" distR="0" wp14:anchorId="01DDE5C6" wp14:editId="0F2804B2">
            <wp:extent cx="4657725" cy="2559190"/>
            <wp:effectExtent l="0" t="0" r="0" b="0"/>
            <wp:docPr id="20842998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99848" name=""/>
                    <pic:cNvPicPr/>
                  </pic:nvPicPr>
                  <pic:blipFill>
                    <a:blip r:embed="rId12"/>
                    <a:stretch>
                      <a:fillRect/>
                    </a:stretch>
                  </pic:blipFill>
                  <pic:spPr>
                    <a:xfrm>
                      <a:off x="0" y="0"/>
                      <a:ext cx="4663469" cy="2562346"/>
                    </a:xfrm>
                    <a:prstGeom prst="rect">
                      <a:avLst/>
                    </a:prstGeom>
                  </pic:spPr>
                </pic:pic>
              </a:graphicData>
            </a:graphic>
          </wp:inline>
        </w:drawing>
      </w:r>
    </w:p>
    <w:p w14:paraId="22674CE8" w14:textId="4D7BCADF" w:rsidR="00ED2365" w:rsidRDefault="00185948" w:rsidP="00185948">
      <w:pPr>
        <w:pStyle w:val="Opisslike"/>
        <w:rPr>
          <w:rStyle w:val="Istaknuto"/>
          <w:i w:val="0"/>
          <w:iCs w:val="0"/>
          <w:lang w:val="pl-PL"/>
        </w:rPr>
      </w:pPr>
      <w:r>
        <w:t xml:space="preserve">Slika </w:t>
      </w:r>
      <w:fldSimple w:instr=" SEQ Slika \* ARABIC ">
        <w:r w:rsidR="00771CFC">
          <w:rPr>
            <w:noProof/>
          </w:rPr>
          <w:t>5</w:t>
        </w:r>
      </w:fldSimple>
      <w:r>
        <w:t xml:space="preserve"> Operator križanja zamjenom stupaca</w:t>
      </w:r>
    </w:p>
    <w:p w14:paraId="1E20CC63" w14:textId="77777777" w:rsidR="00ED2365" w:rsidRDefault="00ED2365" w:rsidP="00C17C85">
      <w:pPr>
        <w:rPr>
          <w:rStyle w:val="Istaknuto"/>
          <w:i w:val="0"/>
          <w:iCs w:val="0"/>
          <w:lang w:val="pl-PL"/>
        </w:rPr>
      </w:pPr>
      <w:r>
        <w:rPr>
          <w:rStyle w:val="Istaknuto"/>
          <w:i w:val="0"/>
          <w:iCs w:val="0"/>
          <w:lang w:val="pl-PL"/>
        </w:rPr>
        <w:t xml:space="preserve">Parametar k koji govori koliko stupaca odnosno redaka se zamijenjuje generiramo prema geometrijskoj razdiobi. Križanje zamjenom stupaca može iskoristiti dobro raspoređene nedjelje iz dobrih rješenja dok koristan efekt križanja zamjenom redaka nije direktno vidljiv. </w:t>
      </w:r>
    </w:p>
    <w:p w14:paraId="3F268798" w14:textId="32ED8B47" w:rsidR="00ED2365" w:rsidRPr="00ED2365" w:rsidRDefault="00ED2365" w:rsidP="00C17C85">
      <w:pPr>
        <w:rPr>
          <w:rStyle w:val="Naglaeno"/>
        </w:rPr>
      </w:pPr>
      <w:r w:rsidRPr="00ED2365">
        <w:rPr>
          <w:rStyle w:val="Naglaeno"/>
        </w:rPr>
        <w:t>Mutacija</w:t>
      </w:r>
    </w:p>
    <w:p w14:paraId="5D1C439A" w14:textId="228917D9" w:rsidR="0061306D" w:rsidRDefault="0061306D" w:rsidP="00ED2365">
      <w:pPr>
        <w:rPr>
          <w:rStyle w:val="Naglaeno"/>
          <w:b w:val="0"/>
          <w:bCs w:val="0"/>
        </w:rPr>
      </w:pPr>
      <w:r>
        <w:rPr>
          <w:rStyle w:val="Naglaeno"/>
          <w:b w:val="0"/>
          <w:bCs w:val="0"/>
        </w:rPr>
        <w:t>Operator mutacije sam je po sebi stohastički operator koji služi za istraživanje novih prostora rješenja, pa neka semantika iza efekta mutacije nije nužno potrebna.</w:t>
      </w:r>
      <w:r>
        <w:rPr>
          <w:rStyle w:val="Naglaeno"/>
          <w:b w:val="0"/>
          <w:bCs w:val="0"/>
        </w:rPr>
        <w:br/>
        <w:t>Mutacija je implementirana isključivo nad retcima na način da svaki redak mutira s nekom vjerojatnosti p, a unutar tog retka iz antimodela bira k slučajnih nedjelja i mijenja ih s k slučajnih nedjelja u modelu s ponavljanjem</w:t>
      </w:r>
      <w:r w:rsidR="000840BB">
        <w:rPr>
          <w:rStyle w:val="Naglaeno"/>
          <w:b w:val="0"/>
          <w:bCs w:val="0"/>
        </w:rPr>
        <w:t xml:space="preserve"> (Slika 6)</w:t>
      </w:r>
      <w:r>
        <w:rPr>
          <w:rStyle w:val="Naglaeno"/>
          <w:b w:val="0"/>
          <w:bCs w:val="0"/>
        </w:rPr>
        <w:t>. Mutacija nad stupcima nije implementirana iz razloga što bi mutacije mogle narušavati ograničenja, što bi bilo preskupo popravljati s obzirom na prirodu operatora.</w:t>
      </w:r>
    </w:p>
    <w:p w14:paraId="63B370F9" w14:textId="77777777" w:rsidR="00185948" w:rsidRDefault="0061306D" w:rsidP="00185948">
      <w:pPr>
        <w:keepNext/>
        <w:jc w:val="center"/>
      </w:pPr>
      <w:r>
        <w:rPr>
          <w:noProof/>
        </w:rPr>
        <w:drawing>
          <wp:inline distT="0" distB="0" distL="0" distR="0" wp14:anchorId="10919648" wp14:editId="3C3F1389">
            <wp:extent cx="5753100" cy="1533525"/>
            <wp:effectExtent l="0" t="0" r="0" b="9525"/>
            <wp:docPr id="115224422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4226" name=""/>
                    <pic:cNvPicPr/>
                  </pic:nvPicPr>
                  <pic:blipFill>
                    <a:blip r:embed="rId13"/>
                    <a:stretch>
                      <a:fillRect/>
                    </a:stretch>
                  </pic:blipFill>
                  <pic:spPr>
                    <a:xfrm>
                      <a:off x="0" y="0"/>
                      <a:ext cx="5753100" cy="1533525"/>
                    </a:xfrm>
                    <a:prstGeom prst="rect">
                      <a:avLst/>
                    </a:prstGeom>
                  </pic:spPr>
                </pic:pic>
              </a:graphicData>
            </a:graphic>
          </wp:inline>
        </w:drawing>
      </w:r>
    </w:p>
    <w:p w14:paraId="684B3C2A" w14:textId="66454F7A" w:rsidR="0061306D" w:rsidRDefault="00185948" w:rsidP="00185948">
      <w:pPr>
        <w:pStyle w:val="Opisslike"/>
        <w:rPr>
          <w:rStyle w:val="Naglaeno"/>
          <w:b w:val="0"/>
          <w:bCs/>
        </w:rPr>
      </w:pPr>
      <w:r>
        <w:t xml:space="preserve">Slika </w:t>
      </w:r>
      <w:fldSimple w:instr=" SEQ Slika \* ARABIC ">
        <w:r w:rsidR="00771CFC">
          <w:rPr>
            <w:noProof/>
          </w:rPr>
          <w:t>6</w:t>
        </w:r>
      </w:fldSimple>
      <w:r>
        <w:t xml:space="preserve"> Operator mutacije izmjenom retka</w:t>
      </w:r>
    </w:p>
    <w:p w14:paraId="58709E59" w14:textId="77777777" w:rsidR="0061306D" w:rsidRPr="00ED2365" w:rsidRDefault="0061306D" w:rsidP="00ED2365">
      <w:pPr>
        <w:rPr>
          <w:rStyle w:val="Naglaeno"/>
          <w:b w:val="0"/>
          <w:bCs w:val="0"/>
        </w:rPr>
      </w:pPr>
    </w:p>
    <w:p w14:paraId="7E8B9737" w14:textId="090F0D8B" w:rsidR="00B71E10" w:rsidRDefault="00B71E10" w:rsidP="00B71E10">
      <w:pPr>
        <w:pStyle w:val="Naslov1"/>
        <w:rPr>
          <w:lang w:val="pl-PL"/>
        </w:rPr>
      </w:pPr>
      <w:bookmarkStart w:id="13" w:name="_Toc197706382"/>
      <w:r>
        <w:rPr>
          <w:lang w:val="pl-PL"/>
        </w:rPr>
        <w:lastRenderedPageBreak/>
        <w:t>Rezultati</w:t>
      </w:r>
      <w:bookmarkEnd w:id="13"/>
    </w:p>
    <w:p w14:paraId="248BFE1B" w14:textId="77777777" w:rsidR="00FA7C48" w:rsidRDefault="00AD7777" w:rsidP="00FA7C48">
      <w:pPr>
        <w:keepNext/>
        <w:jc w:val="center"/>
      </w:pPr>
      <w:r>
        <w:rPr>
          <w:noProof/>
          <w:lang w:val="pl-PL"/>
        </w:rPr>
        <w:drawing>
          <wp:inline distT="0" distB="0" distL="0" distR="0" wp14:anchorId="219A7967" wp14:editId="30E7DCD7">
            <wp:extent cx="3540975" cy="3268980"/>
            <wp:effectExtent l="0" t="0" r="2540" b="7620"/>
            <wp:docPr id="73371509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6459" cy="3274043"/>
                    </a:xfrm>
                    <a:prstGeom prst="rect">
                      <a:avLst/>
                    </a:prstGeom>
                    <a:noFill/>
                    <a:ln>
                      <a:noFill/>
                    </a:ln>
                  </pic:spPr>
                </pic:pic>
              </a:graphicData>
            </a:graphic>
          </wp:inline>
        </w:drawing>
      </w:r>
    </w:p>
    <w:p w14:paraId="57664316" w14:textId="72C28AAC" w:rsidR="00CA00AE" w:rsidRDefault="00FA7C48" w:rsidP="00FA7C48">
      <w:pPr>
        <w:pStyle w:val="Opisslike"/>
      </w:pPr>
      <w:r>
        <w:t xml:space="preserve">Slika </w:t>
      </w:r>
      <w:fldSimple w:instr=" SEQ Slika \* ARABIC ">
        <w:r w:rsidR="00771CFC">
          <w:rPr>
            <w:noProof/>
          </w:rPr>
          <w:t>7</w:t>
        </w:r>
      </w:fldSimple>
      <w:r>
        <w:t xml:space="preserve"> Rijeka – slučajno rješenje</w:t>
      </w:r>
    </w:p>
    <w:p w14:paraId="1BD8BB21" w14:textId="77777777" w:rsidR="00FA7C48" w:rsidRDefault="00AD7777" w:rsidP="00FA7C48">
      <w:pPr>
        <w:keepNext/>
        <w:jc w:val="center"/>
      </w:pPr>
      <w:r>
        <w:rPr>
          <w:noProof/>
          <w:lang w:val="pl-PL"/>
        </w:rPr>
        <w:drawing>
          <wp:inline distT="0" distB="0" distL="0" distR="0" wp14:anchorId="44AD9BC8" wp14:editId="0B46C80B">
            <wp:extent cx="3817809" cy="3512820"/>
            <wp:effectExtent l="0" t="0" r="0" b="0"/>
            <wp:docPr id="2081496999" name="Slika 4" descr="Slika na kojoj se prikazuje karta, atlas, tekst&#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6999" name="Slika 4" descr="Slika na kojoj se prikazuje karta, atlas, tekst&#10;&#10;Sadržaj generiran umjetnom inteligencijom može biti netoč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882" cy="3523928"/>
                    </a:xfrm>
                    <a:prstGeom prst="rect">
                      <a:avLst/>
                    </a:prstGeom>
                    <a:noFill/>
                    <a:ln>
                      <a:noFill/>
                    </a:ln>
                  </pic:spPr>
                </pic:pic>
              </a:graphicData>
            </a:graphic>
          </wp:inline>
        </w:drawing>
      </w:r>
    </w:p>
    <w:p w14:paraId="10164B54" w14:textId="49030B6D" w:rsidR="00CA00AE" w:rsidRDefault="00FA7C48" w:rsidP="00FA7C48">
      <w:pPr>
        <w:pStyle w:val="Opisslike"/>
      </w:pPr>
      <w:r>
        <w:t xml:space="preserve">Slika </w:t>
      </w:r>
      <w:fldSimple w:instr=" SEQ Slika \* ARABIC ">
        <w:r w:rsidR="00771CFC">
          <w:rPr>
            <w:noProof/>
          </w:rPr>
          <w:t>8</w:t>
        </w:r>
      </w:fldSimple>
      <w:r>
        <w:t xml:space="preserve"> Rijeka – optimirano rješenje</w:t>
      </w:r>
    </w:p>
    <w:p w14:paraId="1215F08E" w14:textId="77777777" w:rsidR="00FA7C48" w:rsidRDefault="00FA7C48" w:rsidP="00CA00AE">
      <w:pPr>
        <w:keepNext/>
      </w:pPr>
    </w:p>
    <w:p w14:paraId="6E810758" w14:textId="247EFC65" w:rsidR="00CA00AE" w:rsidRDefault="00CA00AE" w:rsidP="00AD1684">
      <w:pPr>
        <w:rPr>
          <w:lang w:val="pl-PL"/>
        </w:rPr>
      </w:pPr>
      <w:r>
        <w:rPr>
          <w:lang w:val="pl-PL"/>
        </w:rPr>
        <w:t xml:space="preserve">Na Slici </w:t>
      </w:r>
      <w:r w:rsidR="00FA7C48">
        <w:rPr>
          <w:lang w:val="pl-PL"/>
        </w:rPr>
        <w:t xml:space="preserve">7 </w:t>
      </w:r>
      <w:r>
        <w:rPr>
          <w:lang w:val="pl-PL"/>
        </w:rPr>
        <w:t xml:space="preserve">prikazano je slučajno rješenje manjeg problema koji se sastoji od ukupno 50 trgovina. Na Slici </w:t>
      </w:r>
      <w:r w:rsidR="00FA7C48">
        <w:rPr>
          <w:lang w:val="pl-PL"/>
        </w:rPr>
        <w:t>8</w:t>
      </w:r>
      <w:r>
        <w:rPr>
          <w:lang w:val="pl-PL"/>
        </w:rPr>
        <w:t xml:space="preserve"> prikazano je optimirano rješenje istog problema za istu nedjelju.</w:t>
      </w:r>
      <w:r w:rsidR="00A91531">
        <w:rPr>
          <w:lang w:val="pl-PL"/>
        </w:rPr>
        <w:t xml:space="preserve"> Može se primijetiti kako</w:t>
      </w:r>
      <w:r w:rsidR="00043338">
        <w:rPr>
          <w:lang w:val="pl-PL"/>
        </w:rPr>
        <w:t xml:space="preserve"> optimirano rješenje zaista ima manju površinu presijeka te da sve trgovine zajedno </w:t>
      </w:r>
      <w:r w:rsidR="0080443E">
        <w:rPr>
          <w:lang w:val="pl-PL"/>
        </w:rPr>
        <w:t>pokrivaju veću površinu. Ovo je slučaj za većinu nedjelja u rješenju, no neke nedjelje ipak rezultiraju gorom raspodjelom u svrhu poboljšanja ostalih nedjelja.</w:t>
      </w:r>
    </w:p>
    <w:p w14:paraId="32E253C5" w14:textId="77777777" w:rsidR="0080443E" w:rsidRDefault="0080443E" w:rsidP="00AD1684">
      <w:pPr>
        <w:rPr>
          <w:lang w:val="pl-PL"/>
        </w:rPr>
      </w:pPr>
    </w:p>
    <w:p w14:paraId="78F3F80A" w14:textId="77777777" w:rsidR="00FA7C48" w:rsidRDefault="0080443E" w:rsidP="00FA7C48">
      <w:pPr>
        <w:keepNext/>
        <w:jc w:val="center"/>
      </w:pPr>
      <w:r>
        <w:rPr>
          <w:noProof/>
          <w:lang w:val="pl-PL"/>
        </w:rPr>
        <w:drawing>
          <wp:inline distT="0" distB="0" distL="0" distR="0" wp14:anchorId="1DFE4567" wp14:editId="75182532">
            <wp:extent cx="3371537" cy="2118360"/>
            <wp:effectExtent l="0" t="0" r="635" b="0"/>
            <wp:docPr id="161006600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9985" cy="2123668"/>
                    </a:xfrm>
                    <a:prstGeom prst="rect">
                      <a:avLst/>
                    </a:prstGeom>
                    <a:noFill/>
                    <a:ln>
                      <a:noFill/>
                    </a:ln>
                  </pic:spPr>
                </pic:pic>
              </a:graphicData>
            </a:graphic>
          </wp:inline>
        </w:drawing>
      </w:r>
    </w:p>
    <w:p w14:paraId="5437500D" w14:textId="35901AEC" w:rsidR="0080443E" w:rsidRDefault="00FA7C48" w:rsidP="00FA7C48">
      <w:pPr>
        <w:pStyle w:val="Opisslike"/>
      </w:pPr>
      <w:r>
        <w:t xml:space="preserve">Slika </w:t>
      </w:r>
      <w:fldSimple w:instr=" SEQ Slika \* ARABIC ">
        <w:r w:rsidR="00771CFC">
          <w:rPr>
            <w:noProof/>
          </w:rPr>
          <w:t>9</w:t>
        </w:r>
      </w:fldSimple>
      <w:r>
        <w:t xml:space="preserve"> Varaždin – slučajno rješenje</w:t>
      </w:r>
    </w:p>
    <w:p w14:paraId="062A50FA" w14:textId="77777777" w:rsidR="00FA7C48" w:rsidRDefault="0080443E" w:rsidP="00FA7C48">
      <w:pPr>
        <w:keepNext/>
        <w:jc w:val="center"/>
      </w:pPr>
      <w:r>
        <w:rPr>
          <w:noProof/>
          <w:lang w:val="pl-PL"/>
        </w:rPr>
        <w:drawing>
          <wp:inline distT="0" distB="0" distL="0" distR="0" wp14:anchorId="40163CA2" wp14:editId="25958B92">
            <wp:extent cx="3371215" cy="2107568"/>
            <wp:effectExtent l="0" t="0" r="635" b="6985"/>
            <wp:docPr id="1021651737"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1921" cy="2114261"/>
                    </a:xfrm>
                    <a:prstGeom prst="rect">
                      <a:avLst/>
                    </a:prstGeom>
                    <a:noFill/>
                    <a:ln>
                      <a:noFill/>
                    </a:ln>
                  </pic:spPr>
                </pic:pic>
              </a:graphicData>
            </a:graphic>
          </wp:inline>
        </w:drawing>
      </w:r>
    </w:p>
    <w:p w14:paraId="7F9BEF09" w14:textId="22FECAB3" w:rsidR="0080443E" w:rsidRDefault="00FA7C48" w:rsidP="00FA7C48">
      <w:pPr>
        <w:pStyle w:val="Opisslike"/>
      </w:pPr>
      <w:r>
        <w:t xml:space="preserve">Slika </w:t>
      </w:r>
      <w:fldSimple w:instr=" SEQ Slika \* ARABIC ">
        <w:r w:rsidR="00771CFC">
          <w:rPr>
            <w:noProof/>
          </w:rPr>
          <w:t>10</w:t>
        </w:r>
      </w:fldSimple>
      <w:r>
        <w:t xml:space="preserve"> Varaždin – optimirano rješenje</w:t>
      </w:r>
    </w:p>
    <w:p w14:paraId="64270B8A" w14:textId="77777777" w:rsidR="001046D9" w:rsidRPr="001046D9" w:rsidRDefault="001046D9" w:rsidP="001046D9"/>
    <w:p w14:paraId="4415B643" w14:textId="77777777" w:rsidR="001046D9" w:rsidRDefault="001046D9" w:rsidP="00FA7C48">
      <w:pPr>
        <w:keepNext/>
        <w:jc w:val="center"/>
      </w:pPr>
      <w:r>
        <w:rPr>
          <w:noProof/>
        </w:rPr>
        <w:lastRenderedPageBreak/>
        <w:drawing>
          <wp:inline distT="0" distB="0" distL="0" distR="0" wp14:anchorId="5E159033" wp14:editId="40230AE9">
            <wp:extent cx="4572000" cy="2743200"/>
            <wp:effectExtent l="0" t="0" r="0" b="0"/>
            <wp:docPr id="1684036120" name="Grafikon 1">
              <a:extLst xmlns:a="http://schemas.openxmlformats.org/drawingml/2006/main">
                <a:ext uri="{FF2B5EF4-FFF2-40B4-BE49-F238E27FC236}">
                  <a16:creationId xmlns:a16="http://schemas.microsoft.com/office/drawing/2014/main" id="{5988F35C-AC35-0552-C1E9-F806D0E0DD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774F366" w14:textId="4D80820C" w:rsidR="00AD7777" w:rsidRDefault="001046D9" w:rsidP="001046D9">
      <w:pPr>
        <w:pStyle w:val="Opisslike"/>
      </w:pPr>
      <w:r>
        <w:t xml:space="preserve">Graf </w:t>
      </w:r>
      <w:fldSimple w:instr=" SEQ Graf \* ARABIC ">
        <w:r w:rsidR="00771CFC">
          <w:rPr>
            <w:noProof/>
          </w:rPr>
          <w:t>1</w:t>
        </w:r>
      </w:fldSimple>
      <w:r>
        <w:t xml:space="preserve"> Napredak algoritma kroz iteracije</w:t>
      </w:r>
    </w:p>
    <w:p w14:paraId="7957CC98" w14:textId="4FE7FC6F" w:rsidR="001046D9" w:rsidRDefault="001046D9" w:rsidP="001046D9">
      <w:pPr>
        <w:rPr>
          <w:lang w:val="pl-PL"/>
        </w:rPr>
      </w:pPr>
      <w:r>
        <w:rPr>
          <w:lang w:val="pl-PL"/>
        </w:rPr>
        <w:t xml:space="preserve">Nadalje, testirano je i 500 generacija algoritma (Graf 1) nad skupom veličine jedne grupe kako bi se utvrdio napredak algoritma na potproblemu. Ponovno, na Slici </w:t>
      </w:r>
      <w:r w:rsidR="00FA7C48">
        <w:rPr>
          <w:lang w:val="pl-PL"/>
        </w:rPr>
        <w:t>9</w:t>
      </w:r>
      <w:r>
        <w:rPr>
          <w:lang w:val="pl-PL"/>
        </w:rPr>
        <w:t xml:space="preserve"> prikazano je nasumično rješenje problema za neku nedjelju dok je na Slici </w:t>
      </w:r>
      <w:r w:rsidR="00FA7C48">
        <w:rPr>
          <w:lang w:val="pl-PL"/>
        </w:rPr>
        <w:t>10</w:t>
      </w:r>
      <w:r>
        <w:rPr>
          <w:lang w:val="pl-PL"/>
        </w:rPr>
        <w:t xml:space="preserve"> prikazano optimirano rješenje istog problema za istu nedjelju. </w:t>
      </w:r>
    </w:p>
    <w:p w14:paraId="5AC181CC" w14:textId="079ED142" w:rsidR="001046D9" w:rsidRPr="001046D9" w:rsidRDefault="001046D9" w:rsidP="001046D9">
      <w:pPr>
        <w:rPr>
          <w:rFonts w:ascii="Cambria Math" w:hAnsi="Cambria Math" w:cs="Cambria Math"/>
        </w:rPr>
      </w:pPr>
      <w:r>
        <w:rPr>
          <w:lang w:val="pl-PL"/>
        </w:rPr>
        <w:t>Algoritam je postepeno konvergirao do poboljšanja od otprilike 10%. Poboljšanje od 10% je zapravo veliko s obzirom da se radi u prosijeku 55 nedjelja u godini, konkretno to je poboljšanje od 55 km^2 pokrivenosti kroz cijelu godinu za podskup od samo 10 trgovina.</w:t>
      </w:r>
    </w:p>
    <w:p w14:paraId="35214E8C" w14:textId="4C9D462D" w:rsidR="001046D9" w:rsidRPr="001046D9" w:rsidRDefault="001046D9" w:rsidP="001046D9"/>
    <w:p w14:paraId="7EDF92CF" w14:textId="77777777" w:rsidR="00750888" w:rsidRDefault="00750888" w:rsidP="00A56AEA">
      <w:pPr>
        <w:pStyle w:val="Naslov1"/>
      </w:pPr>
      <w:bookmarkStart w:id="14" w:name="_Toc113812271"/>
      <w:bookmarkStart w:id="15" w:name="_Toc159987577"/>
      <w:bookmarkStart w:id="16" w:name="_Toc197706383"/>
      <w:r>
        <w:lastRenderedPageBreak/>
        <w:t>Zaključak</w:t>
      </w:r>
      <w:bookmarkStart w:id="17" w:name="_Toc73793800"/>
      <w:bookmarkStart w:id="18" w:name="_Toc73794370"/>
      <w:bookmarkStart w:id="19" w:name="_Toc113812272"/>
      <w:bookmarkEnd w:id="14"/>
      <w:bookmarkEnd w:id="15"/>
      <w:bookmarkEnd w:id="16"/>
    </w:p>
    <w:p w14:paraId="64D45927" w14:textId="31E628CF" w:rsidR="00AD1684" w:rsidRDefault="00AD1684" w:rsidP="00AD1684">
      <w:r>
        <w:t xml:space="preserve">Optimizacijom predložene funkcije dobrote dobili smo vidljivo poboljšanje u pokrivenosti područja nedjeljama kroz godinu. Naivni pristup </w:t>
      </w:r>
      <w:r w:rsidR="00390D10">
        <w:t>ispao je uspješan iako su operatori prilično jednostavni. Problem s ovim pristupom je što je funkcija dobrote definirana heuristički sa dobrim svojstvima brze evaluacije. Za stvarni dokaz da je algoritam uspješan trebalo bi funkciju dobrote modelirati uz pomoć ekonomskog i trgovačkog eksperta koji bi dao bolji uvid u bitna svojstva rješenja i tek tada interpretirati uspjeh algoritma.</w:t>
      </w:r>
    </w:p>
    <w:p w14:paraId="6CF14C57" w14:textId="72D4FA59" w:rsidR="00390D10" w:rsidRDefault="00390D10" w:rsidP="00AD1684">
      <w:r>
        <w:t>Postoji mnogo mogućih poboljšanja algoritma koja nisu implementirana niti razmatrana u ovom radu</w:t>
      </w:r>
      <w:r w:rsidR="00AD7777">
        <w:t>, a voljeli bi ih implementirati nekom drugom prigodom</w:t>
      </w:r>
      <w:r>
        <w:t>:</w:t>
      </w:r>
    </w:p>
    <w:p w14:paraId="22A1C6F7" w14:textId="420BAA9F" w:rsidR="00390D10" w:rsidRDefault="00390D10" w:rsidP="00390D10">
      <w:pPr>
        <w:pStyle w:val="Odlomakpopisa"/>
        <w:numPr>
          <w:ilvl w:val="0"/>
          <w:numId w:val="42"/>
        </w:numPr>
      </w:pPr>
      <w:r>
        <w:t>Implementirati paralelno računanje optimizacije pod-grupa</w:t>
      </w:r>
    </w:p>
    <w:p w14:paraId="35370AFB" w14:textId="453A969D" w:rsidR="00390D10" w:rsidRDefault="00390D10" w:rsidP="00390D10">
      <w:pPr>
        <w:pStyle w:val="Odlomakpopisa"/>
        <w:numPr>
          <w:ilvl w:val="0"/>
          <w:numId w:val="42"/>
        </w:numPr>
      </w:pPr>
      <w:r>
        <w:t>Bolji model za funkciju dobrote</w:t>
      </w:r>
    </w:p>
    <w:p w14:paraId="654BB30F" w14:textId="33809B17" w:rsidR="00390D10" w:rsidRDefault="00390D10" w:rsidP="00390D10">
      <w:pPr>
        <w:pStyle w:val="Odlomakpopisa"/>
        <w:numPr>
          <w:ilvl w:val="0"/>
          <w:numId w:val="42"/>
        </w:numPr>
      </w:pPr>
      <w:r>
        <w:t>Kod odabira operatora koji se primjenjuju uzimati u obzir njihov uspjeh i time češće koristiti uspješnije operatore</w:t>
      </w:r>
    </w:p>
    <w:p w14:paraId="6275B17C" w14:textId="328DE7B9" w:rsidR="00390D10" w:rsidRDefault="00390D10" w:rsidP="00390D10">
      <w:pPr>
        <w:pStyle w:val="Odlomakpopisa"/>
        <w:numPr>
          <w:ilvl w:val="0"/>
          <w:numId w:val="42"/>
        </w:numPr>
      </w:pPr>
      <w:r>
        <w:t>Smanjiti zrnatost operatora tako da prepoznaju koje specifične nedjelje imaju dodatnog prostora za optimizaciju i njih ciljati</w:t>
      </w:r>
    </w:p>
    <w:p w14:paraId="4A267FF7" w14:textId="4B6F9FE9" w:rsidR="00390D10" w:rsidRDefault="00390D10" w:rsidP="00390D10">
      <w:pPr>
        <w:pStyle w:val="Odlomakpopisa"/>
        <w:numPr>
          <w:ilvl w:val="0"/>
          <w:numId w:val="42"/>
        </w:numPr>
      </w:pPr>
      <w:r>
        <w:t>Brža funkcija dobrote</w:t>
      </w:r>
    </w:p>
    <w:p w14:paraId="57368A9B" w14:textId="7D6A83B6" w:rsidR="00390D10" w:rsidRDefault="00390D10" w:rsidP="00390D10">
      <w:pPr>
        <w:pStyle w:val="Odlomakpopisa"/>
        <w:numPr>
          <w:ilvl w:val="0"/>
          <w:numId w:val="42"/>
        </w:numPr>
      </w:pPr>
      <w:r>
        <w:t>Optimizacija hiperparametara</w:t>
      </w:r>
    </w:p>
    <w:p w14:paraId="4834CA0A" w14:textId="13CB52F3" w:rsidR="00390D10" w:rsidRDefault="00390D10" w:rsidP="00390D10">
      <w:pPr>
        <w:pStyle w:val="Odlomakpopisa"/>
        <w:numPr>
          <w:ilvl w:val="0"/>
          <w:numId w:val="42"/>
        </w:numPr>
      </w:pPr>
      <w:r>
        <w:t>Bolje programersko i korisničko sučelje za korištenje algoritma</w:t>
      </w:r>
    </w:p>
    <w:p w14:paraId="62100030" w14:textId="2D936C3D" w:rsidR="00ED13B2" w:rsidRDefault="00ED13B2" w:rsidP="00ED13B2"/>
    <w:p w14:paraId="1AE42E58" w14:textId="77777777" w:rsidR="00ED13B2" w:rsidRDefault="00ED13B2" w:rsidP="00ED13B2"/>
    <w:p w14:paraId="3ED2B7F1" w14:textId="77777777" w:rsidR="00ED13B2" w:rsidRDefault="00ED13B2" w:rsidP="00ED13B2"/>
    <w:p w14:paraId="34E76774" w14:textId="77777777" w:rsidR="00ED13B2" w:rsidRDefault="00ED13B2" w:rsidP="00ED13B2"/>
    <w:p w14:paraId="2C788AE2" w14:textId="77777777" w:rsidR="00ED13B2" w:rsidRPr="00ED13B2" w:rsidRDefault="00ED13B2" w:rsidP="00ED13B2"/>
    <w:p w14:paraId="46F6D9F3" w14:textId="77777777" w:rsidR="00750888" w:rsidRDefault="00750888" w:rsidP="00A56AEA">
      <w:pPr>
        <w:pStyle w:val="Naslov1"/>
      </w:pPr>
      <w:bookmarkStart w:id="20" w:name="_Toc159987578"/>
      <w:bookmarkStart w:id="21" w:name="_Toc197706384"/>
      <w:r>
        <w:lastRenderedPageBreak/>
        <w:t>Literatura</w:t>
      </w:r>
      <w:bookmarkEnd w:id="17"/>
      <w:bookmarkEnd w:id="18"/>
      <w:bookmarkEnd w:id="19"/>
      <w:bookmarkEnd w:id="20"/>
      <w:bookmarkEnd w:id="21"/>
    </w:p>
    <w:p w14:paraId="5C1F0732" w14:textId="43C2812D" w:rsidR="009D60E2" w:rsidRDefault="004139BA" w:rsidP="009D60E2">
      <w:pPr>
        <w:pStyle w:val="Odlomakpopisa"/>
        <w:numPr>
          <w:ilvl w:val="0"/>
          <w:numId w:val="43"/>
        </w:numPr>
      </w:pPr>
      <w:r>
        <w:t xml:space="preserve">Čupić, M. Doktorski rad: Raspoređivanje nastavnih aktivnosti evolucijskim računanjem, 20.4.2025. </w:t>
      </w:r>
      <w:hyperlink r:id="rId19" w:history="1">
        <w:r w:rsidRPr="00D32CD9">
          <w:rPr>
            <w:rStyle w:val="Hiperveza"/>
          </w:rPr>
          <w:t>https://ferko.fer.hr/people/Marko.Cupic/files/2011-Cupic-DoktorskiRad.pdf</w:t>
        </w:r>
      </w:hyperlink>
      <w:r>
        <w:t>, 13.7.2011.</w:t>
      </w:r>
    </w:p>
    <w:p w14:paraId="7C9FC335" w14:textId="44C75F36" w:rsidR="004139BA" w:rsidRDefault="004139BA" w:rsidP="009D60E2">
      <w:pPr>
        <w:pStyle w:val="Odlomakpopisa"/>
        <w:numPr>
          <w:ilvl w:val="0"/>
          <w:numId w:val="43"/>
        </w:numPr>
      </w:pPr>
      <w:r>
        <w:t xml:space="preserve">Čupić, M. Prirodom inspirirani optimizacijski algoritmi, 20.4.2025. </w:t>
      </w:r>
      <w:hyperlink r:id="rId20" w:history="1">
        <w:r w:rsidRPr="00D32CD9">
          <w:rPr>
            <w:rStyle w:val="Hiperveza"/>
          </w:rPr>
          <w:t>https://www.fer.unizg.hr/_download/repository/Cupic2009-PrirodomInspiriraniOptimizacijskiAlgoritmi.pdf</w:t>
        </w:r>
      </w:hyperlink>
      <w:r>
        <w:t>, 2009.-2010.</w:t>
      </w:r>
    </w:p>
    <w:p w14:paraId="22CD1FEA" w14:textId="18E86D74" w:rsidR="004139BA" w:rsidRPr="009D60E2" w:rsidRDefault="004139BA" w:rsidP="009D60E2">
      <w:pPr>
        <w:pStyle w:val="Odlomakpopisa"/>
        <w:numPr>
          <w:ilvl w:val="0"/>
          <w:numId w:val="43"/>
        </w:numPr>
      </w:pPr>
      <w:r>
        <w:t xml:space="preserve">Konishi. H, Concentration of Competing Retail Stores, </w:t>
      </w:r>
      <w:r w:rsidR="00D6520C">
        <w:t xml:space="preserve">11. 2005. </w:t>
      </w:r>
      <w:hyperlink r:id="rId21" w:history="1">
        <w:r w:rsidR="00D6520C" w:rsidRPr="00D32CD9">
          <w:rPr>
            <w:rStyle w:val="Hiperveza"/>
          </w:rPr>
          <w:t>https://www.researchgate.net/publication/222541128_Concentration_of_Competing_Retail_Stores</w:t>
        </w:r>
      </w:hyperlink>
      <w:r w:rsidR="00D6520C">
        <w:t>, 25.4.2025.</w:t>
      </w:r>
    </w:p>
    <w:sectPr w:rsidR="004139BA" w:rsidRPr="009D60E2" w:rsidSect="00374865">
      <w:headerReference w:type="even" r:id="rId22"/>
      <w:headerReference w:type="default" r:id="rId23"/>
      <w:footerReference w:type="default" r:id="rId24"/>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1FAC49" w14:textId="77777777" w:rsidR="00D868CE" w:rsidRDefault="00D868CE" w:rsidP="00750888">
      <w:r>
        <w:separator/>
      </w:r>
    </w:p>
    <w:p w14:paraId="4D211C9F" w14:textId="77777777" w:rsidR="00D868CE" w:rsidRDefault="00D868CE" w:rsidP="00750888"/>
    <w:p w14:paraId="0A53F122" w14:textId="77777777" w:rsidR="00D868CE" w:rsidRDefault="00D868CE" w:rsidP="00750888"/>
    <w:p w14:paraId="51565202" w14:textId="77777777" w:rsidR="00D868CE" w:rsidRDefault="00D868CE"/>
  </w:endnote>
  <w:endnote w:type="continuationSeparator" w:id="0">
    <w:p w14:paraId="29592B47" w14:textId="77777777" w:rsidR="00D868CE" w:rsidRDefault="00D868CE" w:rsidP="00750888">
      <w:r>
        <w:continuationSeparator/>
      </w:r>
    </w:p>
    <w:p w14:paraId="5CDE1570" w14:textId="77777777" w:rsidR="00D868CE" w:rsidRDefault="00D868CE" w:rsidP="00750888"/>
    <w:p w14:paraId="4EE950F0" w14:textId="77777777" w:rsidR="00D868CE" w:rsidRDefault="00D868CE" w:rsidP="00750888"/>
    <w:p w14:paraId="67D2EC90" w14:textId="77777777" w:rsidR="00D868CE" w:rsidRDefault="00D86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E427A" w14:textId="77777777" w:rsidR="00F73319" w:rsidRDefault="00F73319"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CD5D2B">
      <w:rPr>
        <w:rStyle w:val="Brojstranice"/>
        <w:noProof/>
      </w:rPr>
      <w:t>3</w:t>
    </w:r>
    <w:r>
      <w:rPr>
        <w:rStyle w:val="Brojstranice"/>
      </w:rPr>
      <w:fldChar w:fldCharType="end"/>
    </w:r>
  </w:p>
  <w:p w14:paraId="41094093" w14:textId="77777777" w:rsidR="00FB0919" w:rsidRDefault="00FB09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114F3" w14:textId="77777777" w:rsidR="00D868CE" w:rsidRDefault="00D868CE" w:rsidP="00750888">
      <w:r>
        <w:separator/>
      </w:r>
    </w:p>
    <w:p w14:paraId="27EDB334" w14:textId="77777777" w:rsidR="00D868CE" w:rsidRDefault="00D868CE" w:rsidP="00750888"/>
    <w:p w14:paraId="65008E5B" w14:textId="77777777" w:rsidR="00D868CE" w:rsidRDefault="00D868CE" w:rsidP="00750888"/>
    <w:p w14:paraId="6162294D" w14:textId="77777777" w:rsidR="00D868CE" w:rsidRDefault="00D868CE"/>
  </w:footnote>
  <w:footnote w:type="continuationSeparator" w:id="0">
    <w:p w14:paraId="17A0DEC5" w14:textId="77777777" w:rsidR="00D868CE" w:rsidRDefault="00D868CE" w:rsidP="00750888">
      <w:r>
        <w:continuationSeparator/>
      </w:r>
    </w:p>
    <w:p w14:paraId="118EF6B9" w14:textId="77777777" w:rsidR="00D868CE" w:rsidRDefault="00D868CE" w:rsidP="00750888"/>
    <w:p w14:paraId="349BD1CD" w14:textId="77777777" w:rsidR="00D868CE" w:rsidRDefault="00D868CE" w:rsidP="00750888"/>
    <w:p w14:paraId="58CC80F5" w14:textId="77777777" w:rsidR="00D868CE" w:rsidRDefault="00D868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3376B" w14:textId="77777777" w:rsidR="001518DF" w:rsidRDefault="001518D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A7490" w14:textId="77777777" w:rsidR="00F73319" w:rsidRDefault="00F73319">
    <w:pPr>
      <w:pStyle w:val="Zaglavlje"/>
    </w:pPr>
  </w:p>
  <w:p w14:paraId="63667561" w14:textId="77777777" w:rsidR="00FB0919" w:rsidRDefault="00FB0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A8D793C"/>
    <w:multiLevelType w:val="hybridMultilevel"/>
    <w:tmpl w:val="997823D0"/>
    <w:lvl w:ilvl="0" w:tplc="506A483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95C1169"/>
    <w:multiLevelType w:val="hybridMultilevel"/>
    <w:tmpl w:val="EB16512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347B5B"/>
    <w:multiLevelType w:val="hybridMultilevel"/>
    <w:tmpl w:val="48263B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7"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0"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1"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2" w15:restartNumberingAfterBreak="0">
    <w:nsid w:val="6F281B53"/>
    <w:multiLevelType w:val="hybridMultilevel"/>
    <w:tmpl w:val="D3B8EE6C"/>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33"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5"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8"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67DEC"/>
    <w:multiLevelType w:val="hybridMultilevel"/>
    <w:tmpl w:val="8EBADC9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1158351000">
    <w:abstractNumId w:val="0"/>
  </w:num>
  <w:num w:numId="2" w16cid:durableId="1528955613">
    <w:abstractNumId w:val="18"/>
  </w:num>
  <w:num w:numId="3" w16cid:durableId="6979201">
    <w:abstractNumId w:val="9"/>
  </w:num>
  <w:num w:numId="4" w16cid:durableId="1829863353">
    <w:abstractNumId w:val="12"/>
  </w:num>
  <w:num w:numId="5" w16cid:durableId="554853529">
    <w:abstractNumId w:val="27"/>
  </w:num>
  <w:num w:numId="6" w16cid:durableId="2126267165">
    <w:abstractNumId w:val="26"/>
  </w:num>
  <w:num w:numId="7" w16cid:durableId="1817451863">
    <w:abstractNumId w:val="1"/>
  </w:num>
  <w:num w:numId="8" w16cid:durableId="1130199144">
    <w:abstractNumId w:val="2"/>
  </w:num>
  <w:num w:numId="9" w16cid:durableId="2020768288">
    <w:abstractNumId w:val="3"/>
  </w:num>
  <w:num w:numId="10" w16cid:durableId="1576284762">
    <w:abstractNumId w:val="4"/>
  </w:num>
  <w:num w:numId="11" w16cid:durableId="1370495544">
    <w:abstractNumId w:val="5"/>
  </w:num>
  <w:num w:numId="12" w16cid:durableId="38821061">
    <w:abstractNumId w:val="6"/>
  </w:num>
  <w:num w:numId="13" w16cid:durableId="1159349146">
    <w:abstractNumId w:val="35"/>
  </w:num>
  <w:num w:numId="14" w16cid:durableId="699819118">
    <w:abstractNumId w:val="7"/>
  </w:num>
  <w:num w:numId="15" w16cid:durableId="758646610">
    <w:abstractNumId w:val="25"/>
  </w:num>
  <w:num w:numId="16" w16cid:durableId="119499348">
    <w:abstractNumId w:val="17"/>
  </w:num>
  <w:num w:numId="17" w16cid:durableId="1531407479">
    <w:abstractNumId w:val="28"/>
  </w:num>
  <w:num w:numId="18" w16cid:durableId="1558053955">
    <w:abstractNumId w:val="22"/>
  </w:num>
  <w:num w:numId="19" w16cid:durableId="676008294">
    <w:abstractNumId w:val="29"/>
  </w:num>
  <w:num w:numId="20" w16cid:durableId="999046202">
    <w:abstractNumId w:val="10"/>
  </w:num>
  <w:num w:numId="21" w16cid:durableId="1247686967">
    <w:abstractNumId w:val="37"/>
  </w:num>
  <w:num w:numId="22" w16cid:durableId="1062559351">
    <w:abstractNumId w:val="31"/>
  </w:num>
  <w:num w:numId="23" w16cid:durableId="1253776104">
    <w:abstractNumId w:val="34"/>
  </w:num>
  <w:num w:numId="24" w16cid:durableId="1990283456">
    <w:abstractNumId w:val="20"/>
  </w:num>
  <w:num w:numId="25" w16cid:durableId="678434700">
    <w:abstractNumId w:val="11"/>
  </w:num>
  <w:num w:numId="26" w16cid:durableId="416446369">
    <w:abstractNumId w:val="30"/>
  </w:num>
  <w:num w:numId="27" w16cid:durableId="887685270">
    <w:abstractNumId w:val="14"/>
  </w:num>
  <w:num w:numId="28" w16cid:durableId="918750833">
    <w:abstractNumId w:val="19"/>
  </w:num>
  <w:num w:numId="29" w16cid:durableId="1069309500">
    <w:abstractNumId w:val="36"/>
  </w:num>
  <w:num w:numId="30" w16cid:durableId="2137723192">
    <w:abstractNumId w:val="16"/>
  </w:num>
  <w:num w:numId="31" w16cid:durableId="949166375">
    <w:abstractNumId w:val="23"/>
  </w:num>
  <w:num w:numId="32" w16cid:durableId="197478497">
    <w:abstractNumId w:val="38"/>
  </w:num>
  <w:num w:numId="33" w16cid:durableId="1655648401">
    <w:abstractNumId w:val="24"/>
  </w:num>
  <w:num w:numId="34" w16cid:durableId="1501190121">
    <w:abstractNumId w:val="26"/>
  </w:num>
  <w:num w:numId="35" w16cid:durableId="1392536033">
    <w:abstractNumId w:val="26"/>
  </w:num>
  <w:num w:numId="36" w16cid:durableId="475685924">
    <w:abstractNumId w:val="26"/>
  </w:num>
  <w:num w:numId="37" w16cid:durableId="2112318455">
    <w:abstractNumId w:val="21"/>
  </w:num>
  <w:num w:numId="38" w16cid:durableId="921453170">
    <w:abstractNumId w:val="33"/>
  </w:num>
  <w:num w:numId="39" w16cid:durableId="437407421">
    <w:abstractNumId w:val="13"/>
  </w:num>
  <w:num w:numId="40" w16cid:durableId="1010262">
    <w:abstractNumId w:val="15"/>
  </w:num>
  <w:num w:numId="41" w16cid:durableId="372267683">
    <w:abstractNumId w:val="32"/>
  </w:num>
  <w:num w:numId="42" w16cid:durableId="1209339983">
    <w:abstractNumId w:val="39"/>
  </w:num>
  <w:num w:numId="43" w16cid:durableId="9460812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025"/>
    <w:rsid w:val="00002480"/>
    <w:rsid w:val="00005D05"/>
    <w:rsid w:val="00006377"/>
    <w:rsid w:val="00010059"/>
    <w:rsid w:val="00017289"/>
    <w:rsid w:val="000231EF"/>
    <w:rsid w:val="000233B2"/>
    <w:rsid w:val="00024B86"/>
    <w:rsid w:val="00031252"/>
    <w:rsid w:val="0003403B"/>
    <w:rsid w:val="00040DF8"/>
    <w:rsid w:val="00041518"/>
    <w:rsid w:val="00043338"/>
    <w:rsid w:val="0004372D"/>
    <w:rsid w:val="0004434F"/>
    <w:rsid w:val="00047249"/>
    <w:rsid w:val="00047A38"/>
    <w:rsid w:val="00051CC8"/>
    <w:rsid w:val="000607B8"/>
    <w:rsid w:val="0006312E"/>
    <w:rsid w:val="00063FF6"/>
    <w:rsid w:val="000702E3"/>
    <w:rsid w:val="000745CD"/>
    <w:rsid w:val="00075239"/>
    <w:rsid w:val="00081B9D"/>
    <w:rsid w:val="00081DA8"/>
    <w:rsid w:val="000840BB"/>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046D9"/>
    <w:rsid w:val="001129F9"/>
    <w:rsid w:val="00116372"/>
    <w:rsid w:val="00117BF8"/>
    <w:rsid w:val="00123170"/>
    <w:rsid w:val="00131897"/>
    <w:rsid w:val="0013460D"/>
    <w:rsid w:val="00135025"/>
    <w:rsid w:val="00144CF4"/>
    <w:rsid w:val="001518DF"/>
    <w:rsid w:val="001547C4"/>
    <w:rsid w:val="0016394A"/>
    <w:rsid w:val="00167F5B"/>
    <w:rsid w:val="001738CC"/>
    <w:rsid w:val="00173FCE"/>
    <w:rsid w:val="0017449F"/>
    <w:rsid w:val="00174810"/>
    <w:rsid w:val="00177A97"/>
    <w:rsid w:val="00183BA1"/>
    <w:rsid w:val="00185948"/>
    <w:rsid w:val="001A2241"/>
    <w:rsid w:val="001A50F3"/>
    <w:rsid w:val="001A5C28"/>
    <w:rsid w:val="001B3779"/>
    <w:rsid w:val="001B7F77"/>
    <w:rsid w:val="001E12B3"/>
    <w:rsid w:val="001E3A95"/>
    <w:rsid w:val="001F2E0C"/>
    <w:rsid w:val="001F2EA9"/>
    <w:rsid w:val="002055CA"/>
    <w:rsid w:val="00213CDE"/>
    <w:rsid w:val="002278AB"/>
    <w:rsid w:val="00230EA7"/>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0012"/>
    <w:rsid w:val="002B1FC7"/>
    <w:rsid w:val="002B7038"/>
    <w:rsid w:val="002C28C1"/>
    <w:rsid w:val="002E1F11"/>
    <w:rsid w:val="002F00F7"/>
    <w:rsid w:val="002F2B1B"/>
    <w:rsid w:val="002F5897"/>
    <w:rsid w:val="002F6364"/>
    <w:rsid w:val="003044F5"/>
    <w:rsid w:val="00313A15"/>
    <w:rsid w:val="00314E2B"/>
    <w:rsid w:val="00314E60"/>
    <w:rsid w:val="00315A07"/>
    <w:rsid w:val="003210EE"/>
    <w:rsid w:val="003212C0"/>
    <w:rsid w:val="00326A38"/>
    <w:rsid w:val="003310D1"/>
    <w:rsid w:val="00331C16"/>
    <w:rsid w:val="0033620B"/>
    <w:rsid w:val="00352DC6"/>
    <w:rsid w:val="00354486"/>
    <w:rsid w:val="003550E7"/>
    <w:rsid w:val="0036282C"/>
    <w:rsid w:val="00374865"/>
    <w:rsid w:val="00375489"/>
    <w:rsid w:val="00376A0D"/>
    <w:rsid w:val="003774F8"/>
    <w:rsid w:val="0038120C"/>
    <w:rsid w:val="00381297"/>
    <w:rsid w:val="00382AFB"/>
    <w:rsid w:val="00382D66"/>
    <w:rsid w:val="00384307"/>
    <w:rsid w:val="00390D10"/>
    <w:rsid w:val="00394A8A"/>
    <w:rsid w:val="00396A57"/>
    <w:rsid w:val="003A045D"/>
    <w:rsid w:val="003A26AA"/>
    <w:rsid w:val="003A2C5B"/>
    <w:rsid w:val="003A5470"/>
    <w:rsid w:val="003A671D"/>
    <w:rsid w:val="003B5C95"/>
    <w:rsid w:val="003B6EE5"/>
    <w:rsid w:val="003D0BED"/>
    <w:rsid w:val="003D144E"/>
    <w:rsid w:val="003D3568"/>
    <w:rsid w:val="003D36C9"/>
    <w:rsid w:val="003E508B"/>
    <w:rsid w:val="003F2447"/>
    <w:rsid w:val="003F3EF1"/>
    <w:rsid w:val="003F6477"/>
    <w:rsid w:val="00407446"/>
    <w:rsid w:val="00407E98"/>
    <w:rsid w:val="004139BA"/>
    <w:rsid w:val="00420979"/>
    <w:rsid w:val="00432E70"/>
    <w:rsid w:val="004338AC"/>
    <w:rsid w:val="00437DED"/>
    <w:rsid w:val="004451D1"/>
    <w:rsid w:val="004575B2"/>
    <w:rsid w:val="00476348"/>
    <w:rsid w:val="00483BA9"/>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789A"/>
    <w:rsid w:val="0052262A"/>
    <w:rsid w:val="00523BBA"/>
    <w:rsid w:val="005373A8"/>
    <w:rsid w:val="00543B59"/>
    <w:rsid w:val="00543EB8"/>
    <w:rsid w:val="00550FF0"/>
    <w:rsid w:val="00551045"/>
    <w:rsid w:val="005515CE"/>
    <w:rsid w:val="00553ED9"/>
    <w:rsid w:val="00563C2C"/>
    <w:rsid w:val="00564045"/>
    <w:rsid w:val="005679E8"/>
    <w:rsid w:val="00580049"/>
    <w:rsid w:val="00580902"/>
    <w:rsid w:val="00583777"/>
    <w:rsid w:val="00587492"/>
    <w:rsid w:val="00590FD0"/>
    <w:rsid w:val="00591F82"/>
    <w:rsid w:val="005922AA"/>
    <w:rsid w:val="005A1253"/>
    <w:rsid w:val="005A212E"/>
    <w:rsid w:val="005A44D9"/>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306D"/>
    <w:rsid w:val="00614649"/>
    <w:rsid w:val="00622F4F"/>
    <w:rsid w:val="00635225"/>
    <w:rsid w:val="0065633C"/>
    <w:rsid w:val="00662B4B"/>
    <w:rsid w:val="00662E54"/>
    <w:rsid w:val="00667338"/>
    <w:rsid w:val="00670B49"/>
    <w:rsid w:val="00673E8B"/>
    <w:rsid w:val="00674776"/>
    <w:rsid w:val="0067490C"/>
    <w:rsid w:val="00676FA3"/>
    <w:rsid w:val="00696B33"/>
    <w:rsid w:val="00696F5A"/>
    <w:rsid w:val="006A0E35"/>
    <w:rsid w:val="006A317E"/>
    <w:rsid w:val="006A530C"/>
    <w:rsid w:val="006A6EB0"/>
    <w:rsid w:val="006A769A"/>
    <w:rsid w:val="006A7AB2"/>
    <w:rsid w:val="006B0EE1"/>
    <w:rsid w:val="006B31A2"/>
    <w:rsid w:val="006B3D79"/>
    <w:rsid w:val="006B70F2"/>
    <w:rsid w:val="006C3071"/>
    <w:rsid w:val="006C7521"/>
    <w:rsid w:val="006D0361"/>
    <w:rsid w:val="006D1087"/>
    <w:rsid w:val="006D23D7"/>
    <w:rsid w:val="006D5050"/>
    <w:rsid w:val="006D553C"/>
    <w:rsid w:val="006D6B14"/>
    <w:rsid w:val="006D7BCE"/>
    <w:rsid w:val="006F7F4E"/>
    <w:rsid w:val="00701307"/>
    <w:rsid w:val="00701971"/>
    <w:rsid w:val="007042A3"/>
    <w:rsid w:val="00713EB5"/>
    <w:rsid w:val="0071443C"/>
    <w:rsid w:val="007168E4"/>
    <w:rsid w:val="00723057"/>
    <w:rsid w:val="00746CDE"/>
    <w:rsid w:val="00747A1D"/>
    <w:rsid w:val="00747E7A"/>
    <w:rsid w:val="00750888"/>
    <w:rsid w:val="00752208"/>
    <w:rsid w:val="00753010"/>
    <w:rsid w:val="00761AAF"/>
    <w:rsid w:val="00762BC3"/>
    <w:rsid w:val="00766A25"/>
    <w:rsid w:val="00771CFC"/>
    <w:rsid w:val="007720BA"/>
    <w:rsid w:val="007803D6"/>
    <w:rsid w:val="00780A25"/>
    <w:rsid w:val="00782F6F"/>
    <w:rsid w:val="00785FB2"/>
    <w:rsid w:val="00790325"/>
    <w:rsid w:val="00791238"/>
    <w:rsid w:val="00794E02"/>
    <w:rsid w:val="007A5D1B"/>
    <w:rsid w:val="007A6E60"/>
    <w:rsid w:val="007B1FF1"/>
    <w:rsid w:val="007B3E8C"/>
    <w:rsid w:val="007B454F"/>
    <w:rsid w:val="007B694F"/>
    <w:rsid w:val="007C06E8"/>
    <w:rsid w:val="007C3317"/>
    <w:rsid w:val="007D1476"/>
    <w:rsid w:val="007D29F9"/>
    <w:rsid w:val="007D5BE0"/>
    <w:rsid w:val="007F0AFC"/>
    <w:rsid w:val="007F0B45"/>
    <w:rsid w:val="007F1DAE"/>
    <w:rsid w:val="007F329F"/>
    <w:rsid w:val="007F6377"/>
    <w:rsid w:val="00801EE3"/>
    <w:rsid w:val="0080443E"/>
    <w:rsid w:val="00804D21"/>
    <w:rsid w:val="00805E22"/>
    <w:rsid w:val="00805FFB"/>
    <w:rsid w:val="00817277"/>
    <w:rsid w:val="00817327"/>
    <w:rsid w:val="00822106"/>
    <w:rsid w:val="008272AC"/>
    <w:rsid w:val="008302FD"/>
    <w:rsid w:val="008303DC"/>
    <w:rsid w:val="0083161C"/>
    <w:rsid w:val="00831C4D"/>
    <w:rsid w:val="008322AB"/>
    <w:rsid w:val="00834EED"/>
    <w:rsid w:val="008379D7"/>
    <w:rsid w:val="00840233"/>
    <w:rsid w:val="008438EB"/>
    <w:rsid w:val="00843941"/>
    <w:rsid w:val="008641B3"/>
    <w:rsid w:val="00866819"/>
    <w:rsid w:val="00872FCC"/>
    <w:rsid w:val="00874DA0"/>
    <w:rsid w:val="00877426"/>
    <w:rsid w:val="00877E1F"/>
    <w:rsid w:val="008857F8"/>
    <w:rsid w:val="00890482"/>
    <w:rsid w:val="008925C8"/>
    <w:rsid w:val="00893643"/>
    <w:rsid w:val="008967B5"/>
    <w:rsid w:val="008B0097"/>
    <w:rsid w:val="008B33A3"/>
    <w:rsid w:val="008B4C8C"/>
    <w:rsid w:val="008B65E3"/>
    <w:rsid w:val="008B7582"/>
    <w:rsid w:val="008C0B5A"/>
    <w:rsid w:val="008D49F0"/>
    <w:rsid w:val="008E3330"/>
    <w:rsid w:val="008E463D"/>
    <w:rsid w:val="008E482A"/>
    <w:rsid w:val="008E5C50"/>
    <w:rsid w:val="008F4BDD"/>
    <w:rsid w:val="009138C1"/>
    <w:rsid w:val="0093397F"/>
    <w:rsid w:val="00935BCB"/>
    <w:rsid w:val="00940107"/>
    <w:rsid w:val="00942A5D"/>
    <w:rsid w:val="009462B2"/>
    <w:rsid w:val="00955EB1"/>
    <w:rsid w:val="00957B66"/>
    <w:rsid w:val="0096561F"/>
    <w:rsid w:val="00966AF5"/>
    <w:rsid w:val="00991309"/>
    <w:rsid w:val="0099402B"/>
    <w:rsid w:val="0099431A"/>
    <w:rsid w:val="00997095"/>
    <w:rsid w:val="009A0110"/>
    <w:rsid w:val="009A4C88"/>
    <w:rsid w:val="009B2958"/>
    <w:rsid w:val="009C1245"/>
    <w:rsid w:val="009C5AC6"/>
    <w:rsid w:val="009D28E3"/>
    <w:rsid w:val="009D2BEB"/>
    <w:rsid w:val="009D5A07"/>
    <w:rsid w:val="009D60E2"/>
    <w:rsid w:val="009E796F"/>
    <w:rsid w:val="009F2471"/>
    <w:rsid w:val="009F6D2F"/>
    <w:rsid w:val="00A00D41"/>
    <w:rsid w:val="00A11709"/>
    <w:rsid w:val="00A2240B"/>
    <w:rsid w:val="00A2493E"/>
    <w:rsid w:val="00A26261"/>
    <w:rsid w:val="00A320FE"/>
    <w:rsid w:val="00A47E8D"/>
    <w:rsid w:val="00A560B6"/>
    <w:rsid w:val="00A56AEA"/>
    <w:rsid w:val="00A61A74"/>
    <w:rsid w:val="00A61B6A"/>
    <w:rsid w:val="00A81F29"/>
    <w:rsid w:val="00A85118"/>
    <w:rsid w:val="00A8531C"/>
    <w:rsid w:val="00A91531"/>
    <w:rsid w:val="00AA088B"/>
    <w:rsid w:val="00AA184E"/>
    <w:rsid w:val="00AA3D26"/>
    <w:rsid w:val="00AB4B54"/>
    <w:rsid w:val="00AC391E"/>
    <w:rsid w:val="00AC608F"/>
    <w:rsid w:val="00AD1684"/>
    <w:rsid w:val="00AD2105"/>
    <w:rsid w:val="00AD7777"/>
    <w:rsid w:val="00AE2A81"/>
    <w:rsid w:val="00AE3ACE"/>
    <w:rsid w:val="00AE4C51"/>
    <w:rsid w:val="00AF053A"/>
    <w:rsid w:val="00AF372E"/>
    <w:rsid w:val="00AF6560"/>
    <w:rsid w:val="00B0212E"/>
    <w:rsid w:val="00B10D20"/>
    <w:rsid w:val="00B13973"/>
    <w:rsid w:val="00B13CC5"/>
    <w:rsid w:val="00B34970"/>
    <w:rsid w:val="00B50CA3"/>
    <w:rsid w:val="00B525E8"/>
    <w:rsid w:val="00B568AE"/>
    <w:rsid w:val="00B62231"/>
    <w:rsid w:val="00B632EE"/>
    <w:rsid w:val="00B642FC"/>
    <w:rsid w:val="00B71E10"/>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2A5C"/>
    <w:rsid w:val="00C140CF"/>
    <w:rsid w:val="00C15A7C"/>
    <w:rsid w:val="00C17C85"/>
    <w:rsid w:val="00C224A2"/>
    <w:rsid w:val="00C2359D"/>
    <w:rsid w:val="00C330FF"/>
    <w:rsid w:val="00C43367"/>
    <w:rsid w:val="00C4505A"/>
    <w:rsid w:val="00C5546A"/>
    <w:rsid w:val="00C63A16"/>
    <w:rsid w:val="00C65DE0"/>
    <w:rsid w:val="00C74AEA"/>
    <w:rsid w:val="00C772BF"/>
    <w:rsid w:val="00C7730B"/>
    <w:rsid w:val="00C82A5C"/>
    <w:rsid w:val="00C87C1C"/>
    <w:rsid w:val="00C9372F"/>
    <w:rsid w:val="00C95307"/>
    <w:rsid w:val="00CA00AE"/>
    <w:rsid w:val="00CA26E5"/>
    <w:rsid w:val="00CA3705"/>
    <w:rsid w:val="00CB103F"/>
    <w:rsid w:val="00CB16EA"/>
    <w:rsid w:val="00CB24CD"/>
    <w:rsid w:val="00CB25BD"/>
    <w:rsid w:val="00CB339F"/>
    <w:rsid w:val="00CB49FA"/>
    <w:rsid w:val="00CC0980"/>
    <w:rsid w:val="00CC382C"/>
    <w:rsid w:val="00CC5337"/>
    <w:rsid w:val="00CD2F87"/>
    <w:rsid w:val="00CD4AF8"/>
    <w:rsid w:val="00CD5D2B"/>
    <w:rsid w:val="00CD6DDE"/>
    <w:rsid w:val="00CD7DE8"/>
    <w:rsid w:val="00CE17D2"/>
    <w:rsid w:val="00CE4119"/>
    <w:rsid w:val="00CE542D"/>
    <w:rsid w:val="00CE6833"/>
    <w:rsid w:val="00CF05AF"/>
    <w:rsid w:val="00CF19FC"/>
    <w:rsid w:val="00CF4AD2"/>
    <w:rsid w:val="00D00BE1"/>
    <w:rsid w:val="00D01963"/>
    <w:rsid w:val="00D05D9B"/>
    <w:rsid w:val="00D10130"/>
    <w:rsid w:val="00D10C5C"/>
    <w:rsid w:val="00D20DF1"/>
    <w:rsid w:val="00D22301"/>
    <w:rsid w:val="00D316CC"/>
    <w:rsid w:val="00D41FD8"/>
    <w:rsid w:val="00D42951"/>
    <w:rsid w:val="00D45398"/>
    <w:rsid w:val="00D46F7C"/>
    <w:rsid w:val="00D5254C"/>
    <w:rsid w:val="00D55C18"/>
    <w:rsid w:val="00D6520C"/>
    <w:rsid w:val="00D70CF0"/>
    <w:rsid w:val="00D7792A"/>
    <w:rsid w:val="00D868CE"/>
    <w:rsid w:val="00D902FC"/>
    <w:rsid w:val="00D91455"/>
    <w:rsid w:val="00DA33C8"/>
    <w:rsid w:val="00DA56E2"/>
    <w:rsid w:val="00DA5842"/>
    <w:rsid w:val="00DA595C"/>
    <w:rsid w:val="00DA6ED2"/>
    <w:rsid w:val="00DA7875"/>
    <w:rsid w:val="00DB22FA"/>
    <w:rsid w:val="00DB35E1"/>
    <w:rsid w:val="00DC2DF3"/>
    <w:rsid w:val="00DC4D54"/>
    <w:rsid w:val="00DD0371"/>
    <w:rsid w:val="00DD22EF"/>
    <w:rsid w:val="00DE4951"/>
    <w:rsid w:val="00E006AD"/>
    <w:rsid w:val="00E04894"/>
    <w:rsid w:val="00E05D97"/>
    <w:rsid w:val="00E12C07"/>
    <w:rsid w:val="00E12D90"/>
    <w:rsid w:val="00E14CB7"/>
    <w:rsid w:val="00E1533E"/>
    <w:rsid w:val="00E17CC4"/>
    <w:rsid w:val="00E2465F"/>
    <w:rsid w:val="00E27DE8"/>
    <w:rsid w:val="00E40B55"/>
    <w:rsid w:val="00E41816"/>
    <w:rsid w:val="00E451C6"/>
    <w:rsid w:val="00E5047A"/>
    <w:rsid w:val="00E50DAA"/>
    <w:rsid w:val="00E562C2"/>
    <w:rsid w:val="00E56EBA"/>
    <w:rsid w:val="00E60749"/>
    <w:rsid w:val="00E645C7"/>
    <w:rsid w:val="00E7021C"/>
    <w:rsid w:val="00E775BD"/>
    <w:rsid w:val="00E85C9B"/>
    <w:rsid w:val="00E92292"/>
    <w:rsid w:val="00E92D0D"/>
    <w:rsid w:val="00E96774"/>
    <w:rsid w:val="00EA1C44"/>
    <w:rsid w:val="00EA4FD6"/>
    <w:rsid w:val="00EA641F"/>
    <w:rsid w:val="00EB0396"/>
    <w:rsid w:val="00EB5A35"/>
    <w:rsid w:val="00EC62AD"/>
    <w:rsid w:val="00ED13B2"/>
    <w:rsid w:val="00ED2365"/>
    <w:rsid w:val="00ED2E75"/>
    <w:rsid w:val="00ED56B2"/>
    <w:rsid w:val="00ED5BAB"/>
    <w:rsid w:val="00EE0A4F"/>
    <w:rsid w:val="00EF07AF"/>
    <w:rsid w:val="00F01B27"/>
    <w:rsid w:val="00F0242E"/>
    <w:rsid w:val="00F048A7"/>
    <w:rsid w:val="00F26A32"/>
    <w:rsid w:val="00F335EE"/>
    <w:rsid w:val="00F37E46"/>
    <w:rsid w:val="00F4248E"/>
    <w:rsid w:val="00F44948"/>
    <w:rsid w:val="00F46AA3"/>
    <w:rsid w:val="00F4743E"/>
    <w:rsid w:val="00F47670"/>
    <w:rsid w:val="00F62A95"/>
    <w:rsid w:val="00F65E4A"/>
    <w:rsid w:val="00F72BFB"/>
    <w:rsid w:val="00F73319"/>
    <w:rsid w:val="00F74AB4"/>
    <w:rsid w:val="00F76653"/>
    <w:rsid w:val="00F81B81"/>
    <w:rsid w:val="00F932C5"/>
    <w:rsid w:val="00FA2076"/>
    <w:rsid w:val="00FA7C48"/>
    <w:rsid w:val="00FB0919"/>
    <w:rsid w:val="00FB2BC1"/>
    <w:rsid w:val="00FB5059"/>
    <w:rsid w:val="00FC1828"/>
    <w:rsid w:val="00FC1CD8"/>
    <w:rsid w:val="00FC2885"/>
    <w:rsid w:val="00FC39A5"/>
    <w:rsid w:val="00FC6D35"/>
    <w:rsid w:val="00FD19CE"/>
    <w:rsid w:val="00FD4682"/>
    <w:rsid w:val="00FE129B"/>
    <w:rsid w:val="00FE3D8B"/>
    <w:rsid w:val="00FF21E2"/>
    <w:rsid w:val="00FF2D17"/>
    <w:rsid w:val="00FF37CB"/>
    <w:rsid w:val="00FF4CB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5DF8B4"/>
  <w15:chartTrackingRefBased/>
  <w15:docId w15:val="{1C91B1FF-5B75-422A-B3B8-30AC7A1C6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aliases w:val="Obican tekst"/>
    <w:qFormat/>
    <w:rsid w:val="00C17C85"/>
    <w:pPr>
      <w:spacing w:before="120" w:after="120"/>
    </w:pPr>
    <w:rPr>
      <w:rFonts w:ascii="Arial" w:hAnsi="Arial"/>
      <w:sz w:val="24"/>
      <w:szCs w:val="24"/>
    </w:rPr>
  </w:style>
  <w:style w:type="paragraph" w:styleId="Naslov1">
    <w:name w:val="heading 1"/>
    <w:basedOn w:val="Normal"/>
    <w:next w:val="Normal"/>
    <w:qFormat/>
    <w:rsid w:val="00272CCD"/>
    <w:pPr>
      <w:pageBreakBefore/>
      <w:numPr>
        <w:numId w:val="36"/>
      </w:numPr>
      <w:spacing w:before="240" w:after="360"/>
      <w:outlineLvl w:val="0"/>
    </w:pPr>
    <w:rPr>
      <w:b/>
      <w:bCs/>
      <w:sz w:val="28"/>
    </w:rPr>
  </w:style>
  <w:style w:type="paragraph" w:styleId="Naslov2">
    <w:name w:val="heading 2"/>
    <w:basedOn w:val="Normal"/>
    <w:next w:val="Normal"/>
    <w:autoRedefine/>
    <w:qFormat/>
    <w:rsid w:val="00F048A7"/>
    <w:pPr>
      <w:keepNext/>
      <w:numPr>
        <w:ilvl w:val="1"/>
        <w:numId w:val="36"/>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Naslov4">
    <w:name w:val="heading 4"/>
    <w:basedOn w:val="Normal"/>
    <w:next w:val="Normal"/>
    <w:qFormat/>
    <w:rsid w:val="008B4C8C"/>
    <w:pPr>
      <w:keepNext/>
      <w:numPr>
        <w:ilvl w:val="3"/>
        <w:numId w:val="36"/>
      </w:numPr>
      <w:spacing w:before="240" w:after="60"/>
      <w:outlineLvl w:val="3"/>
    </w:pPr>
    <w:rPr>
      <w:bCs/>
      <w:i/>
      <w:szCs w:val="28"/>
    </w:rPr>
  </w:style>
  <w:style w:type="paragraph" w:styleId="Naslov5">
    <w:name w:val="heading 5"/>
    <w:basedOn w:val="Normal"/>
    <w:next w:val="Normal"/>
    <w:qFormat/>
    <w:rsid w:val="008B4C8C"/>
    <w:pPr>
      <w:numPr>
        <w:ilvl w:val="4"/>
        <w:numId w:val="36"/>
      </w:numPr>
      <w:spacing w:before="240" w:after="60"/>
      <w:outlineLvl w:val="4"/>
    </w:pPr>
    <w:rPr>
      <w:bCs/>
      <w:iCs/>
      <w:szCs w:val="26"/>
    </w:rPr>
  </w:style>
  <w:style w:type="paragraph" w:styleId="Naslov6">
    <w:name w:val="heading 6"/>
    <w:basedOn w:val="Normal"/>
    <w:next w:val="Normal"/>
    <w:qFormat/>
    <w:rsid w:val="008B4C8C"/>
    <w:pPr>
      <w:numPr>
        <w:ilvl w:val="5"/>
        <w:numId w:val="36"/>
      </w:numPr>
      <w:spacing w:before="240" w:after="60"/>
      <w:outlineLvl w:val="5"/>
    </w:pPr>
    <w:rPr>
      <w:bCs/>
      <w:i/>
      <w:szCs w:val="22"/>
    </w:rPr>
  </w:style>
  <w:style w:type="paragraph" w:styleId="Naslov7">
    <w:name w:val="heading 7"/>
    <w:basedOn w:val="Normal"/>
    <w:next w:val="Normal"/>
    <w:qFormat/>
    <w:rsid w:val="008B4C8C"/>
    <w:pPr>
      <w:numPr>
        <w:ilvl w:val="6"/>
        <w:numId w:val="36"/>
      </w:numPr>
      <w:spacing w:before="240" w:after="60"/>
      <w:outlineLvl w:val="6"/>
    </w:pPr>
  </w:style>
  <w:style w:type="paragraph" w:styleId="Naslov8">
    <w:name w:val="heading 8"/>
    <w:basedOn w:val="Normal"/>
    <w:next w:val="Normal"/>
    <w:qFormat/>
    <w:rsid w:val="008B4C8C"/>
    <w:pPr>
      <w:numPr>
        <w:ilvl w:val="7"/>
        <w:numId w:val="36"/>
      </w:numPr>
      <w:spacing w:before="240" w:after="60"/>
      <w:outlineLvl w:val="7"/>
    </w:pPr>
    <w:rPr>
      <w:i/>
      <w:iCs/>
    </w:rPr>
  </w:style>
  <w:style w:type="paragraph" w:styleId="Naslov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046D9"/>
    <w:pPr>
      <w:spacing w:before="240"/>
      <w:jc w:val="center"/>
    </w:pPr>
    <w:rPr>
      <w:bCs/>
      <w:color w:val="747474" w:themeColor="background2" w:themeShade="80"/>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semiHidden/>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paragraph" w:styleId="Kartadokumenta">
    <w:name w:val="Document Map"/>
    <w:basedOn w:val="Normal"/>
    <w:link w:val="KartadokumentaChar"/>
    <w:rsid w:val="00CD5D2B"/>
    <w:rPr>
      <w:rFonts w:ascii="Times New Roman" w:hAnsi="Times New Roman"/>
    </w:rPr>
  </w:style>
  <w:style w:type="character" w:customStyle="1" w:styleId="KartadokumentaChar">
    <w:name w:val="Karta dokumenta Char"/>
    <w:link w:val="Kartadokumenta"/>
    <w:rsid w:val="00CD5D2B"/>
    <w:rPr>
      <w:sz w:val="24"/>
      <w:szCs w:val="24"/>
      <w:lang w:val="hr-HR" w:eastAsia="hr-HR"/>
    </w:rPr>
  </w:style>
  <w:style w:type="character" w:styleId="Tekstrezerviranogmjesta">
    <w:name w:val="Placeholder Text"/>
    <w:basedOn w:val="Zadanifontodlomka"/>
    <w:uiPriority w:val="99"/>
    <w:unhideWhenUsed/>
    <w:rsid w:val="00FF4CB7"/>
    <w:rPr>
      <w:color w:val="666666"/>
    </w:rPr>
  </w:style>
  <w:style w:type="paragraph" w:styleId="TOCNaslov">
    <w:name w:val="TOC Heading"/>
    <w:basedOn w:val="Naslov1"/>
    <w:next w:val="Normal"/>
    <w:uiPriority w:val="39"/>
    <w:unhideWhenUsed/>
    <w:qFormat/>
    <w:rsid w:val="00167F5B"/>
    <w:pPr>
      <w:keepNext/>
      <w:keepLines/>
      <w:pageBreakBefore w:val="0"/>
      <w:numPr>
        <w:numId w:val="0"/>
      </w:numPr>
      <w:spacing w:after="0" w:line="259" w:lineRule="auto"/>
      <w:outlineLvl w:val="9"/>
    </w:pPr>
    <w:rPr>
      <w:rFonts w:asciiTheme="majorHAnsi" w:eastAsiaTheme="majorEastAsia" w:hAnsiTheme="majorHAnsi" w:cstheme="majorBidi"/>
      <w:b w:val="0"/>
      <w:bCs w:val="0"/>
      <w:color w:val="0F4761" w:themeColor="accent1" w:themeShade="BF"/>
      <w:sz w:val="32"/>
      <w:szCs w:val="32"/>
    </w:rPr>
  </w:style>
  <w:style w:type="paragraph" w:styleId="Odlomakpopisa">
    <w:name w:val="List Paragraph"/>
    <w:basedOn w:val="Normal"/>
    <w:uiPriority w:val="72"/>
    <w:qFormat/>
    <w:rsid w:val="00CE542D"/>
    <w:pPr>
      <w:ind w:left="720"/>
      <w:contextualSpacing/>
    </w:pPr>
  </w:style>
  <w:style w:type="character" w:styleId="Naglaeno">
    <w:name w:val="Strong"/>
    <w:basedOn w:val="Zadanifontodlomka"/>
    <w:qFormat/>
    <w:rsid w:val="00C17C85"/>
    <w:rPr>
      <w:b/>
      <w:bCs/>
    </w:rPr>
  </w:style>
  <w:style w:type="character" w:styleId="Istaknuto">
    <w:name w:val="Emphasis"/>
    <w:basedOn w:val="Zadanifontodlomka"/>
    <w:qFormat/>
    <w:rsid w:val="00C17C85"/>
    <w:rPr>
      <w:i/>
      <w:iCs/>
    </w:rPr>
  </w:style>
  <w:style w:type="character" w:styleId="Nerijeenospominjanje">
    <w:name w:val="Unresolved Mention"/>
    <w:basedOn w:val="Zadanifontodlomka"/>
    <w:uiPriority w:val="47"/>
    <w:rsid w:val="00413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1769">
      <w:bodyDiv w:val="1"/>
      <w:marLeft w:val="0"/>
      <w:marRight w:val="0"/>
      <w:marTop w:val="0"/>
      <w:marBottom w:val="0"/>
      <w:divBdr>
        <w:top w:val="none" w:sz="0" w:space="0" w:color="auto"/>
        <w:left w:val="none" w:sz="0" w:space="0" w:color="auto"/>
        <w:bottom w:val="none" w:sz="0" w:space="0" w:color="auto"/>
        <w:right w:val="none" w:sz="0" w:space="0" w:color="auto"/>
      </w:divBdr>
      <w:divsChild>
        <w:div w:id="172110051">
          <w:marLeft w:val="0"/>
          <w:marRight w:val="0"/>
          <w:marTop w:val="0"/>
          <w:marBottom w:val="0"/>
          <w:divBdr>
            <w:top w:val="single" w:sz="2" w:space="0" w:color="E5E5E5"/>
            <w:left w:val="single" w:sz="2" w:space="0" w:color="E5E5E5"/>
            <w:bottom w:val="single" w:sz="2" w:space="0" w:color="E5E5E5"/>
            <w:right w:val="single" w:sz="2" w:space="0" w:color="E5E5E5"/>
          </w:divBdr>
          <w:divsChild>
            <w:div w:id="18337192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547844323">
      <w:bodyDiv w:val="1"/>
      <w:marLeft w:val="0"/>
      <w:marRight w:val="0"/>
      <w:marTop w:val="0"/>
      <w:marBottom w:val="0"/>
      <w:divBdr>
        <w:top w:val="none" w:sz="0" w:space="0" w:color="auto"/>
        <w:left w:val="none" w:sz="0" w:space="0" w:color="auto"/>
        <w:bottom w:val="none" w:sz="0" w:space="0" w:color="auto"/>
        <w:right w:val="none" w:sz="0" w:space="0" w:color="auto"/>
      </w:divBdr>
      <w:divsChild>
        <w:div w:id="1627010348">
          <w:marLeft w:val="0"/>
          <w:marRight w:val="0"/>
          <w:marTop w:val="0"/>
          <w:marBottom w:val="0"/>
          <w:divBdr>
            <w:top w:val="single" w:sz="2" w:space="0" w:color="E5E5E5"/>
            <w:left w:val="single" w:sz="2" w:space="0" w:color="E5E5E5"/>
            <w:bottom w:val="single" w:sz="2" w:space="0" w:color="E5E5E5"/>
            <w:right w:val="single" w:sz="2" w:space="0" w:color="E5E5E5"/>
          </w:divBdr>
          <w:divsChild>
            <w:div w:id="24025632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84408963">
      <w:bodyDiv w:val="1"/>
      <w:marLeft w:val="0"/>
      <w:marRight w:val="0"/>
      <w:marTop w:val="0"/>
      <w:marBottom w:val="0"/>
      <w:divBdr>
        <w:top w:val="none" w:sz="0" w:space="0" w:color="auto"/>
        <w:left w:val="none" w:sz="0" w:space="0" w:color="auto"/>
        <w:bottom w:val="none" w:sz="0" w:space="0" w:color="auto"/>
        <w:right w:val="none" w:sz="0" w:space="0" w:color="auto"/>
      </w:divBdr>
      <w:divsChild>
        <w:div w:id="898634781">
          <w:marLeft w:val="0"/>
          <w:marRight w:val="0"/>
          <w:marTop w:val="0"/>
          <w:marBottom w:val="0"/>
          <w:divBdr>
            <w:top w:val="single" w:sz="2" w:space="0" w:color="E5E5E5"/>
            <w:left w:val="single" w:sz="2" w:space="0" w:color="E5E5E5"/>
            <w:bottom w:val="single" w:sz="2" w:space="0" w:color="E5E5E5"/>
            <w:right w:val="single" w:sz="2" w:space="0" w:color="E5E5E5"/>
          </w:divBdr>
          <w:divsChild>
            <w:div w:id="112650611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692345447">
      <w:bodyDiv w:val="1"/>
      <w:marLeft w:val="0"/>
      <w:marRight w:val="0"/>
      <w:marTop w:val="0"/>
      <w:marBottom w:val="0"/>
      <w:divBdr>
        <w:top w:val="none" w:sz="0" w:space="0" w:color="auto"/>
        <w:left w:val="none" w:sz="0" w:space="0" w:color="auto"/>
        <w:bottom w:val="none" w:sz="0" w:space="0" w:color="auto"/>
        <w:right w:val="none" w:sz="0" w:space="0" w:color="auto"/>
      </w:divBdr>
      <w:divsChild>
        <w:div w:id="1694304127">
          <w:marLeft w:val="0"/>
          <w:marRight w:val="0"/>
          <w:marTop w:val="0"/>
          <w:marBottom w:val="0"/>
          <w:divBdr>
            <w:top w:val="single" w:sz="2" w:space="0" w:color="E5E5E5"/>
            <w:left w:val="single" w:sz="2" w:space="0" w:color="E5E5E5"/>
            <w:bottom w:val="single" w:sz="2" w:space="0" w:color="E5E5E5"/>
            <w:right w:val="single" w:sz="2" w:space="0" w:color="E5E5E5"/>
          </w:divBdr>
          <w:divsChild>
            <w:div w:id="564179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890384010">
      <w:bodyDiv w:val="1"/>
      <w:marLeft w:val="0"/>
      <w:marRight w:val="0"/>
      <w:marTop w:val="0"/>
      <w:marBottom w:val="0"/>
      <w:divBdr>
        <w:top w:val="none" w:sz="0" w:space="0" w:color="auto"/>
        <w:left w:val="none" w:sz="0" w:space="0" w:color="auto"/>
        <w:bottom w:val="none" w:sz="0" w:space="0" w:color="auto"/>
        <w:right w:val="none" w:sz="0" w:space="0" w:color="auto"/>
      </w:divBdr>
      <w:divsChild>
        <w:div w:id="263542738">
          <w:marLeft w:val="0"/>
          <w:marRight w:val="0"/>
          <w:marTop w:val="0"/>
          <w:marBottom w:val="0"/>
          <w:divBdr>
            <w:top w:val="single" w:sz="2" w:space="0" w:color="E5E5E5"/>
            <w:left w:val="single" w:sz="2" w:space="0" w:color="E5E5E5"/>
            <w:bottom w:val="single" w:sz="2" w:space="0" w:color="E5E5E5"/>
            <w:right w:val="single" w:sz="2" w:space="0" w:color="E5E5E5"/>
          </w:divBdr>
          <w:divsChild>
            <w:div w:id="147849218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694260948">
      <w:bodyDiv w:val="1"/>
      <w:marLeft w:val="0"/>
      <w:marRight w:val="0"/>
      <w:marTop w:val="0"/>
      <w:marBottom w:val="0"/>
      <w:divBdr>
        <w:top w:val="none" w:sz="0" w:space="0" w:color="auto"/>
        <w:left w:val="none" w:sz="0" w:space="0" w:color="auto"/>
        <w:bottom w:val="none" w:sz="0" w:space="0" w:color="auto"/>
        <w:right w:val="none" w:sz="0" w:space="0" w:color="auto"/>
      </w:divBdr>
      <w:divsChild>
        <w:div w:id="90275560">
          <w:marLeft w:val="0"/>
          <w:marRight w:val="0"/>
          <w:marTop w:val="0"/>
          <w:marBottom w:val="0"/>
          <w:divBdr>
            <w:top w:val="single" w:sz="2" w:space="0" w:color="E5E5E5"/>
            <w:left w:val="single" w:sz="2" w:space="0" w:color="E5E5E5"/>
            <w:bottom w:val="single" w:sz="2" w:space="0" w:color="E5E5E5"/>
            <w:right w:val="single" w:sz="2" w:space="0" w:color="E5E5E5"/>
          </w:divBdr>
          <w:divsChild>
            <w:div w:id="491802409">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ublication/222541128_Concentration_of_Competing_Retail_Stor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er.unizg.hr/_download/repository/Cupic2009-PrirodomInspiriraniOptimizacijskiAlgoritm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ferko.fer.hr/people/Marko.Cupic/files/2011-Cupic-DoktorskiRa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Knjig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a:t>Varaždin - Napredak algoritma kroz iteracije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lineChart>
        <c:grouping val="standard"/>
        <c:varyColors val="0"/>
        <c:ser>
          <c:idx val="0"/>
          <c:order val="0"/>
          <c:spPr>
            <a:ln w="28575" cap="rnd">
              <a:solidFill>
                <a:schemeClr val="accent1"/>
              </a:solidFill>
              <a:round/>
            </a:ln>
            <a:effectLst/>
          </c:spPr>
          <c:marker>
            <c:symbol val="none"/>
          </c:marker>
          <c:val>
            <c:numRef>
              <c:f>List1!$D$1:$D$501</c:f>
              <c:numCache>
                <c:formatCode>General</c:formatCode>
                <c:ptCount val="501"/>
                <c:pt idx="0">
                  <c:v>10.4676182419034</c:v>
                </c:pt>
                <c:pt idx="1">
                  <c:v>10.4676182419034</c:v>
                </c:pt>
                <c:pt idx="2">
                  <c:v>10.4897214484846</c:v>
                </c:pt>
                <c:pt idx="3">
                  <c:v>10.501896021959899</c:v>
                </c:pt>
                <c:pt idx="4">
                  <c:v>10.756590474858401</c:v>
                </c:pt>
                <c:pt idx="5">
                  <c:v>10.756590474858401</c:v>
                </c:pt>
                <c:pt idx="6">
                  <c:v>10.756590474858401</c:v>
                </c:pt>
                <c:pt idx="7">
                  <c:v>10.756590474858401</c:v>
                </c:pt>
                <c:pt idx="8">
                  <c:v>10.819726577048099</c:v>
                </c:pt>
                <c:pt idx="9">
                  <c:v>10.819726577048099</c:v>
                </c:pt>
                <c:pt idx="10">
                  <c:v>10.819726577048099</c:v>
                </c:pt>
                <c:pt idx="11">
                  <c:v>10.819726577048099</c:v>
                </c:pt>
                <c:pt idx="12">
                  <c:v>10.819726577048099</c:v>
                </c:pt>
                <c:pt idx="13">
                  <c:v>10.822254333131299</c:v>
                </c:pt>
                <c:pt idx="14">
                  <c:v>10.822254333131299</c:v>
                </c:pt>
                <c:pt idx="15">
                  <c:v>10.84770836941</c:v>
                </c:pt>
                <c:pt idx="16">
                  <c:v>10.84770836941</c:v>
                </c:pt>
                <c:pt idx="17">
                  <c:v>10.84770836941</c:v>
                </c:pt>
                <c:pt idx="18">
                  <c:v>10.84770836941</c:v>
                </c:pt>
                <c:pt idx="19">
                  <c:v>10.84770836941</c:v>
                </c:pt>
                <c:pt idx="20">
                  <c:v>10.8492134257848</c:v>
                </c:pt>
                <c:pt idx="21">
                  <c:v>10.8734612519654</c:v>
                </c:pt>
                <c:pt idx="22">
                  <c:v>10.8734612519654</c:v>
                </c:pt>
                <c:pt idx="23">
                  <c:v>10.8734612519654</c:v>
                </c:pt>
                <c:pt idx="24">
                  <c:v>10.8734612519654</c:v>
                </c:pt>
                <c:pt idx="25">
                  <c:v>10.8734612519654</c:v>
                </c:pt>
                <c:pt idx="26">
                  <c:v>11.043246093110699</c:v>
                </c:pt>
                <c:pt idx="27">
                  <c:v>11.043246093110699</c:v>
                </c:pt>
                <c:pt idx="28">
                  <c:v>11.043246093110699</c:v>
                </c:pt>
                <c:pt idx="29">
                  <c:v>11.0660808322558</c:v>
                </c:pt>
                <c:pt idx="30">
                  <c:v>11.0660808322558</c:v>
                </c:pt>
                <c:pt idx="31">
                  <c:v>11.0660808322558</c:v>
                </c:pt>
                <c:pt idx="32">
                  <c:v>11.0660808322558</c:v>
                </c:pt>
                <c:pt idx="33">
                  <c:v>11.0660808322558</c:v>
                </c:pt>
                <c:pt idx="34">
                  <c:v>11.0660808322558</c:v>
                </c:pt>
                <c:pt idx="35">
                  <c:v>11.0660808322558</c:v>
                </c:pt>
                <c:pt idx="36">
                  <c:v>11.0660808322558</c:v>
                </c:pt>
                <c:pt idx="37">
                  <c:v>11.0660808322558</c:v>
                </c:pt>
                <c:pt idx="38">
                  <c:v>11.0904561480586</c:v>
                </c:pt>
                <c:pt idx="39">
                  <c:v>11.0958214042029</c:v>
                </c:pt>
                <c:pt idx="40">
                  <c:v>11.0958214042029</c:v>
                </c:pt>
                <c:pt idx="41">
                  <c:v>11.0958214042029</c:v>
                </c:pt>
                <c:pt idx="42">
                  <c:v>11.0958214042029</c:v>
                </c:pt>
                <c:pt idx="43">
                  <c:v>11.0958214042029</c:v>
                </c:pt>
                <c:pt idx="44">
                  <c:v>11.0958214042029</c:v>
                </c:pt>
                <c:pt idx="45">
                  <c:v>11.0958214042029</c:v>
                </c:pt>
                <c:pt idx="46">
                  <c:v>11.0958214042029</c:v>
                </c:pt>
                <c:pt idx="47">
                  <c:v>11.0958214042029</c:v>
                </c:pt>
                <c:pt idx="48">
                  <c:v>11.0958214042029</c:v>
                </c:pt>
                <c:pt idx="49">
                  <c:v>11.0958214042029</c:v>
                </c:pt>
                <c:pt idx="50">
                  <c:v>11.0958214042029</c:v>
                </c:pt>
                <c:pt idx="51">
                  <c:v>11.0958214042029</c:v>
                </c:pt>
                <c:pt idx="52">
                  <c:v>11.0958214042029</c:v>
                </c:pt>
                <c:pt idx="53">
                  <c:v>11.0958214042029</c:v>
                </c:pt>
                <c:pt idx="54">
                  <c:v>11.0958214042029</c:v>
                </c:pt>
                <c:pt idx="55">
                  <c:v>11.0958214042029</c:v>
                </c:pt>
                <c:pt idx="56">
                  <c:v>11.0958214042029</c:v>
                </c:pt>
                <c:pt idx="57">
                  <c:v>11.0958214042029</c:v>
                </c:pt>
                <c:pt idx="58">
                  <c:v>11.0958214042029</c:v>
                </c:pt>
                <c:pt idx="59">
                  <c:v>11.0958214042029</c:v>
                </c:pt>
                <c:pt idx="60">
                  <c:v>11.0958214042029</c:v>
                </c:pt>
                <c:pt idx="61">
                  <c:v>11.0958214042029</c:v>
                </c:pt>
                <c:pt idx="62">
                  <c:v>11.0958214042029</c:v>
                </c:pt>
                <c:pt idx="63">
                  <c:v>11.0958214042029</c:v>
                </c:pt>
                <c:pt idx="64">
                  <c:v>11.120101382266</c:v>
                </c:pt>
                <c:pt idx="65">
                  <c:v>11.120101382266</c:v>
                </c:pt>
                <c:pt idx="66">
                  <c:v>11.120101382266</c:v>
                </c:pt>
                <c:pt idx="67">
                  <c:v>11.120101382266</c:v>
                </c:pt>
                <c:pt idx="68">
                  <c:v>11.120101382266</c:v>
                </c:pt>
                <c:pt idx="69">
                  <c:v>11.120101382266</c:v>
                </c:pt>
                <c:pt idx="70">
                  <c:v>11.120101382266</c:v>
                </c:pt>
                <c:pt idx="71">
                  <c:v>11.120101382266</c:v>
                </c:pt>
                <c:pt idx="72">
                  <c:v>11.120101382266</c:v>
                </c:pt>
                <c:pt idx="73">
                  <c:v>11.120101382266</c:v>
                </c:pt>
                <c:pt idx="74">
                  <c:v>11.120101382266</c:v>
                </c:pt>
                <c:pt idx="75">
                  <c:v>11.120101382266</c:v>
                </c:pt>
                <c:pt idx="76">
                  <c:v>11.120101382266</c:v>
                </c:pt>
                <c:pt idx="77">
                  <c:v>11.120101382266</c:v>
                </c:pt>
                <c:pt idx="78">
                  <c:v>11.120101382266</c:v>
                </c:pt>
                <c:pt idx="79">
                  <c:v>11.120101382266</c:v>
                </c:pt>
                <c:pt idx="80">
                  <c:v>11.120101382266</c:v>
                </c:pt>
                <c:pt idx="81">
                  <c:v>11.120101382266</c:v>
                </c:pt>
                <c:pt idx="82">
                  <c:v>11.120101382266</c:v>
                </c:pt>
                <c:pt idx="83">
                  <c:v>11.120101382266</c:v>
                </c:pt>
                <c:pt idx="84">
                  <c:v>11.120101382266</c:v>
                </c:pt>
                <c:pt idx="85">
                  <c:v>11.120101382266</c:v>
                </c:pt>
                <c:pt idx="86">
                  <c:v>11.120101382266</c:v>
                </c:pt>
                <c:pt idx="87">
                  <c:v>11.120101382266</c:v>
                </c:pt>
                <c:pt idx="88">
                  <c:v>11.120101382266</c:v>
                </c:pt>
                <c:pt idx="89">
                  <c:v>11.120101382266</c:v>
                </c:pt>
                <c:pt idx="90">
                  <c:v>11.120101382266</c:v>
                </c:pt>
                <c:pt idx="91">
                  <c:v>11.120101382266</c:v>
                </c:pt>
                <c:pt idx="92">
                  <c:v>11.120101382266</c:v>
                </c:pt>
                <c:pt idx="93">
                  <c:v>11.120101382266</c:v>
                </c:pt>
                <c:pt idx="94">
                  <c:v>11.120101382266</c:v>
                </c:pt>
                <c:pt idx="95">
                  <c:v>11.120101382266</c:v>
                </c:pt>
                <c:pt idx="96">
                  <c:v>11.120101382266</c:v>
                </c:pt>
                <c:pt idx="97">
                  <c:v>11.120101382266</c:v>
                </c:pt>
                <c:pt idx="98">
                  <c:v>11.120101382266</c:v>
                </c:pt>
                <c:pt idx="99">
                  <c:v>11.120101382266</c:v>
                </c:pt>
                <c:pt idx="100">
                  <c:v>11.120101382266</c:v>
                </c:pt>
                <c:pt idx="101">
                  <c:v>11.120101382266</c:v>
                </c:pt>
                <c:pt idx="102">
                  <c:v>11.120101382266</c:v>
                </c:pt>
                <c:pt idx="103">
                  <c:v>11.120101382266</c:v>
                </c:pt>
                <c:pt idx="104">
                  <c:v>11.120101382266</c:v>
                </c:pt>
                <c:pt idx="105">
                  <c:v>11.120101382266</c:v>
                </c:pt>
                <c:pt idx="106">
                  <c:v>11.120101382266</c:v>
                </c:pt>
                <c:pt idx="107">
                  <c:v>11.120101382266</c:v>
                </c:pt>
                <c:pt idx="108">
                  <c:v>11.120101382266</c:v>
                </c:pt>
                <c:pt idx="109">
                  <c:v>11.120101382266</c:v>
                </c:pt>
                <c:pt idx="110">
                  <c:v>11.120101382266</c:v>
                </c:pt>
                <c:pt idx="111">
                  <c:v>11.120101382266</c:v>
                </c:pt>
                <c:pt idx="112">
                  <c:v>11.120101382266</c:v>
                </c:pt>
                <c:pt idx="113">
                  <c:v>11.120101382266</c:v>
                </c:pt>
                <c:pt idx="114">
                  <c:v>11.120101382266</c:v>
                </c:pt>
                <c:pt idx="115">
                  <c:v>11.120101382266</c:v>
                </c:pt>
                <c:pt idx="116">
                  <c:v>11.120101382266</c:v>
                </c:pt>
                <c:pt idx="117">
                  <c:v>11.278868105367399</c:v>
                </c:pt>
                <c:pt idx="118">
                  <c:v>11.278868105367399</c:v>
                </c:pt>
                <c:pt idx="119">
                  <c:v>11.278868105367399</c:v>
                </c:pt>
                <c:pt idx="120">
                  <c:v>11.278868105367399</c:v>
                </c:pt>
                <c:pt idx="121">
                  <c:v>11.278868105367399</c:v>
                </c:pt>
                <c:pt idx="122">
                  <c:v>11.278868105367399</c:v>
                </c:pt>
                <c:pt idx="123">
                  <c:v>11.278868105367399</c:v>
                </c:pt>
                <c:pt idx="124">
                  <c:v>11.278868105367399</c:v>
                </c:pt>
                <c:pt idx="125">
                  <c:v>11.278868105367399</c:v>
                </c:pt>
                <c:pt idx="126">
                  <c:v>11.278868105367399</c:v>
                </c:pt>
                <c:pt idx="127">
                  <c:v>11.278868105367399</c:v>
                </c:pt>
                <c:pt idx="128">
                  <c:v>11.278868105367399</c:v>
                </c:pt>
                <c:pt idx="129">
                  <c:v>11.278868105367399</c:v>
                </c:pt>
                <c:pt idx="130">
                  <c:v>11.278868105367399</c:v>
                </c:pt>
                <c:pt idx="131">
                  <c:v>11.278868105367399</c:v>
                </c:pt>
                <c:pt idx="132">
                  <c:v>11.278868105367399</c:v>
                </c:pt>
                <c:pt idx="133">
                  <c:v>11.278868105367399</c:v>
                </c:pt>
                <c:pt idx="134">
                  <c:v>11.278868105367399</c:v>
                </c:pt>
                <c:pt idx="135">
                  <c:v>11.284878529701301</c:v>
                </c:pt>
                <c:pt idx="136">
                  <c:v>11.284878529701301</c:v>
                </c:pt>
                <c:pt idx="137">
                  <c:v>11.284878529701301</c:v>
                </c:pt>
                <c:pt idx="138">
                  <c:v>11.284878529701301</c:v>
                </c:pt>
                <c:pt idx="139">
                  <c:v>11.284878529701301</c:v>
                </c:pt>
                <c:pt idx="140">
                  <c:v>11.284878529701301</c:v>
                </c:pt>
                <c:pt idx="141">
                  <c:v>11.284878529701301</c:v>
                </c:pt>
                <c:pt idx="142">
                  <c:v>11.284878529701301</c:v>
                </c:pt>
                <c:pt idx="143">
                  <c:v>11.284878529701301</c:v>
                </c:pt>
                <c:pt idx="144">
                  <c:v>11.284878529701301</c:v>
                </c:pt>
                <c:pt idx="145">
                  <c:v>11.284878529701301</c:v>
                </c:pt>
                <c:pt idx="146">
                  <c:v>11.284878529701301</c:v>
                </c:pt>
                <c:pt idx="147">
                  <c:v>11.284878529701301</c:v>
                </c:pt>
                <c:pt idx="148">
                  <c:v>11.284878529701301</c:v>
                </c:pt>
                <c:pt idx="149">
                  <c:v>11.284878529701301</c:v>
                </c:pt>
                <c:pt idx="150">
                  <c:v>11.284878529701301</c:v>
                </c:pt>
                <c:pt idx="151">
                  <c:v>11.284878529701301</c:v>
                </c:pt>
                <c:pt idx="152">
                  <c:v>11.284878529701301</c:v>
                </c:pt>
                <c:pt idx="153">
                  <c:v>11.284878529701301</c:v>
                </c:pt>
                <c:pt idx="154">
                  <c:v>11.284878529701301</c:v>
                </c:pt>
                <c:pt idx="155">
                  <c:v>11.284878529701301</c:v>
                </c:pt>
                <c:pt idx="156">
                  <c:v>11.284878529701301</c:v>
                </c:pt>
                <c:pt idx="157">
                  <c:v>11.284878529701301</c:v>
                </c:pt>
                <c:pt idx="158">
                  <c:v>11.284878529701301</c:v>
                </c:pt>
                <c:pt idx="159">
                  <c:v>11.284878529701301</c:v>
                </c:pt>
                <c:pt idx="160">
                  <c:v>11.284878529701301</c:v>
                </c:pt>
                <c:pt idx="161">
                  <c:v>11.284878529701301</c:v>
                </c:pt>
                <c:pt idx="162">
                  <c:v>11.284878529701301</c:v>
                </c:pt>
                <c:pt idx="163">
                  <c:v>11.284878529701301</c:v>
                </c:pt>
                <c:pt idx="164">
                  <c:v>11.284878529701301</c:v>
                </c:pt>
                <c:pt idx="165">
                  <c:v>11.284878529701301</c:v>
                </c:pt>
                <c:pt idx="166">
                  <c:v>11.284878529701301</c:v>
                </c:pt>
                <c:pt idx="167">
                  <c:v>11.284878529701301</c:v>
                </c:pt>
                <c:pt idx="168">
                  <c:v>11.284878529701301</c:v>
                </c:pt>
                <c:pt idx="169">
                  <c:v>11.284878529701301</c:v>
                </c:pt>
                <c:pt idx="170">
                  <c:v>11.284878529701301</c:v>
                </c:pt>
                <c:pt idx="171">
                  <c:v>11.284878529701301</c:v>
                </c:pt>
                <c:pt idx="172">
                  <c:v>11.284878529701301</c:v>
                </c:pt>
                <c:pt idx="173">
                  <c:v>11.284878529701301</c:v>
                </c:pt>
                <c:pt idx="174">
                  <c:v>11.3814579306901</c:v>
                </c:pt>
                <c:pt idx="175">
                  <c:v>11.3814579306901</c:v>
                </c:pt>
                <c:pt idx="176">
                  <c:v>11.3814579306901</c:v>
                </c:pt>
                <c:pt idx="177">
                  <c:v>11.3814579306901</c:v>
                </c:pt>
                <c:pt idx="178">
                  <c:v>11.3814579306901</c:v>
                </c:pt>
                <c:pt idx="179">
                  <c:v>11.3814579306901</c:v>
                </c:pt>
                <c:pt idx="180">
                  <c:v>11.3814579306901</c:v>
                </c:pt>
                <c:pt idx="181">
                  <c:v>11.3814579306901</c:v>
                </c:pt>
                <c:pt idx="182">
                  <c:v>11.3814579306901</c:v>
                </c:pt>
                <c:pt idx="183">
                  <c:v>11.3814579306901</c:v>
                </c:pt>
                <c:pt idx="184">
                  <c:v>11.3814579306901</c:v>
                </c:pt>
                <c:pt idx="185">
                  <c:v>11.3814579306901</c:v>
                </c:pt>
                <c:pt idx="186">
                  <c:v>11.3814579306901</c:v>
                </c:pt>
                <c:pt idx="187">
                  <c:v>11.3814579306901</c:v>
                </c:pt>
                <c:pt idx="188">
                  <c:v>11.3814579306901</c:v>
                </c:pt>
                <c:pt idx="189">
                  <c:v>11.3814579306901</c:v>
                </c:pt>
                <c:pt idx="190">
                  <c:v>11.3814579306901</c:v>
                </c:pt>
                <c:pt idx="191">
                  <c:v>11.3814579306901</c:v>
                </c:pt>
                <c:pt idx="192">
                  <c:v>11.402323354871299</c:v>
                </c:pt>
                <c:pt idx="193">
                  <c:v>11.402323354871299</c:v>
                </c:pt>
                <c:pt idx="194">
                  <c:v>11.402323354871299</c:v>
                </c:pt>
                <c:pt idx="195">
                  <c:v>11.402323354871299</c:v>
                </c:pt>
                <c:pt idx="196">
                  <c:v>11.402323354871299</c:v>
                </c:pt>
                <c:pt idx="197">
                  <c:v>11.402323354871299</c:v>
                </c:pt>
                <c:pt idx="198">
                  <c:v>11.402323354871299</c:v>
                </c:pt>
                <c:pt idx="199">
                  <c:v>11.402323354871299</c:v>
                </c:pt>
                <c:pt idx="200">
                  <c:v>11.402323354871299</c:v>
                </c:pt>
                <c:pt idx="201">
                  <c:v>11.402323354871299</c:v>
                </c:pt>
                <c:pt idx="202">
                  <c:v>11.402323354871299</c:v>
                </c:pt>
                <c:pt idx="203">
                  <c:v>11.402323354871299</c:v>
                </c:pt>
                <c:pt idx="204">
                  <c:v>11.402323354871299</c:v>
                </c:pt>
                <c:pt idx="205">
                  <c:v>11.402323354871299</c:v>
                </c:pt>
                <c:pt idx="206">
                  <c:v>11.402323354871299</c:v>
                </c:pt>
                <c:pt idx="207">
                  <c:v>11.402323354871299</c:v>
                </c:pt>
                <c:pt idx="208">
                  <c:v>11.402323354871299</c:v>
                </c:pt>
                <c:pt idx="209">
                  <c:v>11.402323354871299</c:v>
                </c:pt>
                <c:pt idx="210">
                  <c:v>11.402323354871299</c:v>
                </c:pt>
                <c:pt idx="211">
                  <c:v>11.402323354871299</c:v>
                </c:pt>
                <c:pt idx="212">
                  <c:v>11.402323354871299</c:v>
                </c:pt>
                <c:pt idx="213">
                  <c:v>11.402323354871299</c:v>
                </c:pt>
                <c:pt idx="214">
                  <c:v>11.402323354871299</c:v>
                </c:pt>
                <c:pt idx="215">
                  <c:v>11.402323354871299</c:v>
                </c:pt>
                <c:pt idx="216">
                  <c:v>11.402323354871299</c:v>
                </c:pt>
                <c:pt idx="217">
                  <c:v>11.402323354871299</c:v>
                </c:pt>
                <c:pt idx="218">
                  <c:v>11.402323354871299</c:v>
                </c:pt>
                <c:pt idx="219">
                  <c:v>11.402323354871299</c:v>
                </c:pt>
                <c:pt idx="220">
                  <c:v>11.402323354871299</c:v>
                </c:pt>
                <c:pt idx="221">
                  <c:v>11.402323354871299</c:v>
                </c:pt>
                <c:pt idx="222">
                  <c:v>11.402323354871299</c:v>
                </c:pt>
                <c:pt idx="223">
                  <c:v>11.402323354871299</c:v>
                </c:pt>
                <c:pt idx="224">
                  <c:v>11.402368910998799</c:v>
                </c:pt>
                <c:pt idx="225">
                  <c:v>11.402368910998799</c:v>
                </c:pt>
                <c:pt idx="226">
                  <c:v>11.402368910998799</c:v>
                </c:pt>
                <c:pt idx="227">
                  <c:v>11.402368910998799</c:v>
                </c:pt>
                <c:pt idx="228">
                  <c:v>11.402368910998799</c:v>
                </c:pt>
                <c:pt idx="229">
                  <c:v>11.402368910998799</c:v>
                </c:pt>
                <c:pt idx="230">
                  <c:v>11.402368910998799</c:v>
                </c:pt>
                <c:pt idx="231">
                  <c:v>11.402368910998799</c:v>
                </c:pt>
                <c:pt idx="232">
                  <c:v>11.402368910998799</c:v>
                </c:pt>
                <c:pt idx="233">
                  <c:v>11.402368910998799</c:v>
                </c:pt>
                <c:pt idx="234">
                  <c:v>11.402368910998799</c:v>
                </c:pt>
                <c:pt idx="235">
                  <c:v>11.402368910998799</c:v>
                </c:pt>
                <c:pt idx="236">
                  <c:v>11.41974283011</c:v>
                </c:pt>
                <c:pt idx="237">
                  <c:v>11.41974283011</c:v>
                </c:pt>
                <c:pt idx="238">
                  <c:v>11.41974283011</c:v>
                </c:pt>
                <c:pt idx="239">
                  <c:v>11.41974283011</c:v>
                </c:pt>
                <c:pt idx="240">
                  <c:v>11.41974283011</c:v>
                </c:pt>
                <c:pt idx="241">
                  <c:v>11.41974283011</c:v>
                </c:pt>
                <c:pt idx="242">
                  <c:v>11.41974283011</c:v>
                </c:pt>
                <c:pt idx="243">
                  <c:v>11.41974283011</c:v>
                </c:pt>
                <c:pt idx="244">
                  <c:v>11.41974283011</c:v>
                </c:pt>
                <c:pt idx="245">
                  <c:v>11.41974283011</c:v>
                </c:pt>
                <c:pt idx="246">
                  <c:v>11.41974283011</c:v>
                </c:pt>
                <c:pt idx="247">
                  <c:v>11.41974283011</c:v>
                </c:pt>
                <c:pt idx="248">
                  <c:v>11.41974283011</c:v>
                </c:pt>
                <c:pt idx="249">
                  <c:v>11.41974283011</c:v>
                </c:pt>
                <c:pt idx="250">
                  <c:v>11.41974283011</c:v>
                </c:pt>
                <c:pt idx="251">
                  <c:v>11.41974283011</c:v>
                </c:pt>
                <c:pt idx="252">
                  <c:v>11.41974283011</c:v>
                </c:pt>
                <c:pt idx="253">
                  <c:v>11.41974283011</c:v>
                </c:pt>
                <c:pt idx="254">
                  <c:v>11.41974283011</c:v>
                </c:pt>
                <c:pt idx="255">
                  <c:v>11.41974283011</c:v>
                </c:pt>
                <c:pt idx="256">
                  <c:v>11.4476066604987</c:v>
                </c:pt>
                <c:pt idx="257">
                  <c:v>11.4476066604987</c:v>
                </c:pt>
                <c:pt idx="258">
                  <c:v>11.4476066604987</c:v>
                </c:pt>
                <c:pt idx="259">
                  <c:v>11.4476066604987</c:v>
                </c:pt>
                <c:pt idx="260">
                  <c:v>11.4476066604987</c:v>
                </c:pt>
                <c:pt idx="261">
                  <c:v>11.4476066604987</c:v>
                </c:pt>
                <c:pt idx="262">
                  <c:v>11.4476066604987</c:v>
                </c:pt>
                <c:pt idx="263">
                  <c:v>11.4476066604987</c:v>
                </c:pt>
                <c:pt idx="264">
                  <c:v>11.4476066604987</c:v>
                </c:pt>
                <c:pt idx="265">
                  <c:v>11.4476066604987</c:v>
                </c:pt>
                <c:pt idx="266">
                  <c:v>11.4476066604987</c:v>
                </c:pt>
                <c:pt idx="267">
                  <c:v>11.4476066604987</c:v>
                </c:pt>
                <c:pt idx="268">
                  <c:v>11.4476066604987</c:v>
                </c:pt>
                <c:pt idx="269">
                  <c:v>11.4476066604987</c:v>
                </c:pt>
                <c:pt idx="270">
                  <c:v>11.4476066604987</c:v>
                </c:pt>
                <c:pt idx="271">
                  <c:v>11.4476066604987</c:v>
                </c:pt>
                <c:pt idx="272">
                  <c:v>11.4476066604987</c:v>
                </c:pt>
                <c:pt idx="273">
                  <c:v>11.4476066604987</c:v>
                </c:pt>
                <c:pt idx="274">
                  <c:v>11.4476066604987</c:v>
                </c:pt>
                <c:pt idx="275">
                  <c:v>11.4476066604987</c:v>
                </c:pt>
                <c:pt idx="276">
                  <c:v>11.4476066604987</c:v>
                </c:pt>
                <c:pt idx="277">
                  <c:v>11.4476066604987</c:v>
                </c:pt>
                <c:pt idx="278">
                  <c:v>11.4476066604987</c:v>
                </c:pt>
                <c:pt idx="279">
                  <c:v>11.4476066604987</c:v>
                </c:pt>
                <c:pt idx="280">
                  <c:v>11.4476066604987</c:v>
                </c:pt>
                <c:pt idx="281">
                  <c:v>11.538864941084899</c:v>
                </c:pt>
                <c:pt idx="282">
                  <c:v>11.538864941084899</c:v>
                </c:pt>
                <c:pt idx="283">
                  <c:v>11.538864941084899</c:v>
                </c:pt>
                <c:pt idx="284">
                  <c:v>11.538864941084899</c:v>
                </c:pt>
                <c:pt idx="285">
                  <c:v>11.538864941084899</c:v>
                </c:pt>
                <c:pt idx="286">
                  <c:v>11.538864941084899</c:v>
                </c:pt>
                <c:pt idx="287">
                  <c:v>11.538864941084899</c:v>
                </c:pt>
                <c:pt idx="288">
                  <c:v>11.538864941084899</c:v>
                </c:pt>
                <c:pt idx="289">
                  <c:v>11.538864941084899</c:v>
                </c:pt>
                <c:pt idx="290">
                  <c:v>11.538864941084899</c:v>
                </c:pt>
                <c:pt idx="291">
                  <c:v>11.538864941084899</c:v>
                </c:pt>
                <c:pt idx="292">
                  <c:v>11.538864941084899</c:v>
                </c:pt>
                <c:pt idx="293">
                  <c:v>11.538864941084899</c:v>
                </c:pt>
                <c:pt idx="294">
                  <c:v>11.538864941084899</c:v>
                </c:pt>
                <c:pt idx="295">
                  <c:v>11.538864941084899</c:v>
                </c:pt>
                <c:pt idx="296">
                  <c:v>11.538864941084899</c:v>
                </c:pt>
                <c:pt idx="297">
                  <c:v>11.538864941084899</c:v>
                </c:pt>
                <c:pt idx="298">
                  <c:v>11.538864941084899</c:v>
                </c:pt>
                <c:pt idx="299">
                  <c:v>11.538864941084899</c:v>
                </c:pt>
                <c:pt idx="300">
                  <c:v>11.538864941084899</c:v>
                </c:pt>
                <c:pt idx="301">
                  <c:v>11.538864941084899</c:v>
                </c:pt>
                <c:pt idx="302">
                  <c:v>11.538864941084899</c:v>
                </c:pt>
                <c:pt idx="303">
                  <c:v>11.538864941084899</c:v>
                </c:pt>
                <c:pt idx="304">
                  <c:v>11.538864941084899</c:v>
                </c:pt>
                <c:pt idx="305">
                  <c:v>11.538864941084899</c:v>
                </c:pt>
                <c:pt idx="306">
                  <c:v>11.538864941084899</c:v>
                </c:pt>
                <c:pt idx="307">
                  <c:v>11.538864941084899</c:v>
                </c:pt>
                <c:pt idx="308">
                  <c:v>11.538864941084899</c:v>
                </c:pt>
                <c:pt idx="309">
                  <c:v>11.538864941084899</c:v>
                </c:pt>
                <c:pt idx="310">
                  <c:v>11.538864941084899</c:v>
                </c:pt>
                <c:pt idx="311">
                  <c:v>11.538864941084899</c:v>
                </c:pt>
                <c:pt idx="312">
                  <c:v>11.538864941084899</c:v>
                </c:pt>
                <c:pt idx="313">
                  <c:v>11.538864941084899</c:v>
                </c:pt>
                <c:pt idx="314">
                  <c:v>11.538864941084899</c:v>
                </c:pt>
                <c:pt idx="315">
                  <c:v>11.538864941084899</c:v>
                </c:pt>
                <c:pt idx="316">
                  <c:v>11.538864941084899</c:v>
                </c:pt>
                <c:pt idx="317">
                  <c:v>11.538864941084899</c:v>
                </c:pt>
                <c:pt idx="318">
                  <c:v>11.538864941084899</c:v>
                </c:pt>
                <c:pt idx="319">
                  <c:v>11.538864941084899</c:v>
                </c:pt>
                <c:pt idx="320">
                  <c:v>11.538864941084899</c:v>
                </c:pt>
                <c:pt idx="321">
                  <c:v>11.5550817340007</c:v>
                </c:pt>
                <c:pt idx="322">
                  <c:v>11.5550817340007</c:v>
                </c:pt>
                <c:pt idx="323">
                  <c:v>11.5550817340007</c:v>
                </c:pt>
                <c:pt idx="324">
                  <c:v>11.5550817340007</c:v>
                </c:pt>
                <c:pt idx="325">
                  <c:v>11.5550817340007</c:v>
                </c:pt>
                <c:pt idx="326">
                  <c:v>11.5550817340007</c:v>
                </c:pt>
                <c:pt idx="327">
                  <c:v>11.5550817340007</c:v>
                </c:pt>
                <c:pt idx="328">
                  <c:v>11.5550817340007</c:v>
                </c:pt>
                <c:pt idx="329">
                  <c:v>11.5550817340007</c:v>
                </c:pt>
                <c:pt idx="330">
                  <c:v>11.5550817340007</c:v>
                </c:pt>
                <c:pt idx="331">
                  <c:v>11.5550817340007</c:v>
                </c:pt>
                <c:pt idx="332">
                  <c:v>11.5550817340007</c:v>
                </c:pt>
                <c:pt idx="333">
                  <c:v>11.5550817340007</c:v>
                </c:pt>
                <c:pt idx="334">
                  <c:v>11.5550817340007</c:v>
                </c:pt>
                <c:pt idx="335">
                  <c:v>11.5550817340007</c:v>
                </c:pt>
                <c:pt idx="336">
                  <c:v>11.5550817340007</c:v>
                </c:pt>
                <c:pt idx="337">
                  <c:v>11.5550817340007</c:v>
                </c:pt>
                <c:pt idx="338">
                  <c:v>11.560253330996799</c:v>
                </c:pt>
                <c:pt idx="339">
                  <c:v>11.560253330996799</c:v>
                </c:pt>
                <c:pt idx="340">
                  <c:v>11.560253330996799</c:v>
                </c:pt>
                <c:pt idx="341">
                  <c:v>11.560253330996799</c:v>
                </c:pt>
                <c:pt idx="342">
                  <c:v>11.560253330996799</c:v>
                </c:pt>
                <c:pt idx="343">
                  <c:v>11.560253330996799</c:v>
                </c:pt>
                <c:pt idx="344">
                  <c:v>11.560253330996799</c:v>
                </c:pt>
                <c:pt idx="345">
                  <c:v>11.560253330996799</c:v>
                </c:pt>
                <c:pt idx="346">
                  <c:v>11.560253330996799</c:v>
                </c:pt>
                <c:pt idx="347">
                  <c:v>11.560253330996799</c:v>
                </c:pt>
                <c:pt idx="348">
                  <c:v>11.560253330996799</c:v>
                </c:pt>
                <c:pt idx="349">
                  <c:v>11.560253330996799</c:v>
                </c:pt>
                <c:pt idx="350">
                  <c:v>11.617279162740299</c:v>
                </c:pt>
                <c:pt idx="351">
                  <c:v>11.617279162740299</c:v>
                </c:pt>
                <c:pt idx="352">
                  <c:v>11.617279162740299</c:v>
                </c:pt>
                <c:pt idx="353">
                  <c:v>11.617279162740299</c:v>
                </c:pt>
                <c:pt idx="354">
                  <c:v>11.617279162740299</c:v>
                </c:pt>
                <c:pt idx="355">
                  <c:v>11.617279162740299</c:v>
                </c:pt>
                <c:pt idx="356">
                  <c:v>11.617279162740299</c:v>
                </c:pt>
                <c:pt idx="357">
                  <c:v>11.617279162740299</c:v>
                </c:pt>
                <c:pt idx="358">
                  <c:v>11.617279162740299</c:v>
                </c:pt>
                <c:pt idx="359">
                  <c:v>11.617279162740299</c:v>
                </c:pt>
                <c:pt idx="360">
                  <c:v>11.617279162740299</c:v>
                </c:pt>
                <c:pt idx="361">
                  <c:v>11.617279162740299</c:v>
                </c:pt>
                <c:pt idx="362">
                  <c:v>11.617279162740299</c:v>
                </c:pt>
                <c:pt idx="363">
                  <c:v>11.617279162740299</c:v>
                </c:pt>
                <c:pt idx="364">
                  <c:v>11.617279162740299</c:v>
                </c:pt>
                <c:pt idx="365">
                  <c:v>11.617279162740299</c:v>
                </c:pt>
                <c:pt idx="366">
                  <c:v>11.617279162740299</c:v>
                </c:pt>
                <c:pt idx="367">
                  <c:v>11.617279162740299</c:v>
                </c:pt>
                <c:pt idx="368">
                  <c:v>11.617279162740299</c:v>
                </c:pt>
                <c:pt idx="369">
                  <c:v>11.617279162740299</c:v>
                </c:pt>
                <c:pt idx="370">
                  <c:v>11.617279162740299</c:v>
                </c:pt>
                <c:pt idx="371">
                  <c:v>11.617279162740299</c:v>
                </c:pt>
                <c:pt idx="372">
                  <c:v>11.617279162740299</c:v>
                </c:pt>
                <c:pt idx="373">
                  <c:v>11.617279162740299</c:v>
                </c:pt>
                <c:pt idx="374">
                  <c:v>11.617279162740299</c:v>
                </c:pt>
                <c:pt idx="375">
                  <c:v>11.617279162740299</c:v>
                </c:pt>
                <c:pt idx="376">
                  <c:v>11.617279162740299</c:v>
                </c:pt>
                <c:pt idx="377">
                  <c:v>11.617279162740299</c:v>
                </c:pt>
                <c:pt idx="378">
                  <c:v>11.617279162740299</c:v>
                </c:pt>
                <c:pt idx="379">
                  <c:v>11.617279162740299</c:v>
                </c:pt>
                <c:pt idx="380">
                  <c:v>11.617279162740299</c:v>
                </c:pt>
                <c:pt idx="381">
                  <c:v>11.617279162740299</c:v>
                </c:pt>
                <c:pt idx="382">
                  <c:v>11.617279162740299</c:v>
                </c:pt>
                <c:pt idx="383">
                  <c:v>11.617279162740299</c:v>
                </c:pt>
                <c:pt idx="384">
                  <c:v>11.617279162740299</c:v>
                </c:pt>
                <c:pt idx="385">
                  <c:v>11.6466244807665</c:v>
                </c:pt>
                <c:pt idx="386">
                  <c:v>11.6466244807665</c:v>
                </c:pt>
                <c:pt idx="387">
                  <c:v>11.6466244807665</c:v>
                </c:pt>
                <c:pt idx="388">
                  <c:v>11.6466244807665</c:v>
                </c:pt>
                <c:pt idx="389">
                  <c:v>11.6466244807665</c:v>
                </c:pt>
                <c:pt idx="390">
                  <c:v>11.6466244807665</c:v>
                </c:pt>
                <c:pt idx="391">
                  <c:v>11.6466244807665</c:v>
                </c:pt>
                <c:pt idx="392">
                  <c:v>11.6466244807665</c:v>
                </c:pt>
                <c:pt idx="393">
                  <c:v>11.6466244807665</c:v>
                </c:pt>
                <c:pt idx="394">
                  <c:v>11.6466244807665</c:v>
                </c:pt>
                <c:pt idx="395">
                  <c:v>11.6466244807665</c:v>
                </c:pt>
                <c:pt idx="396">
                  <c:v>11.6466244807665</c:v>
                </c:pt>
                <c:pt idx="397">
                  <c:v>11.6466244807665</c:v>
                </c:pt>
                <c:pt idx="398">
                  <c:v>11.6466244807665</c:v>
                </c:pt>
                <c:pt idx="399">
                  <c:v>11.6466244807665</c:v>
                </c:pt>
                <c:pt idx="400">
                  <c:v>11.6466244807665</c:v>
                </c:pt>
                <c:pt idx="401">
                  <c:v>11.6466244807665</c:v>
                </c:pt>
                <c:pt idx="402">
                  <c:v>11.6466244807665</c:v>
                </c:pt>
                <c:pt idx="403">
                  <c:v>11.6466244807665</c:v>
                </c:pt>
                <c:pt idx="404">
                  <c:v>11.6466244807665</c:v>
                </c:pt>
                <c:pt idx="405">
                  <c:v>11.6466244807665</c:v>
                </c:pt>
                <c:pt idx="406">
                  <c:v>11.6466244807665</c:v>
                </c:pt>
                <c:pt idx="407">
                  <c:v>11.6466244807665</c:v>
                </c:pt>
                <c:pt idx="408">
                  <c:v>11.6466244807665</c:v>
                </c:pt>
                <c:pt idx="409">
                  <c:v>11.6466244807665</c:v>
                </c:pt>
                <c:pt idx="410">
                  <c:v>11.6466244807665</c:v>
                </c:pt>
                <c:pt idx="411">
                  <c:v>11.6466244807665</c:v>
                </c:pt>
                <c:pt idx="412">
                  <c:v>11.6466244807665</c:v>
                </c:pt>
                <c:pt idx="413">
                  <c:v>11.6466244807665</c:v>
                </c:pt>
                <c:pt idx="414">
                  <c:v>11.6466244807665</c:v>
                </c:pt>
                <c:pt idx="415">
                  <c:v>11.6466244807665</c:v>
                </c:pt>
                <c:pt idx="416">
                  <c:v>11.6466244807665</c:v>
                </c:pt>
                <c:pt idx="417">
                  <c:v>11.6466244807665</c:v>
                </c:pt>
                <c:pt idx="418">
                  <c:v>11.6466244807665</c:v>
                </c:pt>
                <c:pt idx="419">
                  <c:v>11.6466244807665</c:v>
                </c:pt>
                <c:pt idx="420">
                  <c:v>11.6466244807665</c:v>
                </c:pt>
                <c:pt idx="421">
                  <c:v>11.6466244807665</c:v>
                </c:pt>
                <c:pt idx="422">
                  <c:v>11.6466244807665</c:v>
                </c:pt>
                <c:pt idx="423">
                  <c:v>11.6466244807665</c:v>
                </c:pt>
                <c:pt idx="424">
                  <c:v>11.6466244807665</c:v>
                </c:pt>
                <c:pt idx="425">
                  <c:v>11.6466244807665</c:v>
                </c:pt>
                <c:pt idx="426">
                  <c:v>11.6466244807665</c:v>
                </c:pt>
                <c:pt idx="427">
                  <c:v>11.6466244807665</c:v>
                </c:pt>
                <c:pt idx="428">
                  <c:v>11.6466244807665</c:v>
                </c:pt>
                <c:pt idx="429">
                  <c:v>11.6466244807665</c:v>
                </c:pt>
                <c:pt idx="430">
                  <c:v>11.6466244807665</c:v>
                </c:pt>
                <c:pt idx="431">
                  <c:v>11.6466244807665</c:v>
                </c:pt>
                <c:pt idx="432">
                  <c:v>11.6466244807665</c:v>
                </c:pt>
                <c:pt idx="433">
                  <c:v>11.6466244807665</c:v>
                </c:pt>
                <c:pt idx="434">
                  <c:v>11.6466244807665</c:v>
                </c:pt>
                <c:pt idx="435">
                  <c:v>11.6466244807665</c:v>
                </c:pt>
                <c:pt idx="436">
                  <c:v>11.6466244807665</c:v>
                </c:pt>
                <c:pt idx="437">
                  <c:v>11.6466244807665</c:v>
                </c:pt>
                <c:pt idx="438">
                  <c:v>11.6466244807665</c:v>
                </c:pt>
                <c:pt idx="439">
                  <c:v>11.6466244807665</c:v>
                </c:pt>
                <c:pt idx="440">
                  <c:v>11.6466244807665</c:v>
                </c:pt>
                <c:pt idx="441">
                  <c:v>11.6466244807665</c:v>
                </c:pt>
                <c:pt idx="442">
                  <c:v>11.6466244807665</c:v>
                </c:pt>
                <c:pt idx="443">
                  <c:v>11.6466244807665</c:v>
                </c:pt>
                <c:pt idx="444">
                  <c:v>11.6466244807665</c:v>
                </c:pt>
                <c:pt idx="445">
                  <c:v>11.6466244807665</c:v>
                </c:pt>
                <c:pt idx="446">
                  <c:v>11.6466244807665</c:v>
                </c:pt>
                <c:pt idx="447">
                  <c:v>11.6466244807665</c:v>
                </c:pt>
                <c:pt idx="448">
                  <c:v>11.6466244807665</c:v>
                </c:pt>
                <c:pt idx="449">
                  <c:v>11.6466244807665</c:v>
                </c:pt>
                <c:pt idx="450">
                  <c:v>11.6466244807665</c:v>
                </c:pt>
                <c:pt idx="451">
                  <c:v>11.6466244807665</c:v>
                </c:pt>
                <c:pt idx="452">
                  <c:v>11.6466244807665</c:v>
                </c:pt>
                <c:pt idx="453">
                  <c:v>11.6466244807665</c:v>
                </c:pt>
                <c:pt idx="454">
                  <c:v>11.6466244807665</c:v>
                </c:pt>
                <c:pt idx="455">
                  <c:v>11.6466244807665</c:v>
                </c:pt>
                <c:pt idx="456">
                  <c:v>11.6466244807665</c:v>
                </c:pt>
                <c:pt idx="457">
                  <c:v>11.6466244807665</c:v>
                </c:pt>
                <c:pt idx="458">
                  <c:v>11.6466244807665</c:v>
                </c:pt>
                <c:pt idx="459">
                  <c:v>11.6466244807665</c:v>
                </c:pt>
                <c:pt idx="460">
                  <c:v>11.6466244807665</c:v>
                </c:pt>
                <c:pt idx="461">
                  <c:v>11.6466244807665</c:v>
                </c:pt>
                <c:pt idx="462">
                  <c:v>11.6466244807665</c:v>
                </c:pt>
                <c:pt idx="463">
                  <c:v>11.6466244807665</c:v>
                </c:pt>
                <c:pt idx="464">
                  <c:v>11.6466244807665</c:v>
                </c:pt>
                <c:pt idx="465">
                  <c:v>11.6466244807665</c:v>
                </c:pt>
                <c:pt idx="466">
                  <c:v>11.6466244807665</c:v>
                </c:pt>
                <c:pt idx="467">
                  <c:v>11.6466244807665</c:v>
                </c:pt>
                <c:pt idx="468">
                  <c:v>11.6466244807665</c:v>
                </c:pt>
                <c:pt idx="469">
                  <c:v>11.6466244807665</c:v>
                </c:pt>
                <c:pt idx="470">
                  <c:v>11.6466244807665</c:v>
                </c:pt>
                <c:pt idx="471">
                  <c:v>11.6466244807665</c:v>
                </c:pt>
                <c:pt idx="472">
                  <c:v>11.6466244807665</c:v>
                </c:pt>
                <c:pt idx="473">
                  <c:v>11.6466244807665</c:v>
                </c:pt>
                <c:pt idx="474">
                  <c:v>11.6466244807665</c:v>
                </c:pt>
                <c:pt idx="475">
                  <c:v>11.6466244807665</c:v>
                </c:pt>
                <c:pt idx="476">
                  <c:v>11.6466244807665</c:v>
                </c:pt>
                <c:pt idx="477">
                  <c:v>11.6466244807665</c:v>
                </c:pt>
                <c:pt idx="478">
                  <c:v>11.6466244807665</c:v>
                </c:pt>
                <c:pt idx="479">
                  <c:v>11.6466244807665</c:v>
                </c:pt>
                <c:pt idx="480">
                  <c:v>11.6466244807665</c:v>
                </c:pt>
                <c:pt idx="481">
                  <c:v>11.6466244807665</c:v>
                </c:pt>
                <c:pt idx="482">
                  <c:v>11.6466244807665</c:v>
                </c:pt>
                <c:pt idx="483">
                  <c:v>11.6466244807665</c:v>
                </c:pt>
                <c:pt idx="484">
                  <c:v>11.6466244807665</c:v>
                </c:pt>
                <c:pt idx="485">
                  <c:v>11.6466244807665</c:v>
                </c:pt>
                <c:pt idx="486">
                  <c:v>11.6466244807665</c:v>
                </c:pt>
                <c:pt idx="487">
                  <c:v>11.6466244807665</c:v>
                </c:pt>
                <c:pt idx="488">
                  <c:v>11.6466244807665</c:v>
                </c:pt>
                <c:pt idx="489">
                  <c:v>11.6466244807665</c:v>
                </c:pt>
                <c:pt idx="490">
                  <c:v>11.6466244807665</c:v>
                </c:pt>
                <c:pt idx="491">
                  <c:v>11.6466244807665</c:v>
                </c:pt>
                <c:pt idx="492">
                  <c:v>11.6466244807665</c:v>
                </c:pt>
                <c:pt idx="493">
                  <c:v>11.6466244807665</c:v>
                </c:pt>
                <c:pt idx="494">
                  <c:v>11.6466244807665</c:v>
                </c:pt>
                <c:pt idx="495">
                  <c:v>11.6466244807665</c:v>
                </c:pt>
                <c:pt idx="496">
                  <c:v>11.6466244807665</c:v>
                </c:pt>
                <c:pt idx="497">
                  <c:v>11.6466244807665</c:v>
                </c:pt>
                <c:pt idx="498">
                  <c:v>11.6466244807665</c:v>
                </c:pt>
                <c:pt idx="499">
                  <c:v>11.6466244807665</c:v>
                </c:pt>
              </c:numCache>
            </c:numRef>
          </c:val>
          <c:smooth val="0"/>
          <c:extLst>
            <c:ext xmlns:c16="http://schemas.microsoft.com/office/drawing/2014/chart" uri="{C3380CC4-5D6E-409C-BE32-E72D297353CC}">
              <c16:uniqueId val="{00000000-513D-43D4-B91C-2A548F24EBFA}"/>
            </c:ext>
          </c:extLst>
        </c:ser>
        <c:dLbls>
          <c:showLegendKey val="0"/>
          <c:showVal val="0"/>
          <c:showCatName val="0"/>
          <c:showSerName val="0"/>
          <c:showPercent val="0"/>
          <c:showBubbleSize val="0"/>
        </c:dLbls>
        <c:smooth val="0"/>
        <c:axId val="1215458399"/>
        <c:axId val="1215443999"/>
      </c:lineChart>
      <c:catAx>
        <c:axId val="1215458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1215443999"/>
        <c:crosses val="autoZero"/>
        <c:auto val="1"/>
        <c:lblAlgn val="ctr"/>
        <c:lblOffset val="100"/>
        <c:noMultiLvlLbl val="0"/>
      </c:catAx>
      <c:valAx>
        <c:axId val="1215443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1215458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48951-1F20-4556-8F73-0907E8373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482</TotalTime>
  <Pages>15</Pages>
  <Words>2642</Words>
  <Characters>15063</Characters>
  <Application>Microsoft Office Word</Application>
  <DocSecurity>0</DocSecurity>
  <Lines>125</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17670</CharactersWithSpaces>
  <SharedDoc>false</SharedDoc>
  <HLinks>
    <vt:vector size="30" baseType="variant">
      <vt:variant>
        <vt:i4>1769484</vt:i4>
      </vt:variant>
      <vt:variant>
        <vt:i4>26</vt:i4>
      </vt:variant>
      <vt:variant>
        <vt:i4>0</vt:i4>
      </vt:variant>
      <vt:variant>
        <vt:i4>5</vt:i4>
      </vt:variant>
      <vt:variant>
        <vt:lpwstr/>
      </vt:variant>
      <vt:variant>
        <vt:lpwstr>_Toc159987579</vt:lpwstr>
      </vt:variant>
      <vt:variant>
        <vt:i4>1769485</vt:i4>
      </vt:variant>
      <vt:variant>
        <vt:i4>20</vt:i4>
      </vt:variant>
      <vt:variant>
        <vt:i4>0</vt:i4>
      </vt:variant>
      <vt:variant>
        <vt:i4>5</vt:i4>
      </vt:variant>
      <vt:variant>
        <vt:lpwstr/>
      </vt:variant>
      <vt:variant>
        <vt:lpwstr>_Toc159987578</vt:lpwstr>
      </vt:variant>
      <vt:variant>
        <vt:i4>1769474</vt:i4>
      </vt:variant>
      <vt:variant>
        <vt:i4>14</vt:i4>
      </vt:variant>
      <vt:variant>
        <vt:i4>0</vt:i4>
      </vt:variant>
      <vt:variant>
        <vt:i4>5</vt:i4>
      </vt:variant>
      <vt:variant>
        <vt:lpwstr/>
      </vt:variant>
      <vt:variant>
        <vt:lpwstr>_Toc159987577</vt:lpwstr>
      </vt:variant>
      <vt:variant>
        <vt:i4>1769475</vt:i4>
      </vt:variant>
      <vt:variant>
        <vt:i4>8</vt:i4>
      </vt:variant>
      <vt:variant>
        <vt:i4>0</vt:i4>
      </vt:variant>
      <vt:variant>
        <vt:i4>5</vt:i4>
      </vt:variant>
      <vt:variant>
        <vt:lpwstr/>
      </vt:variant>
      <vt:variant>
        <vt:lpwstr>_Toc159987576</vt:lpwstr>
      </vt:variant>
      <vt:variant>
        <vt:i4>1769472</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Stjepan Đelekovčan</cp:lastModifiedBy>
  <cp:revision>20</cp:revision>
  <cp:lastPrinted>2025-05-09T16:07:00Z</cp:lastPrinted>
  <dcterms:created xsi:type="dcterms:W3CDTF">2025-04-23T11:10:00Z</dcterms:created>
  <dcterms:modified xsi:type="dcterms:W3CDTF">2025-05-18T11:47:00Z</dcterms:modified>
</cp:coreProperties>
</file>