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0" Type="http://schemas.openxmlformats.org/package/2006/relationships/metadata/core-properties" Target="docProps/core.xml"/><Relationship Id="rId1" Type="http://schemas.openxmlformats.org/officeDocument/2006/relationships/extended-properties" Target="docProps/app.xml"/><Relationship Id="rId2"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B10" w:rsidDefault="00C05B10"/>
    <w:tbl>
      <w:tblPr>
        <w:tblW w:w="9355" w:type="dxa"/>
        <w:tblInd w:w="0" w:type="dxa"/>
        <w:tblBorders>
          <w:top w:val="single" w:sz="4" w:space="0" w:color="auto"/>
          <w:left w:val="single" w:sz="4" w:space="0" w:color="auto"/>
          <w:right w:val="single" w:sz="4" w:space="0" w:color="auto"/>
          <w:bottom w:val="single" w:sz="4" w:space="0" w:color="auto"/>
          <w:insideH w:val="" w:sz="4" w:space="0" w:color="auto"/>
          <w:insideV w:val="" w:sz="4" w:space="0" w:color="auto"/>
        </w:tblBorders>
        <w:tblCellMar>
          <w:top w:w="50" w:type="dxa"/>
          <w:left w:w="50" w:type="dxa"/>
          <w:bottom w:w="50" w:type="dxa"/>
          <w:right w:w="50" w:type="dxa"/>
        </w:tblCellMar>
        <w:tblLook w:noVBand="1" w:noHBand="0" w:lastColumn="0" w:firstColumn="1" w:lastRow="0" w:firstRow="1" w:val="04A0"/>
      </w:tblPr>
      <w:tblGrid>
        <w:gridCol w:w="450"/>
        <w:gridCol w:w="3000"/>
        <w:gridCol w:w="5905"/>
      </w:tblGrid>
      <w:tr w:rsidR="00E806FD" w:rsidTr="00E806FD">
        <w:tc>
          <w:tcPr>
            <w:tcW w:w="450" w:type="dxa"/>
            <w:shd w:fill="auto" w:val="clear"/>
          </w:tcPr>
          <w:p>
            <w:pPr>
              <w:pStyle w:val="Normal"/>
              <w:jc w:val="left"/>
              <w:rPr/>
            </w:pPr>
            <w:r>
              <w:rPr>
                <w:b w:val="false"/>
                <w:bCs w:val="false"/>
                <w:i w:val="false"/>
                <w:iCs w:val="false"/>
                <w:sz w:val="20"/>
                <w:lang w:val="en-US"/>
              </w:rPr>
              <w:t>1</w:t>
            </w:r>
          </w:p>
        </w:tc>
        <w:tc>
          <w:tcPr>
            <w:tcW w:w="3000" w:type="dxa"/>
            <w:shd w:fill="auto" w:val="clear"/>
          </w:tcPr>
          <w:p w:rsidR="00C05B10" w:rsidDefault="00C05B10"/>
          <w:p>
            <w:pPr>
              <w:pStyle w:val="Normal"/>
              <w:jc w:val="left"/>
              <w:rPr/>
            </w:pPr>
            <w:r>
              <w:rPr>
                <w:b w:val="false"/>
                <w:bCs w:val="false"/>
                <w:i w:val="false"/>
                <w:iCs w:val="false"/>
                <w:sz w:val="25"/>
                <w:lang w:val="en-US"/>
              </w:rPr>
              <w:t>These are some details</w:t>
            </w:r>
          </w:p>
          <w:p w:rsidR="00C05B10" w:rsidDefault="00C05B10"/>
          <w:p>
            <w:pPr>
              <w:pStyle w:val="Normal"/>
              <w:jc w:val="left"/>
              <w:rPr/>
            </w:pPr>
            <w:r>
              <w:rPr>
                <w:b w:val="false"/>
                <w:bCs w:val="false"/>
                <w:i w:val="false"/>
                <w:iCs w:val="false"/>
                <w:sz w:val="20"/>
                <w:lang w:val="en-US"/>
              </w:rPr>
              <w:t> Lorem ipsum dolor sit amet, sea dolore commune ut, et alienum dissentiunt usu, sea forensibus elaboraret te. No nulla legendos nec, ad tale suas scaevola per. Ius no malorum salutandi tincidunt. </w:t>
            </w:r>
          </w:p>
          <w:p w:rsidR="00C05B10" w:rsidDefault="00C05B10"/>
          <w:tbl>
            <w:tblPr>
              <w:tblW w:w="39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950"/>
              <w:gridCol w:w="1950"/>
            </w:tblGrid>
            <w:tr w:rsidR="00E806FD" w:rsidTr="00E806FD">
              <w:tc>
                <w:tcPr>
                  <w:tcW w:w="1950" w:type="dxa"/>
                  <w:shd w:fill="auto" w:val="clear"/>
                </w:tcPr>
                <w:p>
                  <w:pPr>
                    <w:pStyle w:val="Normal"/>
                    <w:jc w:val="left"/>
                    <w:rPr/>
                  </w:pPr>
                  <w:r>
                    <w:rPr>
                      <w:b w:val="true"/>
                      <w:bCs w:val="true"/>
                      <w:i w:val="false"/>
                      <w:iCs w:val="false"/>
                      <w:sz w:val="20"/>
                      <w:lang w:val="en-US"/>
                    </w:rPr>
                    <w:t>Date Taken: </w:t>
                  </w:r>
                </w:p>
              </w:tc>
              <w:tc>
                <w:tcPr>
                  <w:tcW w:w="1950" w:type="dxa"/>
                  <w:shd w:fill="auto" w:val="clear"/>
                </w:tcPr>
                <w:p>
                  <w:pPr>
                    <w:pStyle w:val="Normal"/>
                    <w:jc w:val="left"/>
                    <w:rPr/>
                  </w:pPr>
                  <w:r>
                    <w:rPr>
                      <w:b w:val="false"/>
                      <w:bCs w:val="false"/>
                      <w:i w:val="false"/>
                      <w:iCs w:val="false"/>
                      <w:sz w:val="20"/>
                      <w:lang w:val="en-US"/>
                    </w:rPr>
                    <w:t>13 Sep 2016</w:t>
                  </w:r>
                </w:p>
              </w:tc>
            </w:tr>
            <w:tr w:rsidR="00E806FD" w:rsidTr="00E806FD">
              <w:tc>
                <w:tcPr>
                  <w:tcW w:w="1950" w:type="dxa"/>
                  <w:shd w:fill="auto" w:val="clear"/>
                </w:tcPr>
                <w:p>
                  <w:pPr>
                    <w:pStyle w:val="Normal"/>
                    <w:jc w:val="left"/>
                    <w:rPr/>
                  </w:pPr>
                  <w:r>
                    <w:rPr>
                      <w:b w:val="true"/>
                      <w:bCs w:val="true"/>
                      <w:i w:val="false"/>
                      <w:iCs w:val="false"/>
                      <w:sz w:val="20"/>
                      <w:lang w:val="en-US"/>
                    </w:rPr>
                    <w:t>Taken By: </w:t>
                  </w:r>
                </w:p>
              </w:tc>
              <w:tc>
                <w:tcPr>
                  <w:tcW w:w="1950" w:type="dxa"/>
                  <w:shd w:fill="auto" w:val="clear"/>
                </w:tcPr>
                <w:p>
                  <w:pPr>
                    <w:pStyle w:val="Normal"/>
                    <w:jc w:val="left"/>
                    <w:rPr/>
                  </w:pPr>
                  <w:r>
                    <w:rPr>
                      <w:b w:val="false"/>
                      <w:bCs w:val="false"/>
                      <w:i w:val="false"/>
                      <w:iCs w:val="false"/>
                      <w:sz w:val="20"/>
                      <w:lang w:val="en-US"/>
                    </w:rPr>
                    <w:t>Test User</w:t>
                  </w:r>
                </w:p>
              </w:tc>
            </w:tr>
          </w:tbl>
          <w:p>
            <w:pPr>
              <w:pStyle w:val="Normal"/>
              <w:rPr/>
            </w:pPr>
            <w:r>
              <w:rPr/>
            </w:r>
          </w:p>
          <w:p w:rsidR="00C05B10" w:rsidDefault="00C05B10"/>
        </w:tc>
        <w:tc>
          <w:tcPr>
            <w:tcW w:w="5905" w:type="dxa"/>
            <w:shd w:fill="auto" w:val="clear"/>
          </w:tcPr>
          <w:p w:rsidR="000E3348" w:rsidRDefault="00CD6FED">
            <w:r>
              <w:rPr>
                <w:noProof/>
                <w:lang w:eastAsia="en-US"/>
              </w:rPr>
              <w:drawing>
                <wp:anchor behindDoc="0" distT="0" distB="0" distL="38100" distR="0" simplePos="0" locked="0" layoutInCell="1" allowOverlap="1" relativeHeight="2">
                  <wp:simplePos x="0" y="0"/>
                  <wp:positionH relativeFrom="column">
                    <wp:align>right</wp:align>
                  </wp:positionH>
                  <wp:positionV relativeFrom="page">
                    <wp:align>top</wp:align>
                  </wp:positionV>
                  <wp:extent cx="3450000" cy="2035500"/>
                  <wp:effectExtent l="0" t="0" r="0" b="0"/>
                  <wp:wrapSquare wrapText="largest"/>
                  <wp:docPr id="2" name="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c7bfbb9a-bde2-42eb-bac9-febddfd10f87.jpg"/>
                          <pic:cNvPicPr/>
                        </pic:nvPicPr>
                        <pic:blipFill>
                          <a:blip r:embed="rId9">
                            <a:extLst>
                              <a:ext uri="{28A0092B-C50C-407E-A947-70E740481C1C}">
                                <a14:useLocalDpi xmlns:a14="http://schemas.microsoft.com/office/drawing/2010/main" val="0"/>
                              </a:ext>
                            </a:extLst>
                          </a:blip>
                          <a:stretch>
                            <a:fillRect/>
                          </a:stretch>
                        </pic:blipFill>
                        <pic:spPr>
                          <a:xfrm>
                            <a:off x="0" y="0"/>
                            <a:ext cx="3450000" cy="2035500"/>
                          </a:xfrm>
                          <a:prstGeom prst="rect">
                            <a:avLst/>
                          </a:prstGeom>
                          <a:noFill/>
                          <a:ln>
                            <a:noFill/>
                          </a:ln>
                        </pic:spPr>
                      </pic:pic>
                    </a:graphicData>
                  </a:graphic>
                </wp:anchor>
              </w:drawing>
            </w:r>
          </w:p>
        </w:tc>
      </w:tr>
    </w:tbl>
    <w:p>
      <w:pPr>
        <w:pStyle w:val="Normal"/>
        <w:rPr/>
      </w:pPr>
      <w:r>
        <w:rPr/>
      </w:r>
    </w:p>
    <w:p w:rsidR="00C05B10" w:rsidDefault="00C05B10"/>
    <w:tbl>
      <w:tblPr>
        <w:tblW w:w="9355" w:type="dxa"/>
        <w:tblInd w:w="0" w:type="dxa"/>
        <w:tblBorders>
          <w:top w:val="single" w:sz="4" w:space="0" w:color="auto"/>
          <w:left w:val="single" w:sz="4" w:space="0" w:color="auto"/>
          <w:right w:val="single" w:sz="4" w:space="0" w:color="auto"/>
          <w:bottom w:val="single" w:sz="4" w:space="0" w:color="auto"/>
          <w:insideH w:val="" w:sz="4" w:space="0" w:color="auto"/>
          <w:insideV w:val="" w:sz="4" w:space="0" w:color="auto"/>
        </w:tblBorders>
        <w:tblCellMar>
          <w:top w:w="50" w:type="dxa"/>
          <w:left w:w="50" w:type="dxa"/>
          <w:bottom w:w="50" w:type="dxa"/>
          <w:right w:w="50" w:type="dxa"/>
        </w:tblCellMar>
        <w:tblLook w:noVBand="1" w:noHBand="0" w:lastColumn="0" w:firstColumn="1" w:lastRow="0" w:firstRow="1" w:val="04A0"/>
      </w:tblPr>
      <w:tblGrid>
        <w:gridCol w:w="450"/>
        <w:gridCol w:w="3000"/>
        <w:gridCol w:w="5905"/>
      </w:tblGrid>
      <w:tr w:rsidR="00E806FD" w:rsidTr="00E806FD">
        <w:tc>
          <w:tcPr>
            <w:tcW w:w="450" w:type="dxa"/>
            <w:shd w:fill="auto" w:val="clear"/>
          </w:tcPr>
          <w:p>
            <w:pPr>
              <w:pStyle w:val="Normal"/>
              <w:jc w:val="left"/>
              <w:rPr/>
            </w:pPr>
            <w:r>
              <w:rPr>
                <w:b w:val="false"/>
                <w:bCs w:val="false"/>
                <w:i w:val="false"/>
                <w:iCs w:val="false"/>
                <w:sz w:val="20"/>
                <w:lang w:val="en-US"/>
              </w:rPr>
              <w:t>2</w:t>
            </w:r>
          </w:p>
        </w:tc>
        <w:tc>
          <w:tcPr>
            <w:tcW w:w="3000" w:type="dxa"/>
            <w:shd w:fill="auto" w:val="clear"/>
          </w:tcPr>
          <w:p w:rsidR="00C05B10" w:rsidDefault="00C05B10"/>
          <w:p>
            <w:pPr>
              <w:pStyle w:val="Normal"/>
              <w:jc w:val="left"/>
              <w:rPr/>
            </w:pPr>
            <w:r>
              <w:rPr>
                <w:b w:val="false"/>
                <w:bCs w:val="false"/>
                <w:i w:val="false"/>
                <w:iCs w:val="false"/>
                <w:sz w:val="25"/>
                <w:lang w:val="en-US"/>
              </w:rPr>
              <w:t>These are some details</w:t>
            </w:r>
          </w:p>
          <w:p w:rsidR="00C05B10" w:rsidDefault="00C05B10"/>
          <w:p>
            <w:pPr>
              <w:pStyle w:val="Normal"/>
              <w:jc w:val="left"/>
              <w:rPr/>
            </w:pPr>
            <w:r>
              <w:rPr>
                <w:b w:val="false"/>
                <w:bCs w:val="false"/>
                <w:i w:val="false"/>
                <w:iCs w:val="false"/>
                <w:sz w:val="20"/>
                <w:lang w:val="en-US"/>
              </w:rPr>
              <w:t> Lorem ipsum dolor sit amet, sea dolore commune ut, et alienum dissentiunt usu, sea forensibus elaboraret te. No nulla legendos nec, ad tale suas scaevola per. Ius no malorum salutandi tincidunt. </w:t>
            </w:r>
          </w:p>
          <w:p w:rsidR="00C05B10" w:rsidDefault="00C05B10"/>
          <w:tbl>
            <w:tblPr>
              <w:tblW w:w="39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950"/>
              <w:gridCol w:w="1950"/>
            </w:tblGrid>
            <w:tr w:rsidR="00E806FD" w:rsidTr="00E806FD">
              <w:tc>
                <w:tcPr>
                  <w:tcW w:w="1950" w:type="dxa"/>
                  <w:shd w:fill="auto" w:val="clear"/>
                </w:tcPr>
                <w:p>
                  <w:pPr>
                    <w:pStyle w:val="Normal"/>
                    <w:jc w:val="left"/>
                    <w:rPr/>
                  </w:pPr>
                  <w:r>
                    <w:rPr>
                      <w:b w:val="true"/>
                      <w:bCs w:val="true"/>
                      <w:i w:val="false"/>
                      <w:iCs w:val="false"/>
                      <w:sz w:val="20"/>
                      <w:lang w:val="en-US"/>
                    </w:rPr>
                    <w:t>Date Taken: </w:t>
                  </w:r>
                </w:p>
              </w:tc>
              <w:tc>
                <w:tcPr>
                  <w:tcW w:w="1950" w:type="dxa"/>
                  <w:shd w:fill="auto" w:val="clear"/>
                </w:tcPr>
                <w:p>
                  <w:pPr>
                    <w:pStyle w:val="Normal"/>
                    <w:jc w:val="left"/>
                    <w:rPr/>
                  </w:pPr>
                  <w:r>
                    <w:rPr>
                      <w:b w:val="false"/>
                      <w:bCs w:val="false"/>
                      <w:i w:val="false"/>
                      <w:iCs w:val="false"/>
                      <w:sz w:val="20"/>
                      <w:lang w:val="en-US"/>
                    </w:rPr>
                    <w:t>13 Sep 2016</w:t>
                  </w:r>
                </w:p>
              </w:tc>
            </w:tr>
            <w:tr w:rsidR="00E806FD" w:rsidTr="00E806FD">
              <w:tc>
                <w:tcPr>
                  <w:tcW w:w="1950" w:type="dxa"/>
                  <w:shd w:fill="auto" w:val="clear"/>
                </w:tcPr>
                <w:p>
                  <w:pPr>
                    <w:pStyle w:val="Normal"/>
                    <w:jc w:val="left"/>
                    <w:rPr/>
                  </w:pPr>
                  <w:r>
                    <w:rPr>
                      <w:b w:val="true"/>
                      <w:bCs w:val="true"/>
                      <w:i w:val="false"/>
                      <w:iCs w:val="false"/>
                      <w:sz w:val="20"/>
                      <w:lang w:val="en-US"/>
                    </w:rPr>
                    <w:t>Taken By: </w:t>
                  </w:r>
                </w:p>
              </w:tc>
              <w:tc>
                <w:tcPr>
                  <w:tcW w:w="1950" w:type="dxa"/>
                  <w:shd w:fill="auto" w:val="clear"/>
                </w:tcPr>
                <w:p>
                  <w:pPr>
                    <w:pStyle w:val="Normal"/>
                    <w:jc w:val="left"/>
                    <w:rPr/>
                  </w:pPr>
                  <w:r>
                    <w:rPr>
                      <w:b w:val="false"/>
                      <w:bCs w:val="false"/>
                      <w:i w:val="false"/>
                      <w:iCs w:val="false"/>
                      <w:sz w:val="20"/>
                      <w:lang w:val="en-US"/>
                    </w:rPr>
                    <w:t>Test User</w:t>
                  </w:r>
                </w:p>
              </w:tc>
            </w:tr>
          </w:tbl>
          <w:p>
            <w:pPr>
              <w:pStyle w:val="Normal"/>
              <w:rPr/>
            </w:pPr>
            <w:r>
              <w:rPr/>
            </w:r>
          </w:p>
          <w:p w:rsidR="00C05B10" w:rsidDefault="00C05B10"/>
        </w:tc>
        <w:tc>
          <w:tcPr>
            <w:tcW w:w="5905" w:type="dxa"/>
            <w:shd w:fill="auto" w:val="clear"/>
          </w:tcPr>
          <w:p w:rsidR="000E3348" w:rsidRDefault="00CD6FED">
            <w:r>
              <w:rPr>
                <w:noProof/>
                <w:lang w:eastAsia="en-US"/>
              </w:rPr>
              <w:drawing>
                <wp:anchor behindDoc="0" distT="0" distB="0" distL="38100" distR="0" simplePos="0" locked="0" layoutInCell="1" allowOverlap="1" relativeHeight="2">
                  <wp:simplePos x="0" y="0"/>
                  <wp:positionH relativeFrom="column">
                    <wp:align>right</wp:align>
                  </wp:positionH>
                  <wp:positionV relativeFrom="page">
                    <wp:align>top</wp:align>
                  </wp:positionV>
                  <wp:extent cx="3450000" cy="2311500"/>
                  <wp:effectExtent l="0" t="0" r="0" b="0"/>
                  <wp:wrapSquare wrapText="largest"/>
                  <wp:docPr id="2" name="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c0bc5ca2-93d5-4c74-9507-33ebb65e4953.jpg"/>
                          <pic:cNvPicPr/>
                        </pic:nvPicPr>
                        <pic:blipFill>
                          <a:blip r:embed="rId10">
                            <a:extLst>
                              <a:ext uri="{28A0092B-C50C-407E-A947-70E740481C1C}">
                                <a14:useLocalDpi xmlns:a14="http://schemas.microsoft.com/office/drawing/2010/main" val="0"/>
                              </a:ext>
                            </a:extLst>
                          </a:blip>
                          <a:stretch>
                            <a:fillRect/>
                          </a:stretch>
                        </pic:blipFill>
                        <pic:spPr>
                          <a:xfrm>
                            <a:off x="0" y="0"/>
                            <a:ext cx="3450000" cy="2311500"/>
                          </a:xfrm>
                          <a:prstGeom prst="rect">
                            <a:avLst/>
                          </a:prstGeom>
                          <a:noFill/>
                          <a:ln>
                            <a:noFill/>
                          </a:ln>
                        </pic:spPr>
                      </pic:pic>
                    </a:graphicData>
                  </a:graphic>
                </wp:anchor>
              </w:drawing>
            </w:r>
          </w:p>
        </w:tc>
      </w:tr>
    </w:tbl>
    <w:p>
      <w:pPr>
        <w:pStyle w:val="Normal"/>
        <w:rPr/>
      </w:pPr>
      <w:r>
        <w:rPr/>
      </w:r>
    </w:p>
    <w:p w:rsidR="00D72138" w:rsidRDefault="00D72138">
      <w:bookmarkStart w:id="0" w:name="_GoBack"/>
      <w:bookmarkEnd w:id="0"/>
    </w:p>
    <w:sectPr w:rsidR="000E3348">
      <w:headerReference r:id="rId2" w:type="default"/>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0CB" w:rsidRDefault="005440CB" w:rsidP="00A91642">
      <w:pPr>
        <w:spacing w:line="240" w:lineRule="auto"/>
      </w:pPr>
      <w:r>
        <w:separator/>
      </w:r>
    </w:p>
  </w:endnote>
  <w:endnote w:type="continuationSeparator" w:id="0">
    <w:p w:rsidR="005440CB" w:rsidRDefault="005440CB" w:rsidP="00A91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jc w:val=""/>
      <w:rPr/>
    </w:pPr>
    <w:r>
      <w:rPr/>
      <w:fldChar w:fldCharType="begin"/>
    </w:r>
    <w:r>
      <w:instrText>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0CB" w:rsidRDefault="005440CB" w:rsidP="00A91642">
      <w:pPr>
        <w:spacing w:line="240" w:lineRule="auto"/>
      </w:pPr>
      <w:r>
        <w:separator/>
      </w:r>
    </w:p>
  </w:footnote>
  <w:footnote w:type="continuationSeparator" w:id="0">
    <w:p w:rsidR="005440CB" w:rsidRDefault="005440CB" w:rsidP="00A91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5"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20" w:type="dxa"/>
        <w:left w:w="50" w:type="dxa"/>
        <w:bottom w:w="0" w:type="dxa"/>
        <w:right w:w="0" w:type="dxa"/>
      </w:tblCellMar>
      <w:tblLook w:noVBand="1" w:noHBand="0" w:lastColumn="0" w:firstColumn="1" w:lastRow="0" w:firstRow="1" w:val="04A0"/>
    </w:tblPr>
    <w:tblGrid>
      <w:gridCol w:w="5355"/>
      <w:gridCol w:w="4000"/>
    </w:tblGrid>
    <w:tr w:rsidR="00E806FD" w:rsidTr="00E806FD">
      <w:tc>
        <w:tcPr>
          <w:tcW w:w="5355" w:type="dxa"/>
          <w:shd w:fill="auto" w:val="clear"/>
        </w:tcPr>
        <w:p w:rsidR="000E3348" w:rsidRDefault="00CD6FED">
          <w:r>
            <w:rPr>
              <w:noProof/>
              <w:lang w:eastAsia="en-US"/>
            </w:rPr>
            <w:drawing>
              <wp:inline distT="0" distB="0" distL="0" distR="0">
                <wp:extent cx="862500" cy="828000"/>
                <wp:effectExtent l="19050" t="0" r="0" b="0"/>
                <wp:docPr id="2" na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433abba-8b18-4e20-ab81-5bb2a9d77619.jpg"/>
                        <pic:cNvPicPr/>
                      </pic:nvPicPr>
                      <pic:blipFill>
                        <a:blip r:embed="rId0">
                          <a:extLst>
                            <a:ext uri="{28A0092B-C50C-407E-A947-70E740481C1C}">
                              <a14:useLocalDpi xmlns:a14="http://schemas.microsoft.com/office/drawing/2010/main" val="0"/>
                            </a:ext>
                          </a:extLst>
                        </a:blip>
                        <a:stretch>
                          <a:fillRect/>
                        </a:stretch>
                      </pic:blipFill>
                      <pic:spPr>
                        <a:xfrm>
                          <a:off x="0" y="0"/>
                          <a:ext cx="862500" cy="828000"/>
                        </a:xfrm>
                        <a:prstGeom prst="rect">
                          <a:avLst/>
                        </a:prstGeom>
                        <a:noFill/>
                        <a:ln>
                          <a:noFill/>
                        </a:ln>
                      </pic:spPr>
                    </pic:pic>
                  </a:graphicData>
                </a:graphic>
              </wp:inline>
            </w:drawing>
          </w:r>
        </w:p>
      </w:tc>
      <w:tc>
        <w:tcPr>
          <w:tcW w:w="4000" w:type="dxa"/>
          <w:shd w:fill="auto" w:val="clear"/>
        </w:tcPr>
        <w:tbl>
          <w:tblPr>
            <w:tblW w:w="39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950"/>
            <w:gridCol w:w="1950"/>
          </w:tblGrid>
          <w:tr w:rsidR="00E806FD" w:rsidTr="00E806FD">
            <w:tc>
              <w:tcPr>
                <w:tcW w:w="1950" w:type="dxa"/>
                <w:shd w:fill="auto" w:val="clear"/>
              </w:tcPr>
              <w:p>
                <w:pPr>
                  <w:pStyle w:val="Normal"/>
                  <w:jc w:val="left"/>
                  <w:rPr/>
                </w:pPr>
                <w:r>
                  <w:rPr>
                    <w:b w:val="true"/>
                    <w:bCs w:val="true"/>
                    <w:i w:val="false"/>
                    <w:iCs w:val="false"/>
                    <w:sz w:val="20"/>
                    <w:lang w:val="en-US"/>
                  </w:rPr>
                  <w:t>Insured Name: </w:t>
                </w:r>
              </w:p>
            </w:tc>
            <w:tc>
              <w:tcPr>
                <w:tcW w:w="1950" w:type="dxa"/>
                <w:shd w:fill="auto" w:val="clear"/>
              </w:tcPr>
              <w:p>
                <w:pPr>
                  <w:pStyle w:val="Normal"/>
                  <w:jc w:val="right"/>
                  <w:rPr/>
                </w:pPr>
                <w:r>
                  <w:rPr>
                    <w:b w:val="false"/>
                    <w:bCs w:val="false"/>
                    <w:i w:val="false"/>
                    <w:iCs w:val="false"/>
                    <w:sz w:val="20"/>
                    <w:lang w:val="en-US"/>
                  </w:rPr>
                  <w:t>User address:</w:t>
                </w:r>
              </w:p>
            </w:tc>
          </w:tr>
          <w:tr w:rsidR="00E806FD" w:rsidTr="00E806FD">
            <w:tc>
              <w:tcPr>
                <w:tcW w:w="1950" w:type="dxa"/>
                <w:shd w:fill="auto" w:val="clear"/>
              </w:tcPr>
              <w:p>
                <w:pPr>
                  <w:pStyle w:val="Normal"/>
                  <w:jc w:val="left"/>
                  <w:rPr/>
                </w:pPr>
                <w:r>
                  <w:rPr>
                    <w:b w:val="true"/>
                    <w:bCs w:val="true"/>
                    <w:i w:val="false"/>
                    <w:iCs w:val="false"/>
                    <w:sz w:val="20"/>
                    <w:lang w:val="en-US"/>
                  </w:rPr>
                  <w:t>Customer address: </w:t>
                </w:r>
              </w:p>
            </w:tc>
            <w:tc>
              <w:tcPr>
                <w:tcW w:w="1950" w:type="dxa"/>
                <w:shd w:fill="auto" w:val="clear"/>
              </w:tcPr>
              <w:p>
                <w:pPr>
                  <w:pStyle w:val="Normal"/>
                  <w:jc w:val="right"/>
                  <w:rPr/>
                </w:pPr>
                <w:r>
                  <w:rPr>
                    <w:b w:val="false"/>
                    <w:bCs w:val="false"/>
                    <w:i w:val="false"/>
                    <w:iCs w:val="false"/>
                    <w:sz w:val="20"/>
                    <w:lang w:val="en-US"/>
                  </w:rPr>
                  <w:t>867 Boylston Street</w:t>
                </w:r>
              </w:p>
              <w:p>
                <w:pPr>
                  <w:pStyle w:val="Normal"/>
                  <w:jc w:val="right"/>
                  <w:rPr/>
                </w:pPr>
                <w:r>
                  <w:rPr>
                    <w:b w:val="false"/>
                    <w:bCs w:val="false"/>
                    <w:i w:val="false"/>
                    <w:iCs w:val="false"/>
                    <w:sz w:val="20"/>
                    <w:lang w:val="en-US"/>
                  </w:rPr>
                  <w:t>Boston, Massachusetts</w:t>
                </w:r>
              </w:p>
            </w:tc>
          </w:tr>
        </w:tbl>
        <w:p>
          <w:pPr>
            <w:pStyle w:val="Normal"/>
            <w:rPr/>
          </w:pPr>
          <w:r>
            <w:rPr/>
          </w:r>
        </w:p>
      </w:tc>
    </w:tr>
    <w:tr w:rsidR="00E806FD" w:rsidTr="00E806FD">
      <w:tc>
        <w:tcPr>
          <w:tcW w:w="5355" w:type="dxa"/>
          <w:shd w:fill="auto" w:val="clear"/>
        </w:tcPr>
        <w:p>
          <w:pPr>
            <w:pStyle w:val="Normal"/>
            <w:jc w:val="left"/>
            <w:rPr/>
          </w:pPr>
          <w:r>
            <w:rPr>
              <w:b w:val="true"/>
              <w:bCs w:val="true"/>
              <w:i w:val="false"/>
              <w:iCs w:val="false"/>
              <w:sz w:val="20"/>
              <w:lang w:val="en-US"/>
            </w:rPr>
            <w:t>User address:</w:t>
          </w:r>
        </w:p>
        <w:p>
          <w:pPr>
            <w:pStyle w:val="Normal"/>
            <w:jc w:val="left"/>
            <w:rPr/>
          </w:pPr>
          <w:r>
            <w:rPr>
              <w:b w:val="false"/>
              <w:bCs w:val="false"/>
              <w:i w:val="false"/>
              <w:iCs w:val="false"/>
              <w:sz w:val="20"/>
              <w:lang w:val="en-US"/>
            </w:rPr>
            <w:t>867 Boylston Street</w:t>
          </w:r>
        </w:p>
        <w:p>
          <w:pPr>
            <w:pStyle w:val="Normal"/>
            <w:jc w:val="left"/>
            <w:rPr/>
          </w:pPr>
          <w:r>
            <w:rPr>
              <w:b w:val="false"/>
              <w:bCs w:val="false"/>
              <w:i w:val="false"/>
              <w:iCs w:val="false"/>
              <w:sz w:val="20"/>
              <w:lang w:val="en-US"/>
            </w:rPr>
            <w:t>Boston, Massachusetts</w:t>
          </w:r>
        </w:p>
        <w:p>
          <w:pPr>
            <w:pStyle w:val="Normal"/>
            <w:jc w:val="left"/>
            <w:rPr/>
          </w:pPr>
          <w:r>
            <w:rPr>
              <w:b w:val="false"/>
              <w:bCs w:val="false"/>
              <w:i w:val="false"/>
              <w:iCs w:val="false"/>
              <w:sz w:val="20"/>
              <w:lang w:val="en-US"/>
            </w:rPr>
            <w:t>56345</w:t>
          </w:r>
        </w:p>
      </w:tc>
      <w:tc>
        <w:tcPr>
          <w:tcW w:w="4000" w:type="dxa"/>
          <w:shd w:fill="auto" w:val="clear"/>
        </w:tcPr>
        <w:p>
          <w:pPr>
            <w:pStyle w:val="Normal"/>
            <w:jc w:val="left"/>
            <w:rPr/>
          </w:pPr>
          <w:r>
            <w:rPr>
              <w:b w:val="false"/>
              <w:bCs w:val="false"/>
              <w:i w:val="false"/>
              <w:iCs w:val="false"/>
              <w:sz w:val="20"/>
              <w:lang w:val="en-US"/>
            </w:rPr>
            <w:t/>
          </w:r>
        </w:p>
      </w:tc>
    </w:tr>
  </w:tbl>
  <w:p>
    <w:pPr>
      <w:pStyle w:val="Normal"/>
      <w:rPr/>
    </w:pPr>
    <w:r>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bidi w:val="0"/>
      <w:spacing w:lineRule="auto" w:line="276" w:before="0" w:after="0"/>
      <w:jc w:val="left"/>
    </w:pPr>
    <w:rPr>
      <w:rFonts w:ascii="minorHAnsi" w:hAnsi="minorHAnsi" w:eastAsia="minorHAnsi" w:cs="" w:asciiTheme="minorHAnsi" w:cstheme="minorBidi" w:eastAsiaTheme="minorHAnsi" w:hAnsiTheme="minorHAnsi"/>
      <w:color w:val="auto"/>
      <w:sz w:val="22"/>
      <w:szCs w:val="22"/>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0" Type="http://schemas.openxmlformats.org/officeDocument/2006/relationships/endnotes" Target="endnotes.xml"/><Relationship Id="rId1" Type="http://schemas.openxmlformats.org/officeDocument/2006/relationships/footnotes" Target="footnot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_6bd3d2b7-fea0-4427-a5e7-63b989d3b35d.jpg"/><Relationship Id="rId10" Type="http://schemas.openxmlformats.org/officeDocument/2006/relationships/image" Target="media/image_b460989d-d0c0-4458-a15c-ed7a3a0f7def.jpg"/> </Relationships>
</file>

<file path=word/_rels/header1.xml.rels><?xml version="1.0" encoding="UTF-8" standalone="yes"?> <Relationships xmlns="http://schemas.openxmlformats.org/package/2006/relationships"> <Relationship Id="rId0" Type="http://schemas.openxmlformats.org/officeDocument/2006/relationships/image" Target="media/image_f1ee9c27-f44e-4715-81aa-6b56b35ce34e.jp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