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D9488"/>
          <w:sz w:val="52"/>
          <w:szCs w:val="52"/>
        </w:rPr>
        <w:t xml:space="preserve">RAPPORT D'ANALYSE ET D'OPTIMISATION</w:t>
      </w:r>
    </w:p>
    <w:p>
      <w:pPr>
        <w:spacing w:after="300"/>
        <w:jc w:val="center"/>
      </w:pPr>
      <w:r>
        <w:rPr>
          <w:b/>
          <w:bCs/>
          <w:color w:val="1E293B"/>
          <w:sz w:val="32"/>
          <w:szCs w:val="32"/>
        </w:rPr>
        <w:t xml:space="preserve">Plateforme Éducative — PFA-RAG</w:t>
      </w:r>
    </w:p>
    <w:p>
      <w:pPr>
        <w:spacing w:after="80"/>
        <w:jc w:val="center"/>
      </w:pPr>
      <w:r>
        <w:rPr>
          <w:i/>
          <w:iCs/>
          <w:color w:val="64748B"/>
          <w:sz w:val="24"/>
          <w:szCs w:val="24"/>
        </w:rPr>
        <w:t xml:space="preserve">Éléments inutiles à éliminer &amp; erreurs identifiées</w:t>
      </w:r>
    </w:p>
    <w:p>
      <w:pPr>
        <w:pBdr>
          <w:bottom w:val="single" w:color="0D9488" w:sz="8" w:space="8"/>
        </w:pBdr>
        <w:spacing w:after="600"/>
        <w:jc w:val="center"/>
      </w:pPr>
      <w:r>
        <w:rPr>
          <w:color w:val="64748B"/>
          <w:sz w:val="22"/>
          <w:szCs w:val="22"/>
        </w:rPr>
        <w:t xml:space="preserve">Date : 16 juillet 2026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Stack technique : </w:t>
      </w:r>
      <w:r>
        <w:rPr>
          <w:sz w:val="22"/>
          <w:szCs w:val="22"/>
        </w:rPr>
        <w:t xml:space="preserve">Django 5, HTMX, Celery/Redis, MySQL, Tuteur IA (LangGraph, ChromaDB, recherche hybride BM25 + vecteurs)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Applications : </w:t>
      </w:r>
      <w:r>
        <w:rPr>
          <w:rFonts w:ascii="Consolas" w:cs="Consolas" w:eastAsia="Consolas" w:hAnsi="Consolas"/>
          <w:sz w:val="20"/>
          <w:szCs w:val="20"/>
        </w:rPr>
        <w:t xml:space="preserve">accounts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apprentissage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core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logistics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tuteur_ia</w:t>
      </w:r>
    </w:p>
    <w:p>
      <w:pPr>
        <w:pStyle w:val="Heading1"/>
        <w:spacing w:after="160" w:before="360"/>
      </w:pPr>
      <w:r>
        <w:rPr>
          <w:b/>
          <w:bCs/>
          <w:color w:val="0D9488"/>
        </w:rPr>
        <w:t xml:space="preserve">PARTIE 1 — Éléments inutiles à éliminer (~13,6 Mo + dépendances)</w:t>
      </w: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1.1  Fichiers CSS morts (~90 Ko)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20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436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static/core/css/app_old.css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 Ko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Ancien fichier « _old », référencé nulle part</w:t>
            </w:r>
          </w:p>
        </w:tc>
      </w:tr>
      <w:tr>
        <w:tc>
          <w:tcPr>
            <w:tcW w:type="dxa" w:w="38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static/core/css/ia_premium_old.css</w:t>
            </w:r>
          </w:p>
        </w:tc>
        <w:tc>
          <w:tcPr>
            <w:tcW w:type="dxa" w:w="1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 Ko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Ancien fichier « _old », référencé nulle part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static/core/css/backgrounds.css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2,3 Ko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Jamais chargé dans aucun template (absent de base.html)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E293B"/>
        </w:rPr>
        <w:t xml:space="preserve">1.2  Images non référencées dans static/images/ (~11 Mo)</w:t>
      </w:r>
    </w:p>
    <w:p>
      <w:pPr>
        <w:spacing w:after="120" w:line="300"/>
      </w:pPr>
      <w:r>
        <w:rPr>
          <w:sz w:val="22"/>
          <w:szCs w:val="22"/>
        </w:rPr>
        <w:t xml:space="preserve">Aucune référence trouvée dans les templates, le CSS ou le code Python pour les fichiers suivants 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57d2c4e710b0e494fc69761999191245.jpg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admin_bg.jpg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arduino-for-beginners-cbag_s.PNG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aryan-nikhil-jSyzETbKch4-unsplash.jpg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blue-background-with-white-line-middle_483537-4472.avif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conceptartist-leeb-cover-web-02.png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icon_ai_tutor_generated.png, icon_courses_generated.png, icon_iot_generated.png, icon_workshop_generated.png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michael-fortsch-F6jTkr9T_zI-unsplash.jpg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photo-1461360228754…, photo-1544396821…, photo-1590098563837…, photo-1683178861337…, photo-1742782328790… (.avif)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pngtree-teacher-s-college-classroom-coaching-course-poster-background-image_188494.jpg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premium_photo-1683147638125-fd31a506a429.avif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shutterstock_2682150417.JPG</w:t>
      </w: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1.3  Dossier core/static/core/images/ entièrement inutilisé (~2,5 Mo)</w:t>
      </w:r>
    </w:p>
    <w:p>
      <w:pPr>
        <w:spacing w:after="120" w:line="300"/>
      </w:pPr>
      <w:r>
        <w:rPr>
          <w:sz w:val="22"/>
          <w:szCs w:val="22"/>
        </w:rPr>
        <w:t xml:space="preserve">Aucun fichier n'y est référencé (aucune occurrence de </w:t>
      </w:r>
      <w:r>
        <w:rPr>
          <w:rFonts w:ascii="Consolas" w:cs="Consolas" w:eastAsia="Consolas" w:hAnsi="Consolas"/>
          <w:sz w:val="20"/>
          <w:szCs w:val="20"/>
        </w:rPr>
        <w:t xml:space="preserve">core/images/</w:t>
      </w:r>
      <w:r>
        <w:rPr>
          <w:sz w:val="22"/>
          <w:szCs w:val="22"/>
        </w:rPr>
        <w:t xml:space="preserve"> dans le code). Il contient en plus des </w:t>
      </w:r>
      <w:r>
        <w:rPr>
          <w:b/>
          <w:bCs/>
          <w:sz w:val="22"/>
          <w:szCs w:val="22"/>
        </w:rPr>
        <w:t xml:space="preserve">doublons exacts</w:t>
      </w:r>
      <w:r>
        <w:rPr>
          <w:sz w:val="22"/>
          <w:szCs w:val="22"/>
        </w:rPr>
        <w:t xml:space="preserve"> de </w:t>
      </w:r>
      <w:r>
        <w:rPr>
          <w:rFonts w:ascii="Consolas" w:cs="Consolas" w:eastAsia="Consolas" w:hAnsi="Consolas"/>
          <w:sz w:val="20"/>
          <w:szCs w:val="20"/>
        </w:rPr>
        <w:t xml:space="preserve">static/images/</w:t>
      </w:r>
      <w:r>
        <w:rPr>
          <w:sz w:val="22"/>
          <w:szCs w:val="22"/>
        </w:rPr>
        <w:t xml:space="preserve"> (mêmes noms de fichiers). </w:t>
      </w:r>
      <w:r>
        <w:rPr>
          <w:b/>
          <w:bCs/>
          <w:sz w:val="22"/>
          <w:szCs w:val="22"/>
        </w:rPr>
        <w:t xml:space="preserve">Tout le dossier peut être supprimé.</w:t>
      </w: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1.4  Dépendances Python inutilisées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Paquet</w:t>
            </w:r>
          </w:p>
        </w:tc>
        <w:tc>
          <w:tcPr>
            <w:tcW w:type="dxa" w:w="636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Constat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djangorestframework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simplejwt</w:t>
            </w:r>
            <w:r>
              <w:rPr>
                <w:sz w:val="22"/>
                <w:szCs w:val="22"/>
              </w:rPr>
              <w:t xml:space="preserve"> + config DRF/JWT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Aucune API REST n'existe (aucune route api/, aucun serializer, aucune vue DRF). Seul un fichier de test l'importe. À retirer aussi de INSTALLED_APPS et de settings.py (blocs REST_FRAMEWORK et SIMPLE_JWT).</w:t>
            </w:r>
          </w:p>
        </w:tc>
      </w:tr>
      <w:tr>
        <w:tc>
          <w:tcPr>
            <w:tcW w:type="dxa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django-cors-headers</w:t>
            </w:r>
          </w:p>
        </w:tc>
        <w:tc>
          <w:tcPr>
            <w:tcW w:type="dxa" w:w="636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Installé mais jamais activé (absent de INSTALLED_APPS et MIDDLEWARE).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PyPDF2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Jamais importé — le projet utilise pdfplumber partout.</w:t>
            </w:r>
          </w:p>
        </w:tc>
      </w:tr>
      <w:tr>
        <w:tc>
          <w:tcPr>
            <w:tcW w:type="dxa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636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Jamais importé.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requests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Jamais importé directement (dépendance transitive de toute façon).</w:t>
            </w:r>
          </w:p>
        </w:tc>
      </w:tr>
      <w:tr>
        <w:tc>
          <w:tcPr>
            <w:tcW w:type="dxa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bcrypt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argon2-cffi</w:t>
            </w:r>
          </w:p>
        </w:tc>
        <w:tc>
          <w:tcPr>
            <w:tcW w:type="dxa" w:w="636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PASSWORD_HASHERS non configuré → Django utilise PBKDF2 par défaut ; les deux paquets sont inutilisés (le commentaire dans accounts/models.py mentionnant bcrypt est faux).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PyJWT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Uniquement dépendance transitive de simplejwt (inutile si DRF part).</w:t>
            </w:r>
          </w:p>
        </w:tc>
      </w:tr>
      <w:tr>
        <w:tc>
          <w:tcPr>
            <w:tcW w:type="dxa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36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Jamais importé — settings.py a son propre chargeur .env maison.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langchain</w:t>
            </w:r>
            <w:r>
              <w:rPr>
                <w:sz w:val="22"/>
                <w:szCs w:val="22"/>
              </w:rPr>
              <w:t xml:space="preserve"> (méta-paquet)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Seuls langchain-core, langchain-groq, langchain-openai et langgraph sont importés ; le méta-paquet est superflu.</w:t>
            </w:r>
          </w:p>
        </w:tc>
      </w:tr>
      <w:tr>
        <w:tc>
          <w:tcPr>
            <w:tcW w:type="dxa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asgiref</w:t>
            </w:r>
          </w:p>
        </w:tc>
        <w:tc>
          <w:tcPr>
            <w:tcW w:type="dxa" w:w="636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Dépendance automatique de Django, inutile de la lister.</w:t>
            </w:r>
          </w:p>
        </w:tc>
      </w:tr>
    </w:tbl>
    <w:p>
      <w:pPr>
        <w:spacing w:after="120" w:line="300"/>
      </w:pPr>
      <w:r>
        <w:rPr>
          <w:b/>
          <w:bCs/>
          <w:sz w:val="22"/>
          <w:szCs w:val="22"/>
        </w:rPr>
        <w:t xml:space="preserve">Gain : </w:t>
      </w:r>
      <w:r>
        <w:rPr>
          <w:sz w:val="22"/>
          <w:szCs w:val="22"/>
        </w:rPr>
        <w:t xml:space="preserve">installation Docker plus rapide, image plus légère, surface d'attaque réduite.</w:t>
      </w: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1.5  Fichiers divers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5160"/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.vscode/settings.json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Configuration personnelle d'éditeur, ne devrait pas être versionnée.</w:t>
            </w:r>
          </w:p>
        </w:tc>
      </w:tr>
      <w:tr>
        <w:tc>
          <w:tcPr>
            <w:tcW w:type="dxa" w:w="4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docs/schema.sql</w:t>
            </w:r>
          </w:p>
        </w:tc>
        <w:tc>
          <w:tcPr>
            <w:tcW w:type="dxa" w:w="516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Schéma SQL figé et désynchronisé des modèles (les migrations sont la source de vérité).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TODO.md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Instructions en partie obsolètes (Docker gère déjà Redis/Celery) — à intégrer au README puis supprimer.</w:t>
            </w:r>
          </w:p>
        </w:tc>
      </w:tr>
      <w:tr>
        <w:tc>
          <w:tcPr>
            <w:tcW w:type="dxa" w:w="4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tuteur_ia/migrations/0006_graphcheckpoint_graphwrite.py</w:t>
            </w:r>
          </w:p>
        </w:tc>
        <w:tc>
          <w:tcPr>
            <w:tcW w:type="dxa" w:w="516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Migration en doublon — voir problème critique P1 ; à éliminer via un squash.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E293B"/>
        </w:rPr>
        <w:t xml:space="preserve">1.6  Code dupliqué (à factoriser)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Export Excel dupliqué : </w:t>
      </w:r>
      <w:r>
        <w:rPr>
          <w:rFonts w:ascii="Consolas" w:cs="Consolas" w:eastAsia="Consolas" w:hAnsi="Consolas"/>
          <w:sz w:val="20"/>
          <w:szCs w:val="20"/>
        </w:rPr>
        <w:t xml:space="preserve">core/views.py</w:t>
      </w:r>
      <w:r>
        <w:rPr>
          <w:sz w:val="22"/>
          <w:szCs w:val="22"/>
        </w:rPr>
        <w:t xml:space="preserve"> (~150 lignes inline) refait ce que </w:t>
      </w:r>
      <w:r>
        <w:rPr>
          <w:rFonts w:ascii="Consolas" w:cs="Consolas" w:eastAsia="Consolas" w:hAnsi="Consolas"/>
          <w:sz w:val="20"/>
          <w:szCs w:val="20"/>
        </w:rPr>
        <w:t xml:space="preserve">logistics/excel_export.py</w:t>
      </w:r>
      <w:r>
        <w:rPr>
          <w:sz w:val="22"/>
          <w:szCs w:val="22"/>
        </w:rPr>
        <w:t xml:space="preserve"> fait déjà proprement. → Mutualiser un module </w:t>
      </w:r>
      <w:r>
        <w:rPr>
          <w:rFonts w:ascii="Consolas" w:cs="Consolas" w:eastAsia="Consolas" w:hAnsi="Consolas"/>
          <w:sz w:val="20"/>
          <w:szCs w:val="20"/>
        </w:rPr>
        <w:t xml:space="preserve">utils/excel.py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Templates quasi-doublons : </w:t>
      </w:r>
      <w:r>
        <w:rPr>
          <w:rFonts w:ascii="Consolas" w:cs="Consolas" w:eastAsia="Consolas" w:hAnsi="Consolas"/>
          <w:sz w:val="20"/>
          <w:szCs w:val="20"/>
        </w:rPr>
        <w:t xml:space="preserve">detail_chapitre.html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partials/detail_chapitre.html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detail_cours.html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partials/detail_cours.html</w:t>
      </w:r>
      <w:r>
        <w:rPr>
          <w:sz w:val="22"/>
          <w:szCs w:val="22"/>
        </w:rPr>
        <w:t xml:space="preserve">, et </w:t>
      </w:r>
      <w:r>
        <w:rPr>
          <w:rFonts w:ascii="Consolas" w:cs="Consolas" w:eastAsia="Consolas" w:hAnsi="Consolas"/>
          <w:sz w:val="20"/>
          <w:szCs w:val="20"/>
        </w:rPr>
        <w:t xml:space="preserve">chapitre_detail.html</w:t>
      </w:r>
      <w:r>
        <w:rPr>
          <w:sz w:val="22"/>
          <w:szCs w:val="22"/>
        </w:rPr>
        <w:t xml:space="preserve"> vs </w:t>
      </w:r>
      <w:r>
        <w:rPr>
          <w:rFonts w:ascii="Consolas" w:cs="Consolas" w:eastAsia="Consolas" w:hAnsi="Consolas"/>
          <w:sz w:val="20"/>
          <w:szCs w:val="20"/>
        </w:rPr>
        <w:t xml:space="preserve">detail_chapitre.html</w:t>
      </w:r>
      <w:r>
        <w:rPr>
          <w:sz w:val="22"/>
          <w:szCs w:val="22"/>
        </w:rPr>
        <w:t xml:space="preserve"> (noms inversés qui prêtent à confusion).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CSS/JS inline massif : </w:t>
      </w:r>
      <w:r>
        <w:rPr>
          <w:rFonts w:ascii="Consolas" w:cs="Consolas" w:eastAsia="Consolas" w:hAnsi="Consolas"/>
          <w:sz w:val="20"/>
          <w:szCs w:val="20"/>
        </w:rPr>
        <w:t xml:space="preserve">partials/detail_chapitre.html</w:t>
      </w:r>
      <w:r>
        <w:rPr>
          <w:sz w:val="22"/>
          <w:szCs w:val="22"/>
        </w:rPr>
        <w:t xml:space="preserve"> (1 366 lignes), </w:t>
      </w:r>
      <w:r>
        <w:rPr>
          <w:rFonts w:ascii="Consolas" w:cs="Consolas" w:eastAsia="Consolas" w:hAnsi="Consolas"/>
          <w:sz w:val="20"/>
          <w:szCs w:val="20"/>
        </w:rPr>
        <w:t xml:space="preserve">admin_dashboard.html</w:t>
      </w:r>
      <w:r>
        <w:rPr>
          <w:sz w:val="22"/>
          <w:szCs w:val="22"/>
        </w:rPr>
        <w:t xml:space="preserve"> (1 020), </w:t>
      </w:r>
      <w:r>
        <w:rPr>
          <w:rFonts w:ascii="Consolas" w:cs="Consolas" w:eastAsia="Consolas" w:hAnsi="Consolas"/>
          <w:sz w:val="20"/>
          <w:szCs w:val="20"/>
        </w:rPr>
        <w:t xml:space="preserve">dashboard_student.html</w:t>
      </w:r>
      <w:r>
        <w:rPr>
          <w:sz w:val="22"/>
          <w:szCs w:val="22"/>
        </w:rPr>
        <w:t xml:space="preserve"> (1 017)… Les blocs &lt;style&gt;/&lt;script&gt; répétés empêchent le cache navigateur — à extraire dans des fichiers statiques.</w:t>
      </w:r>
    </w:p>
    <w:p>
      <w:pPr>
        <w:pStyle w:val="Heading1"/>
        <w:spacing w:after="160" w:before="360"/>
      </w:pPr>
      <w:r>
        <w:rPr>
          <w:b/>
          <w:bCs/>
          <w:color w:val="0D9488"/>
        </w:rPr>
        <w:t xml:space="preserve">PARTIE 2 — Erreurs et problèmes identifiés</w:t>
      </w:r>
    </w:p>
    <w:p>
      <w:pPr>
        <w:pStyle w:val="Heading2"/>
        <w:spacing w:after="120" w:before="280"/>
      </w:pPr>
      <w:r>
        <w:rPr>
          <w:b/>
          <w:bCs/>
          <w:color w:val="B91C1C"/>
        </w:rPr>
        <w:t xml:space="preserve">Problèmes critiques</w:t>
      </w:r>
    </w:p>
    <w:p>
      <w:pPr>
        <w:spacing w:after="120" w:line="300"/>
      </w:pPr>
      <w:r>
        <w:rPr>
          <w:b/>
          <w:bCs/>
          <w:color w:val="B91C1C"/>
          <w:sz w:val="22"/>
          <w:szCs w:val="22"/>
        </w:rPr>
        <w:t xml:space="preserve">P1. Graphe de migrations tuteur_ia cassé (doublon 0006). </w:t>
      </w:r>
    </w:p>
    <w:p>
      <w:pPr>
        <w:spacing w:after="120" w:line="300"/>
      </w:pPr>
      <w:r>
        <w:rPr>
          <w:sz w:val="22"/>
          <w:szCs w:val="22"/>
        </w:rPr>
        <w:t xml:space="preserve">Deux migrations « 0006 » (</w:t>
      </w:r>
      <w:r>
        <w:rPr>
          <w:rFonts w:ascii="Consolas" w:cs="Consolas" w:eastAsia="Consolas" w:hAnsi="Consolas"/>
          <w:sz w:val="20"/>
          <w:szCs w:val="20"/>
        </w:rPr>
        <w:t xml:space="preserve">0006_graphcheckpoint_graphwrite.py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sz w:val="20"/>
          <w:szCs w:val="20"/>
        </w:rPr>
        <w:t xml:space="preserve">0006_…_and_more.py</w:t>
      </w:r>
      <w:r>
        <w:rPr>
          <w:sz w:val="22"/>
          <w:szCs w:val="22"/>
        </w:rPr>
        <w:t xml:space="preserve">) créent les mêmes tables (</w:t>
      </w:r>
      <w:r>
        <w:rPr>
          <w:rFonts w:ascii="Consolas" w:cs="Consolas" w:eastAsia="Consolas" w:hAnsi="Consolas"/>
          <w:sz w:val="20"/>
          <w:szCs w:val="20"/>
        </w:rPr>
        <w:t xml:space="preserve">GraphCheckpoint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GraphWrite</w:t>
      </w:r>
      <w:r>
        <w:rPr>
          <w:sz w:val="22"/>
          <w:szCs w:val="22"/>
        </w:rPr>
        <w:t xml:space="preserve">) et renomment les mêmes index de </w:t>
      </w:r>
      <w:r>
        <w:rPr>
          <w:rFonts w:ascii="Consolas" w:cs="Consolas" w:eastAsia="Consolas" w:hAnsi="Consolas"/>
          <w:sz w:val="20"/>
          <w:szCs w:val="20"/>
        </w:rPr>
        <w:t xml:space="preserve">documentchunk</w:t>
      </w:r>
      <w:r>
        <w:rPr>
          <w:sz w:val="22"/>
          <w:szCs w:val="22"/>
        </w:rPr>
        <w:t xml:space="preserve">. La migration de fusion </w:t>
      </w:r>
      <w:r>
        <w:rPr>
          <w:rFonts w:ascii="Consolas" w:cs="Consolas" w:eastAsia="Consolas" w:hAnsi="Consolas"/>
          <w:sz w:val="20"/>
          <w:szCs w:val="20"/>
        </w:rPr>
        <w:t xml:space="preserve">0008_merge</w:t>
      </w:r>
      <w:r>
        <w:rPr>
          <w:sz w:val="22"/>
          <w:szCs w:val="22"/>
        </w:rPr>
        <w:t xml:space="preserve"> force l'application des deux branches : sur une base de données neuve, </w:t>
      </w:r>
      <w:r>
        <w:rPr>
          <w:rFonts w:ascii="Consolas" w:cs="Consolas" w:eastAsia="Consolas" w:hAnsi="Consolas"/>
          <w:sz w:val="20"/>
          <w:szCs w:val="20"/>
        </w:rPr>
        <w:t xml:space="preserve">migrate</w:t>
      </w:r>
      <w:r>
        <w:rPr>
          <w:sz w:val="22"/>
          <w:szCs w:val="22"/>
        </w:rPr>
        <w:t xml:space="preserve"> plantera (« table already exists »). À corriger par un squash des migrations 0006→0009.</w:t>
      </w:r>
    </w:p>
    <w:p>
      <w:pPr>
        <w:spacing w:after="120" w:line="300"/>
      </w:pPr>
      <w:r>
        <w:rPr>
          <w:b/>
          <w:bCs/>
          <w:color w:val="B91C1C"/>
          <w:sz w:val="22"/>
          <w:szCs w:val="22"/>
        </w:rPr>
        <w:t xml:space="preserve">P2. Secrets et mots de passe en dur. 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SECRET_KEY</w:t>
      </w:r>
      <w:r>
        <w:rPr>
          <w:sz w:val="22"/>
          <w:szCs w:val="22"/>
        </w:rPr>
        <w:t xml:space="preserve"> avec valeur par défaut committée dans </w:t>
      </w:r>
      <w:r>
        <w:rPr>
          <w:rFonts w:ascii="Consolas" w:cs="Consolas" w:eastAsia="Consolas" w:hAnsi="Consolas"/>
          <w:sz w:val="20"/>
          <w:szCs w:val="20"/>
        </w:rPr>
        <w:t xml:space="preserve">settings.py:32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Mot de passe MySQL « jatski » en dur dans </w:t>
      </w:r>
      <w:r>
        <w:rPr>
          <w:rFonts w:ascii="Consolas" w:cs="Consolas" w:eastAsia="Consolas" w:hAnsi="Consolas"/>
          <w:sz w:val="20"/>
          <w:szCs w:val="20"/>
        </w:rPr>
        <w:t xml:space="preserve">settings.py:116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.env.docker</w:t>
      </w:r>
      <w:r>
        <w:rPr>
          <w:sz w:val="22"/>
          <w:szCs w:val="22"/>
        </w:rPr>
        <w:t xml:space="preserve"> (committé) et </w:t>
      </w: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DEBUG=True</w:t>
      </w:r>
      <w:r>
        <w:rPr>
          <w:sz w:val="22"/>
          <w:szCs w:val="22"/>
        </w:rPr>
        <w:t xml:space="preserve"> par défaut (</w:t>
      </w:r>
      <w:r>
        <w:rPr>
          <w:rFonts w:ascii="Consolas" w:cs="Consolas" w:eastAsia="Consolas" w:hAnsi="Consolas"/>
          <w:sz w:val="20"/>
          <w:szCs w:val="20"/>
        </w:rPr>
        <w:t xml:space="preserve">settings.py:35</w:t>
      </w:r>
      <w:r>
        <w:rPr>
          <w:sz w:val="22"/>
          <w:szCs w:val="22"/>
        </w:rPr>
        <w:t xml:space="preserve">) : un oubli de variable d'environnement en production expose les pages de debug.</w:t>
      </w:r>
    </w:p>
    <w:p>
      <w:pPr>
        <w:spacing w:after="120" w:line="300"/>
      </w:pPr>
      <w:r>
        <w:rPr>
          <w:b/>
          <w:bCs/>
          <w:color w:val="B91C1C"/>
          <w:sz w:val="22"/>
          <w:szCs w:val="22"/>
        </w:rPr>
        <w:t xml:space="preserve">P3. ALLOWED_HOSTS contient « * » par défaut </w:t>
      </w:r>
      <w:r>
        <w:rPr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</w:rPr>
        <w:t xml:space="preserve">settings.py:45</w:t>
      </w:r>
      <w:r>
        <w:rPr>
          <w:sz w:val="22"/>
          <w:szCs w:val="22"/>
        </w:rPr>
        <w:t xml:space="preserve">) — combiné à </w:t>
      </w:r>
      <w:r>
        <w:rPr>
          <w:rFonts w:ascii="Consolas" w:cs="Consolas" w:eastAsia="Consolas" w:hAnsi="Consolas"/>
          <w:sz w:val="20"/>
          <w:szCs w:val="20"/>
        </w:rPr>
        <w:t xml:space="preserve">SECURE_PROXY_SSL_HEADER</w:t>
      </w:r>
      <w:r>
        <w:rPr>
          <w:sz w:val="22"/>
          <w:szCs w:val="22"/>
        </w:rPr>
        <w:t xml:space="preserve"> toujours actif (</w:t>
      </w:r>
      <w:r>
        <w:rPr>
          <w:rFonts w:ascii="Consolas" w:cs="Consolas" w:eastAsia="Consolas" w:hAnsi="Consolas"/>
          <w:sz w:val="20"/>
          <w:szCs w:val="20"/>
        </w:rPr>
        <w:t xml:space="preserve">settings.py:53</w:t>
      </w:r>
      <w:r>
        <w:rPr>
          <w:sz w:val="22"/>
          <w:szCs w:val="22"/>
        </w:rPr>
        <w:t xml:space="preserve">), cela permet le spoofing de l'en-tête X-Forwarded-Proto quand l'application n'est pas derrière un proxy de confiance.</w:t>
      </w:r>
    </w:p>
    <w:p>
      <w:pPr>
        <w:spacing w:after="120" w:line="300"/>
      </w:pPr>
      <w:r>
        <w:rPr>
          <w:b/>
          <w:bCs/>
          <w:color w:val="B91C1C"/>
          <w:sz w:val="22"/>
          <w:szCs w:val="22"/>
        </w:rPr>
        <w:t xml:space="preserve">P4. Tests accounts incompatibles Django 5. </w:t>
      </w:r>
      <w:r>
        <w:rPr>
          <w:rFonts w:ascii="Consolas" w:cs="Consolas" w:eastAsia="Consolas" w:hAnsi="Consolas"/>
          <w:sz w:val="20"/>
          <w:szCs w:val="20"/>
        </w:rPr>
        <w:t xml:space="preserve">accounts/tests.py</w:t>
      </w:r>
      <w:r>
        <w:rPr>
          <w:sz w:val="22"/>
          <w:szCs w:val="22"/>
        </w:rPr>
        <w:t xml:space="preserve"> utilise l'ancienne signature </w:t>
      </w:r>
      <w:r>
        <w:rPr>
          <w:rFonts w:ascii="Consolas" w:cs="Consolas" w:eastAsia="Consolas" w:hAnsi="Consolas"/>
          <w:sz w:val="20"/>
          <w:szCs w:val="20"/>
        </w:rPr>
        <w:t xml:space="preserve">assertFormError(response, 'form', …)</w:t>
      </w:r>
      <w:r>
        <w:rPr>
          <w:sz w:val="22"/>
          <w:szCs w:val="22"/>
        </w:rPr>
        <w:t xml:space="preserve"> supprimée dans Django 5.0, alors que </w:t>
      </w:r>
      <w:r>
        <w:rPr>
          <w:rFonts w:ascii="Consolas" w:cs="Consolas" w:eastAsia="Consolas" w:hAnsi="Consolas"/>
          <w:sz w:val="20"/>
          <w:szCs w:val="20"/>
        </w:rPr>
        <w:t xml:space="preserve">requirements.txt</w:t>
      </w:r>
      <w:r>
        <w:rPr>
          <w:sz w:val="22"/>
          <w:szCs w:val="22"/>
        </w:rPr>
        <w:t xml:space="preserve"> impose Django ≥ 5.0. Ces tests lèvent une TypeError — la suite de tests ne peut pas passer.</w:t>
      </w:r>
    </w:p>
    <w:p>
      <w:pPr>
        <w:pStyle w:val="Heading2"/>
        <w:spacing w:after="120" w:before="280"/>
      </w:pPr>
      <w:r>
        <w:rPr>
          <w:b/>
          <w:bCs/>
          <w:color w:val="C2410C"/>
        </w:rPr>
        <w:t xml:space="preserve">Problèmes importants</w:t>
      </w:r>
    </w:p>
    <w:p>
      <w:pPr>
        <w:spacing w:after="120" w:line="300"/>
      </w:pPr>
      <w:r>
        <w:rPr>
          <w:b/>
          <w:bCs/>
          <w:color w:val="C2410C"/>
          <w:sz w:val="22"/>
          <w:szCs w:val="22"/>
        </w:rPr>
        <w:t xml:space="preserve">P5. Docker incohérent avec la production.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  <w:r>
        <w:rPr>
          <w:sz w:val="22"/>
          <w:szCs w:val="22"/>
        </w:rPr>
        <w:t xml:space="preserve"> lance </w:t>
      </w:r>
      <w:r>
        <w:rPr>
          <w:rFonts w:ascii="Consolas" w:cs="Consolas" w:eastAsia="Consolas" w:hAnsi="Consolas"/>
          <w:sz w:val="20"/>
          <w:szCs w:val="20"/>
        </w:rPr>
        <w:t xml:space="preserve">runserver</w:t>
      </w:r>
      <w:r>
        <w:rPr>
          <w:sz w:val="22"/>
          <w:szCs w:val="22"/>
        </w:rPr>
        <w:t xml:space="preserve"> (serveur de dev) avec </w:t>
      </w:r>
      <w:r>
        <w:rPr>
          <w:rFonts w:ascii="Consolas" w:cs="Consolas" w:eastAsia="Consolas" w:hAnsi="Consolas"/>
          <w:sz w:val="20"/>
          <w:szCs w:val="20"/>
        </w:rPr>
        <w:t xml:space="preserve">DJANGO_DEBUG=True</w:t>
      </w:r>
      <w:r>
        <w:rPr>
          <w:sz w:val="22"/>
          <w:szCs w:val="22"/>
        </w:rPr>
        <w:t xml:space="preserve">, alors que le Dockerfile prévoit </w:t>
      </w:r>
      <w:r>
        <w:rPr>
          <w:rFonts w:ascii="Consolas" w:cs="Consolas" w:eastAsia="Consolas" w:hAnsi="Consolas"/>
          <w:sz w:val="20"/>
          <w:szCs w:val="20"/>
        </w:rPr>
        <w:t xml:space="preserve">start.sh</w:t>
      </w:r>
      <w:r>
        <w:rPr>
          <w:sz w:val="22"/>
          <w:szCs w:val="22"/>
        </w:rPr>
        <w:t xml:space="preserve"> (Daphne + Celery).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Le volume </w:t>
      </w:r>
      <w:r>
        <w:rPr>
          <w:rFonts w:ascii="Consolas" w:cs="Consolas" w:eastAsia="Consolas" w:hAnsi="Consolas"/>
          <w:sz w:val="20"/>
          <w:szCs w:val="20"/>
        </w:rPr>
        <w:t xml:space="preserve">.:/app</w:t>
      </w:r>
      <w:r>
        <w:rPr>
          <w:sz w:val="22"/>
          <w:szCs w:val="22"/>
        </w:rPr>
        <w:t xml:space="preserve"> écrase le </w:t>
      </w:r>
      <w:r>
        <w:rPr>
          <w:rFonts w:ascii="Consolas" w:cs="Consolas" w:eastAsia="Consolas" w:hAnsi="Consolas"/>
          <w:sz w:val="20"/>
          <w:szCs w:val="20"/>
        </w:rPr>
        <w:t xml:space="preserve">collectstatic</w:t>
      </w:r>
      <w:r>
        <w:rPr>
          <w:sz w:val="22"/>
          <w:szCs w:val="22"/>
        </w:rPr>
        <w:t xml:space="preserve"> fait dans l'image.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start.sh</w:t>
      </w:r>
      <w:r>
        <w:rPr>
          <w:sz w:val="22"/>
          <w:szCs w:val="22"/>
        </w:rPr>
        <w:t xml:space="preserve"> lance Celery et Daphne dans le même conteneur avec « &amp; » : si Celery meurt, rien ne le relance et Docker ne le détecte pas.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Ports MySQL incohérents : 3307 (défaut settings), 3308→3306 (compose), 3306 (.env.docker) — source classique d'erreurs de connexion.</w:t>
      </w:r>
    </w:p>
    <w:p>
      <w:pPr>
        <w:spacing w:after="120" w:line="300"/>
      </w:pPr>
      <w:r>
        <w:rPr>
          <w:b/>
          <w:bCs/>
          <w:color w:val="C2410C"/>
          <w:sz w:val="22"/>
          <w:szCs w:val="22"/>
        </w:rPr>
        <w:t xml:space="preserve">P6. Driver MySQL ambigu. </w:t>
      </w:r>
      <w:r>
        <w:rPr>
          <w:rFonts w:ascii="Consolas" w:cs="Consolas" w:eastAsia="Consolas" w:hAnsi="Consolas"/>
          <w:sz w:val="20"/>
          <w:szCs w:val="20"/>
        </w:rPr>
        <w:t xml:space="preserve">settings.py</w:t>
      </w:r>
      <w:r>
        <w:rPr>
          <w:sz w:val="22"/>
          <w:szCs w:val="22"/>
        </w:rPr>
        <w:t xml:space="preserve"> tente </w:t>
      </w:r>
      <w:r>
        <w:rPr>
          <w:rFonts w:ascii="Consolas" w:cs="Consolas" w:eastAsia="Consolas" w:hAnsi="Consolas"/>
          <w:sz w:val="20"/>
          <w:szCs w:val="20"/>
        </w:rPr>
        <w:t xml:space="preserve">pymysql</w:t>
      </w:r>
      <w:r>
        <w:rPr>
          <w:sz w:val="22"/>
          <w:szCs w:val="22"/>
        </w:rPr>
        <w:t xml:space="preserve"> (absent de requirements.txt) avec un </w:t>
      </w:r>
      <w:r>
        <w:rPr>
          <w:rFonts w:ascii="Consolas" w:cs="Consolas" w:eastAsia="Consolas" w:hAnsi="Consolas"/>
          <w:sz w:val="20"/>
          <w:szCs w:val="20"/>
        </w:rPr>
        <w:t xml:space="preserve">except ImportError: pass</w:t>
      </w:r>
      <w:r>
        <w:rPr>
          <w:sz w:val="22"/>
          <w:szCs w:val="22"/>
        </w:rPr>
        <w:t xml:space="preserve"> silencieux, tandis que requirements.txt installe </w:t>
      </w:r>
      <w:r>
        <w:rPr>
          <w:rFonts w:ascii="Consolas" w:cs="Consolas" w:eastAsia="Consolas" w:hAnsi="Consolas"/>
          <w:sz w:val="20"/>
          <w:szCs w:val="20"/>
        </w:rPr>
        <w:t xml:space="preserve">mysqlclient</w:t>
      </w:r>
      <w:r>
        <w:rPr>
          <w:sz w:val="22"/>
          <w:szCs w:val="22"/>
        </w:rPr>
        <w:t xml:space="preserve">. Choisir un seul driver.</w:t>
      </w:r>
    </w:p>
    <w:p>
      <w:pPr>
        <w:spacing w:after="120" w:line="300"/>
      </w:pPr>
      <w:r>
        <w:rPr>
          <w:b/>
          <w:bCs/>
          <w:color w:val="C2410C"/>
          <w:sz w:val="22"/>
          <w:szCs w:val="22"/>
        </w:rPr>
        <w:t xml:space="preserve">P7. 63 blocs « except Exception » génériques </w:t>
      </w:r>
      <w:r>
        <w:rPr>
          <w:sz w:val="22"/>
          <w:szCs w:val="22"/>
        </w:rPr>
        <w:t xml:space="preserve">dans les vues et tâches, dont plusieurs avalent l'erreur avec un simple print() (</w:t>
      </w:r>
      <w:r>
        <w:rPr>
          <w:rFonts w:ascii="Consolas" w:cs="Consolas" w:eastAsia="Consolas" w:hAnsi="Consolas"/>
          <w:sz w:val="20"/>
          <w:szCs w:val="20"/>
        </w:rPr>
        <w:t xml:space="preserve">logistics/views.py:614,663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apprentissage/views_wizard.py:110</w:t>
      </w:r>
      <w:r>
        <w:rPr>
          <w:sz w:val="22"/>
          <w:szCs w:val="22"/>
        </w:rPr>
        <w:t xml:space="preserve">). Aucune configuration LOGGING dans le projet : les erreurs en production sont invisibles.</w:t>
      </w:r>
    </w:p>
    <w:p>
      <w:pPr>
        <w:spacing w:after="120" w:line="300"/>
      </w:pPr>
      <w:r>
        <w:rPr>
          <w:b/>
          <w:bCs/>
          <w:color w:val="C2410C"/>
          <w:sz w:val="22"/>
          <w:szCs w:val="22"/>
        </w:rPr>
        <w:t xml:space="preserve">P8. Performance upload PDF. </w:t>
      </w:r>
      <w:r>
        <w:rPr>
          <w:rFonts w:ascii="Consolas" w:cs="Consolas" w:eastAsia="Consolas" w:hAnsi="Consolas"/>
          <w:sz w:val="20"/>
          <w:szCs w:val="20"/>
        </w:rPr>
        <w:t xml:space="preserve">CELERY_TASK_ALWAYS_EAGER</w:t>
      </w:r>
      <w:r>
        <w:rPr>
          <w:sz w:val="22"/>
          <w:szCs w:val="22"/>
        </w:rPr>
        <w:t xml:space="preserve"> rend l'indexation RAG (extraction + embeddings ChromaDB) synchrone pendant la requête HTTP → uploads très lents et risque de timeout. Le mode asynchrone existe mais n'est pas activé par défaut (problème déjà documenté dans TODO.md).</w:t>
      </w:r>
    </w:p>
    <w:p>
      <w:pPr>
        <w:spacing w:after="120" w:line="300"/>
      </w:pPr>
      <w:r>
        <w:rPr>
          <w:b/>
          <w:bCs/>
          <w:color w:val="C2410C"/>
          <w:sz w:val="22"/>
          <w:szCs w:val="22"/>
        </w:rPr>
        <w:t xml:space="preserve">P9. Emails synchrones dans les vues. </w:t>
      </w:r>
      <w:r>
        <w:rPr>
          <w:sz w:val="22"/>
          <w:szCs w:val="22"/>
        </w:rPr>
        <w:t xml:space="preserve">Plusieurs envois d'emails se font dans le cycle requête/réponse (EMAIL_TIMEOUT = 5 s) au lieu de passer par les tâches Celery existantes — chaque action admin peut bloquer jusqu'à 5 secondes.</w:t>
      </w:r>
    </w:p>
    <w:p>
      <w:pPr>
        <w:pStyle w:val="Heading2"/>
        <w:spacing w:after="120" w:before="280"/>
      </w:pPr>
      <w:r>
        <w:rPr>
          <w:b/>
          <w:bCs/>
          <w:color w:val="A16207"/>
        </w:rPr>
        <w:t xml:space="preserve">Problèmes mineurs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P10. </w:t>
      </w:r>
      <w:r>
        <w:rPr>
          <w:sz w:val="22"/>
          <w:szCs w:val="22"/>
        </w:rPr>
        <w:t xml:space="preserve">4 print() de debug résiduels (hors tests/migrations) au lieu du module logging.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P11. </w:t>
      </w:r>
      <w:r>
        <w:rPr>
          <w:sz w:val="22"/>
          <w:szCs w:val="22"/>
        </w:rPr>
        <w:t xml:space="preserve">Numérotation des migrations apprentissage trouée (0002 → 0005) : fonctionne, mais révèle des suppressions manuelles.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P12. </w:t>
      </w:r>
      <w:r>
        <w:rPr>
          <w:rFonts w:ascii="Consolas" w:cs="Consolas" w:eastAsia="Consolas" w:hAnsi="Consolas"/>
          <w:sz w:val="20"/>
          <w:szCs w:val="20"/>
        </w:rPr>
        <w:t xml:space="preserve">X_FRAME_OPTIONS = 'SAMEORIGIN'</w:t>
      </w:r>
      <w:r>
        <w:rPr>
          <w:sz w:val="22"/>
          <w:szCs w:val="22"/>
        </w:rPr>
        <w:t xml:space="preserve"> global au lieu de DENY + exceptions ciblées.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P13. </w:t>
      </w:r>
      <w:r>
        <w:rPr>
          <w:sz w:val="22"/>
          <w:szCs w:val="22"/>
        </w:rPr>
        <w:t xml:space="preserve">Pas de .gitignore visible à la racine du projet (__pycache__, chroma_db/, media/ risquent d'être versionnés).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P14. </w:t>
      </w:r>
      <w:r>
        <w:rPr>
          <w:rFonts w:ascii="Consolas" w:cs="Consolas" w:eastAsia="Consolas" w:hAnsi="Consolas"/>
          <w:sz w:val="20"/>
          <w:szCs w:val="20"/>
        </w:rPr>
        <w:t xml:space="preserve">EMAIL_HOST_PASSWORD</w:t>
      </w:r>
      <w:r>
        <w:rPr>
          <w:sz w:val="22"/>
          <w:szCs w:val="22"/>
        </w:rPr>
        <w:t xml:space="preserve"> attendu en clair dans .env.docker committé — modèle à garder uniquement dans .env.example.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P15. </w:t>
      </w:r>
      <w:r>
        <w:rPr>
          <w:sz w:val="22"/>
          <w:szCs w:val="22"/>
        </w:rPr>
        <w:t xml:space="preserve">Images non optimisées (17 Mo dans static/images, certaines &gt; 1 Mo) : collectstatic et premier chargement inutilement longs. Convertir les JPG/PNG lourds en WebP/AVIF.</w:t>
      </w:r>
    </w:p>
    <w:p>
      <w:pPr>
        <w:pStyle w:val="Heading1"/>
        <w:spacing w:after="160" w:before="360"/>
      </w:pPr>
      <w:r>
        <w:rPr>
          <w:b/>
          <w:bCs/>
          <w:color w:val="0D9488"/>
        </w:rPr>
        <w:t xml:space="preserve">PARTIE 3 — Plan d'action recommandé (ordre de priorité)</w:t>
      </w:r>
    </w:p>
    <w:p>
      <w:pPr>
        <w:spacing w:after="120" w:line="300"/>
      </w:pPr>
      <w:r>
        <w:rPr>
          <w:b/>
          <w:bCs/>
          <w:color w:val="0D9488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Corriger le graphe de migrations tuteur_ia (P1)</w:t>
      </w:r>
      <w:r>
        <w:rPr>
          <w:sz w:val="22"/>
          <w:szCs w:val="22"/>
        </w:rPr>
        <w:t xml:space="preserve"> — bloquant pour toute nouvelle installation.</w:t>
      </w:r>
    </w:p>
    <w:p>
      <w:pPr>
        <w:spacing w:after="120" w:line="300"/>
      </w:pPr>
      <w:r>
        <w:rPr>
          <w:b/>
          <w:bCs/>
          <w:color w:val="0D9488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Sécuriser la configuration (P2, P3)</w:t>
      </w:r>
      <w:r>
        <w:rPr>
          <w:sz w:val="22"/>
          <w:szCs w:val="22"/>
        </w:rPr>
        <w:t xml:space="preserve"> : exiger DJANGO_SECRET_KEY sans défaut, DEBUG=False par défaut, retirer « * » d'ALLOWED_HOSTS, conditionner SECURE_PROXY_SSL_HEADER, retirer le mot de passe « jatski » du dépôt.</w:t>
      </w:r>
    </w:p>
    <w:p>
      <w:pPr>
        <w:spacing w:after="120" w:line="300"/>
      </w:pPr>
      <w:r>
        <w:rPr>
          <w:b/>
          <w:bCs/>
          <w:color w:val="0D9488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Réparer les tests (P4)</w:t>
      </w:r>
      <w:r>
        <w:rPr>
          <w:sz w:val="22"/>
          <w:szCs w:val="22"/>
        </w:rPr>
        <w:t xml:space="preserve"> : nouvelle signature assertFormError(response.context['form'], None, "…").</w:t>
      </w:r>
    </w:p>
    <w:p>
      <w:pPr>
        <w:spacing w:after="120" w:line="300"/>
      </w:pPr>
      <w:r>
        <w:rPr>
          <w:b/>
          <w:bCs/>
          <w:color w:val="0D9488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Purger les fichiers morts (§1.1–1.3)</w:t>
      </w:r>
      <w:r>
        <w:rPr>
          <w:sz w:val="22"/>
          <w:szCs w:val="22"/>
        </w:rPr>
        <w:t xml:space="preserve"> : environ 13,6 Mo récupérés.</w:t>
      </w:r>
    </w:p>
    <w:p>
      <w:pPr>
        <w:spacing w:after="120" w:line="300"/>
      </w:pPr>
      <w:r>
        <w:rPr>
          <w:b/>
          <w:bCs/>
          <w:color w:val="0D9488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Alléger requirements.txt (§1.4)</w:t>
      </w:r>
      <w:r>
        <w:rPr>
          <w:sz w:val="22"/>
          <w:szCs w:val="22"/>
        </w:rPr>
        <w:t xml:space="preserve"> : retirer DRF/JWT/CORS/PyPDF2/bs4/bcrypt/argon2/python-dotenv/langchain méta.</w:t>
      </w:r>
    </w:p>
    <w:p>
      <w:pPr>
        <w:spacing w:after="120" w:line="300"/>
      </w:pPr>
      <w:r>
        <w:rPr>
          <w:b/>
          <w:bCs/>
          <w:color w:val="0D9488"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Unifier Docker (P5)</w:t>
      </w:r>
      <w:r>
        <w:rPr>
          <w:sz w:val="22"/>
          <w:szCs w:val="22"/>
        </w:rPr>
        <w:t xml:space="preserve"> et activer le vrai mode asynchrone Celery (P8).</w:t>
      </w:r>
    </w:p>
    <w:p>
      <w:pPr>
        <w:spacing w:after="120" w:line="300"/>
      </w:pPr>
      <w:r>
        <w:rPr>
          <w:b/>
          <w:bCs/>
          <w:color w:val="0D9488"/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 xml:space="preserve">Ajouter LOGGING (P7, P10)</w:t>
      </w:r>
      <w:r>
        <w:rPr>
          <w:sz w:val="22"/>
          <w:szCs w:val="22"/>
        </w:rPr>
        <w:t xml:space="preserve"> et remplacer les print() / except Exception muets.</w:t>
      </w:r>
    </w:p>
    <w:p>
      <w:pPr>
        <w:spacing w:after="120" w:line="300"/>
      </w:pPr>
      <w:r>
        <w:rPr>
          <w:b/>
          <w:bCs/>
          <w:color w:val="0D9488"/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 xml:space="preserve">Factoriser (§1.6)</w:t>
      </w:r>
      <w:r>
        <w:rPr>
          <w:sz w:val="22"/>
          <w:szCs w:val="22"/>
        </w:rPr>
        <w:t xml:space="preserve"> l'export Excel et extraire le CSS/JS inline des gros templates.</w:t>
      </w:r>
    </w:p>
    <w:sectPr>
      <w:pgSz w:w="11906" w:h="16838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2026-07-15T23:58:20.733Z</dcterms:created>
  <dcterms:modified xsi:type="dcterms:W3CDTF">2026-07-15T23:58:20.734Z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