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255AB" w14:textId="77777777" w:rsidR="00411D3F" w:rsidRDefault="00EC2B54" w:rsidP="00871D3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C1D4CCD" w14:textId="452FC3E1" w:rsidR="00871D33" w:rsidRPr="00871D33" w:rsidRDefault="001D7AE0" w:rsidP="00871D33">
      <w:pPr>
        <w:suppressAutoHyphens/>
        <w:jc w:val="center"/>
        <w:rPr>
          <w:rFonts w:ascii="Arial" w:hAnsi="Arial" w:cs="Arial"/>
          <w:b/>
          <w:bCs/>
          <w:sz w:val="24"/>
          <w:szCs w:val="24"/>
          <w:lang w:val="en-AU" w:eastAsia="zh-CN"/>
        </w:rPr>
      </w:pPr>
      <w:r>
        <w:rPr>
          <w:rFonts w:ascii="Arial" w:hAnsi="Arial" w:cs="Arial"/>
          <w:b/>
          <w:bCs/>
          <w:sz w:val="24"/>
          <w:szCs w:val="24"/>
          <w:lang w:val="en-AU" w:eastAsia="zh-CN"/>
        </w:rPr>
        <w:t>${Company current name}</w:t>
      </w:r>
    </w:p>
    <w:p w14:paraId="2B18197C" w14:textId="7848E486" w:rsidR="00871D33" w:rsidRPr="00871D33" w:rsidRDefault="00871D33" w:rsidP="00871D33">
      <w:pPr>
        <w:suppressAutoHyphens/>
        <w:jc w:val="center"/>
        <w:rPr>
          <w:rFonts w:ascii="Arial" w:hAnsi="Arial" w:cs="Arial"/>
          <w:spacing w:val="-2"/>
          <w:lang w:val="en-GB"/>
        </w:rPr>
      </w:pPr>
      <w:r w:rsidRPr="00871D33">
        <w:rPr>
          <w:rFonts w:ascii="Arial" w:hAnsi="Arial" w:cs="Arial"/>
          <w:lang w:val="en-AU"/>
        </w:rPr>
        <w:t>Company Registration No.</w:t>
      </w:r>
      <w:r w:rsidRPr="00871D33">
        <w:rPr>
          <w:rFonts w:ascii="Arial" w:hAnsi="Arial" w:cs="Arial"/>
          <w:lang w:val="en-AU" w:eastAsia="zh-CN"/>
        </w:rPr>
        <w:t xml:space="preserve"> </w:t>
      </w:r>
      <w:r w:rsidR="001D7AE0">
        <w:rPr>
          <w:rFonts w:ascii="Arial" w:hAnsi="Arial" w:cs="Arial"/>
          <w:lang w:val="en-AU" w:eastAsia="zh-CN"/>
        </w:rPr>
        <w:t>${UEN}</w:t>
      </w:r>
    </w:p>
    <w:p w14:paraId="569668B0" w14:textId="77777777" w:rsidR="00871D33" w:rsidRPr="00871D33" w:rsidRDefault="00871D33" w:rsidP="00871D33">
      <w:pPr>
        <w:suppressAutoHyphens/>
        <w:jc w:val="center"/>
        <w:rPr>
          <w:rFonts w:ascii="Arial" w:hAnsi="Arial" w:cs="Arial"/>
          <w:spacing w:val="-2"/>
          <w:lang w:val="en-GB"/>
        </w:rPr>
      </w:pPr>
      <w:r w:rsidRPr="00871D33">
        <w:rPr>
          <w:rFonts w:ascii="Arial" w:hAnsi="Arial" w:cs="Arial"/>
          <w:spacing w:val="-2"/>
          <w:lang w:val="en-GB"/>
        </w:rPr>
        <w:t xml:space="preserve"> (</w:t>
      </w:r>
      <w:r w:rsidRPr="00871D33">
        <w:rPr>
          <w:rFonts w:ascii="Arial" w:hAnsi="Arial" w:cs="Arial"/>
          <w:spacing w:val="-2"/>
          <w:lang w:val="en-GB" w:eastAsia="zh-CN"/>
        </w:rPr>
        <w:t xml:space="preserve">Incorporated in the </w:t>
      </w:r>
      <w:smartTag w:uri="urn:schemas-microsoft-com:office:smarttags" w:element="place">
        <w:smartTag w:uri="urn:schemas-microsoft-com:office:smarttags" w:element="City">
          <w:r w:rsidRPr="00871D33">
            <w:rPr>
              <w:rFonts w:ascii="Arial" w:hAnsi="Arial" w:cs="Arial"/>
              <w:spacing w:val="-2"/>
              <w:lang w:val="en-GB" w:eastAsia="zh-CN"/>
            </w:rPr>
            <w:t>Republic</w:t>
          </w:r>
        </w:smartTag>
        <w:r w:rsidRPr="00871D33">
          <w:rPr>
            <w:rFonts w:ascii="Arial" w:hAnsi="Arial" w:cs="Arial"/>
            <w:spacing w:val="-2"/>
            <w:lang w:val="en-GB" w:eastAsia="zh-CN"/>
          </w:rPr>
          <w:t xml:space="preserve"> of </w:t>
        </w:r>
        <w:smartTag w:uri="urn:schemas-microsoft-com:office:smarttags" w:element="PlaceName">
          <w:r w:rsidRPr="00871D33">
            <w:rPr>
              <w:rFonts w:ascii="Arial" w:hAnsi="Arial" w:cs="Arial"/>
              <w:spacing w:val="-2"/>
              <w:lang w:val="en-GB" w:eastAsia="zh-CN"/>
            </w:rPr>
            <w:t>Singapore</w:t>
          </w:r>
        </w:smartTag>
      </w:smartTag>
      <w:r w:rsidRPr="00871D33">
        <w:rPr>
          <w:rFonts w:ascii="Arial" w:hAnsi="Arial" w:cs="Arial"/>
          <w:spacing w:val="-2"/>
          <w:lang w:val="en-GB"/>
        </w:rPr>
        <w:t>)</w:t>
      </w:r>
    </w:p>
    <w:p w14:paraId="633AFC15" w14:textId="77777777" w:rsidR="00871D33" w:rsidRPr="00871D33" w:rsidRDefault="00871D33" w:rsidP="00871D33">
      <w:pPr>
        <w:tabs>
          <w:tab w:val="left" w:pos="-720"/>
          <w:tab w:val="left" w:pos="720"/>
        </w:tabs>
        <w:suppressAutoHyphens/>
        <w:jc w:val="both"/>
        <w:rPr>
          <w:rFonts w:ascii="Tahoma" w:hAnsi="Tahoma" w:cs="Tahoma"/>
          <w:b/>
          <w:sz w:val="24"/>
          <w:szCs w:val="24"/>
          <w:lang w:eastAsia="zh-CN"/>
        </w:rPr>
      </w:pPr>
    </w:p>
    <w:p w14:paraId="68E58ACB" w14:textId="77777777" w:rsidR="00411D3F" w:rsidRPr="00D171AB" w:rsidRDefault="00411D3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1"/>
          <w:szCs w:val="21"/>
          <w:lang w:val="en-GB"/>
        </w:rPr>
      </w:pPr>
    </w:p>
    <w:p w14:paraId="490A6D6E" w14:textId="77777777" w:rsidR="00F606E0" w:rsidRPr="00D171AB" w:rsidRDefault="001B177C" w:rsidP="00F606E0">
      <w:pPr>
        <w:ind w:right="11"/>
        <w:jc w:val="center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DIRECTOR</w:t>
      </w:r>
      <w:r w:rsidR="00F7398E" w:rsidRPr="00D171AB">
        <w:rPr>
          <w:rFonts w:ascii="Arial" w:hAnsi="Arial" w:cs="Arial"/>
          <w:sz w:val="21"/>
          <w:szCs w:val="21"/>
        </w:rPr>
        <w:t>S</w:t>
      </w:r>
      <w:r w:rsidR="00871D33">
        <w:rPr>
          <w:rFonts w:ascii="Arial" w:hAnsi="Arial" w:cs="Arial"/>
          <w:sz w:val="21"/>
          <w:szCs w:val="21"/>
        </w:rPr>
        <w:t>’</w:t>
      </w:r>
      <w:r w:rsidR="00F606E0" w:rsidRPr="00D171AB">
        <w:rPr>
          <w:rFonts w:ascii="Arial" w:hAnsi="Arial" w:cs="Arial"/>
          <w:sz w:val="21"/>
          <w:szCs w:val="21"/>
        </w:rPr>
        <w:t xml:space="preserve"> RESOLUTION I</w:t>
      </w:r>
      <w:r w:rsidR="001211FA">
        <w:rPr>
          <w:rFonts w:ascii="Arial" w:hAnsi="Arial" w:cs="Arial"/>
          <w:sz w:val="21"/>
          <w:szCs w:val="21"/>
        </w:rPr>
        <w:t>N WRITING PURSUANT TO ARTICLE 90</w:t>
      </w:r>
    </w:p>
    <w:p w14:paraId="3014ED14" w14:textId="77777777" w:rsidR="00411D3F" w:rsidRPr="00D171AB" w:rsidRDefault="00F606E0" w:rsidP="00F606E0">
      <w:pPr>
        <w:tabs>
          <w:tab w:val="left" w:pos="-720"/>
        </w:tabs>
        <w:suppressAutoHyphens/>
        <w:jc w:val="center"/>
        <w:rPr>
          <w:rFonts w:ascii="Arial" w:hAnsi="Arial" w:cs="Arial"/>
          <w:spacing w:val="-2"/>
          <w:sz w:val="21"/>
          <w:szCs w:val="21"/>
          <w:lang w:val="en-GB"/>
        </w:rPr>
      </w:pPr>
      <w:r w:rsidRPr="00D171AB">
        <w:rPr>
          <w:rFonts w:ascii="Arial" w:hAnsi="Arial" w:cs="Arial"/>
          <w:sz w:val="21"/>
          <w:szCs w:val="21"/>
        </w:rPr>
        <w:t xml:space="preserve">OF THE COMPANY’S </w:t>
      </w:r>
      <w:r w:rsidR="00EC2B54">
        <w:rPr>
          <w:rFonts w:ascii="Arial" w:hAnsi="Arial" w:cs="Arial"/>
          <w:sz w:val="21"/>
          <w:szCs w:val="21"/>
        </w:rPr>
        <w:t>CONSTITUTION</w:t>
      </w:r>
      <w:r w:rsidRPr="00D171AB">
        <w:rPr>
          <w:rFonts w:ascii="Arial" w:hAnsi="Arial" w:cs="Arial"/>
          <w:spacing w:val="-2"/>
          <w:sz w:val="21"/>
          <w:szCs w:val="21"/>
          <w:lang w:val="en-GB"/>
        </w:rPr>
        <w:t xml:space="preserve"> </w:t>
      </w:r>
      <w:r w:rsidR="00411D3F" w:rsidRPr="00D171AB">
        <w:rPr>
          <w:rFonts w:ascii="Arial" w:hAnsi="Arial" w:cs="Arial"/>
          <w:spacing w:val="-2"/>
          <w:sz w:val="21"/>
          <w:szCs w:val="21"/>
          <w:lang w:val="en-GB"/>
        </w:rPr>
        <w:t>________________________________________________</w:t>
      </w:r>
      <w:r w:rsidR="00C40DF7" w:rsidRPr="00D171AB">
        <w:rPr>
          <w:rFonts w:ascii="Arial" w:hAnsi="Arial" w:cs="Arial"/>
          <w:spacing w:val="-2"/>
          <w:sz w:val="21"/>
          <w:szCs w:val="21"/>
          <w:lang w:val="en-GB"/>
        </w:rPr>
        <w:t>______</w:t>
      </w:r>
      <w:r w:rsidR="00E646C3" w:rsidRPr="00D171AB">
        <w:rPr>
          <w:rFonts w:ascii="Arial" w:hAnsi="Arial" w:cs="Arial"/>
          <w:spacing w:val="-2"/>
          <w:sz w:val="21"/>
          <w:szCs w:val="21"/>
          <w:lang w:val="en-GB"/>
        </w:rPr>
        <w:t>_____________________</w:t>
      </w:r>
    </w:p>
    <w:p w14:paraId="2DD7E31F" w14:textId="77777777" w:rsidR="00411D3F" w:rsidRPr="00D171AB" w:rsidRDefault="00411D3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1"/>
          <w:szCs w:val="21"/>
          <w:lang w:val="en-GB"/>
        </w:rPr>
      </w:pPr>
    </w:p>
    <w:p w14:paraId="4E30E158" w14:textId="77777777" w:rsidR="00E646C3" w:rsidRPr="00D171AB" w:rsidRDefault="00E646C3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1"/>
          <w:szCs w:val="21"/>
          <w:lang w:val="en-GB"/>
        </w:rPr>
      </w:pPr>
    </w:p>
    <w:p w14:paraId="4441D8F1" w14:textId="3D25A81D" w:rsidR="00F606E0" w:rsidRPr="00D171AB" w:rsidRDefault="00F606E0" w:rsidP="00F606E0">
      <w:pPr>
        <w:jc w:val="both"/>
        <w:rPr>
          <w:rFonts w:ascii="Arial" w:hAnsi="Arial" w:cs="Arial"/>
          <w:sz w:val="21"/>
          <w:szCs w:val="21"/>
          <w:u w:val="single"/>
        </w:rPr>
      </w:pPr>
      <w:r w:rsidRPr="00D171AB">
        <w:rPr>
          <w:rFonts w:ascii="Arial" w:hAnsi="Arial" w:cs="Arial"/>
          <w:sz w:val="21"/>
          <w:szCs w:val="21"/>
          <w:u w:val="single"/>
        </w:rPr>
        <w:t xml:space="preserve">TRANSFER OF </w:t>
      </w:r>
      <w:r w:rsidR="00A24166">
        <w:rPr>
          <w:rFonts w:ascii="Arial" w:hAnsi="Arial" w:cs="Arial"/>
          <w:sz w:val="21"/>
          <w:szCs w:val="21"/>
          <w:u w:val="single"/>
        </w:rPr>
        <w:t>${total_number_of_share_transfer}</w:t>
      </w:r>
      <w:r w:rsidR="0033419C">
        <w:rPr>
          <w:rFonts w:ascii="Arial" w:hAnsi="Arial" w:cs="Arial"/>
          <w:sz w:val="21"/>
          <w:szCs w:val="21"/>
          <w:u w:val="single"/>
        </w:rPr>
        <w:t xml:space="preserve"> </w:t>
      </w:r>
      <w:r w:rsidRPr="00D171AB">
        <w:rPr>
          <w:rFonts w:ascii="Arial" w:hAnsi="Arial" w:cs="Arial"/>
          <w:sz w:val="21"/>
          <w:szCs w:val="21"/>
          <w:u w:val="single"/>
        </w:rPr>
        <w:t>SHARES</w:t>
      </w:r>
    </w:p>
    <w:p w14:paraId="2D2C6593" w14:textId="77777777" w:rsidR="00F606E0" w:rsidRPr="00D171AB" w:rsidRDefault="00F606E0" w:rsidP="00F606E0">
      <w:pPr>
        <w:jc w:val="both"/>
        <w:rPr>
          <w:rFonts w:ascii="Arial" w:hAnsi="Arial" w:cs="Arial"/>
          <w:sz w:val="21"/>
          <w:szCs w:val="21"/>
        </w:rPr>
      </w:pPr>
    </w:p>
    <w:p w14:paraId="1B4191F2" w14:textId="77777777" w:rsidR="00F606E0" w:rsidRPr="00D171AB" w:rsidRDefault="00F606E0" w:rsidP="00F606E0">
      <w:pPr>
        <w:jc w:val="both"/>
        <w:rPr>
          <w:rFonts w:ascii="Arial" w:hAnsi="Arial" w:cs="Arial"/>
          <w:sz w:val="21"/>
          <w:szCs w:val="21"/>
        </w:rPr>
      </w:pPr>
      <w:r w:rsidRPr="00D171AB">
        <w:rPr>
          <w:rFonts w:ascii="Arial" w:hAnsi="Arial" w:cs="Arial"/>
          <w:sz w:val="21"/>
          <w:szCs w:val="21"/>
        </w:rPr>
        <w:t>RESOLVED: -</w:t>
      </w:r>
    </w:p>
    <w:p w14:paraId="3D88A6B7" w14:textId="77777777" w:rsidR="00F91C97" w:rsidRPr="00D171AB" w:rsidRDefault="00F91C97" w:rsidP="00F91C97">
      <w:pPr>
        <w:jc w:val="both"/>
        <w:rPr>
          <w:rFonts w:ascii="Arial" w:hAnsi="Arial" w:cs="Arial"/>
          <w:sz w:val="21"/>
          <w:szCs w:val="21"/>
        </w:rPr>
      </w:pPr>
    </w:p>
    <w:p w14:paraId="3E707DFE" w14:textId="1883E152" w:rsidR="00F91C97" w:rsidRPr="00D171AB" w:rsidRDefault="00F91C97" w:rsidP="00F91C97">
      <w:pPr>
        <w:jc w:val="both"/>
        <w:rPr>
          <w:rFonts w:ascii="Arial" w:hAnsi="Arial" w:cs="Arial"/>
          <w:sz w:val="21"/>
          <w:szCs w:val="21"/>
        </w:rPr>
      </w:pPr>
      <w:r w:rsidRPr="00D171AB">
        <w:rPr>
          <w:rFonts w:ascii="Arial" w:hAnsi="Arial" w:cs="Arial"/>
          <w:sz w:val="21"/>
          <w:szCs w:val="21"/>
        </w:rPr>
        <w:t xml:space="preserve">THAT the transfer of </w:t>
      </w:r>
      <w:r w:rsidR="00CB08C6">
        <w:rPr>
          <w:rFonts w:ascii="Arial" w:hAnsi="Arial" w:cs="Arial"/>
          <w:sz w:val="21"/>
          <w:szCs w:val="21"/>
        </w:rPr>
        <w:t>${total_number_of_share_transfer_english}</w:t>
      </w:r>
      <w:r w:rsidRPr="00D171AB">
        <w:rPr>
          <w:rFonts w:ascii="Arial" w:hAnsi="Arial" w:cs="Arial"/>
          <w:bCs/>
          <w:sz w:val="21"/>
          <w:szCs w:val="21"/>
        </w:rPr>
        <w:t xml:space="preserve"> Shares</w:t>
      </w:r>
      <w:r w:rsidRPr="00D171AB">
        <w:rPr>
          <w:rFonts w:ascii="Arial" w:hAnsi="Arial" w:cs="Arial"/>
          <w:b/>
          <w:bCs/>
          <w:sz w:val="21"/>
          <w:szCs w:val="21"/>
        </w:rPr>
        <w:t xml:space="preserve"> </w:t>
      </w:r>
      <w:r w:rsidRPr="00D171AB">
        <w:rPr>
          <w:rFonts w:ascii="Arial" w:hAnsi="Arial" w:cs="Arial"/>
          <w:sz w:val="21"/>
          <w:szCs w:val="21"/>
        </w:rPr>
        <w:t>from the transferor to the transferee as mentioned below (subject to stamping) be and are hereby approved:-</w:t>
      </w:r>
    </w:p>
    <w:p w14:paraId="7C9E45FF" w14:textId="77777777" w:rsidR="00F91C97" w:rsidRPr="00D171AB" w:rsidRDefault="00F91C97" w:rsidP="00F91C97">
      <w:pPr>
        <w:jc w:val="both"/>
        <w:rPr>
          <w:rFonts w:ascii="Arial" w:hAnsi="Arial" w:cs="Arial"/>
          <w:sz w:val="21"/>
          <w:szCs w:val="21"/>
        </w:rPr>
      </w:pPr>
    </w:p>
    <w:tbl>
      <w:tblPr>
        <w:tblW w:w="8609" w:type="dxa"/>
        <w:tblInd w:w="288" w:type="dxa"/>
        <w:tblLayout w:type="fixed"/>
        <w:tblLook w:val="0000" w:firstRow="0" w:lastRow="0" w:firstColumn="0" w:lastColumn="0" w:noHBand="0" w:noVBand="0"/>
      </w:tblPr>
      <w:tblGrid>
        <w:gridCol w:w="2655"/>
        <w:gridCol w:w="2552"/>
        <w:gridCol w:w="1417"/>
        <w:gridCol w:w="284"/>
        <w:gridCol w:w="1701"/>
      </w:tblGrid>
      <w:tr w:rsidR="00772111" w:rsidRPr="000B48DC" w14:paraId="2853326B" w14:textId="77777777" w:rsidTr="007822DF">
        <w:trPr>
          <w:cantSplit/>
        </w:trPr>
        <w:tc>
          <w:tcPr>
            <w:tcW w:w="2655" w:type="dxa"/>
          </w:tcPr>
          <w:p w14:paraId="5EF047D6" w14:textId="77777777" w:rsidR="00772111" w:rsidRPr="006A3941" w:rsidRDefault="00772111" w:rsidP="000A2949">
            <w:pPr>
              <w:ind w:right="-115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A3941">
              <w:rPr>
                <w:rFonts w:ascii="Arial" w:hAnsi="Arial" w:cs="Arial"/>
                <w:sz w:val="21"/>
                <w:szCs w:val="21"/>
                <w:u w:val="single"/>
              </w:rPr>
              <w:t>Transferor</w:t>
            </w:r>
          </w:p>
        </w:tc>
        <w:tc>
          <w:tcPr>
            <w:tcW w:w="2552" w:type="dxa"/>
          </w:tcPr>
          <w:p w14:paraId="4300D4DA" w14:textId="77777777" w:rsidR="00772111" w:rsidRPr="006A3941" w:rsidRDefault="00772111" w:rsidP="00805589">
            <w:pPr>
              <w:ind w:left="156" w:right="-115" w:hanging="156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A3941">
              <w:rPr>
                <w:rFonts w:ascii="Arial" w:hAnsi="Arial" w:cs="Arial"/>
                <w:sz w:val="21"/>
                <w:szCs w:val="21"/>
                <w:u w:val="single"/>
              </w:rPr>
              <w:t>Transferee</w:t>
            </w:r>
          </w:p>
        </w:tc>
        <w:tc>
          <w:tcPr>
            <w:tcW w:w="1417" w:type="dxa"/>
          </w:tcPr>
          <w:p w14:paraId="11F28F8E" w14:textId="77777777" w:rsidR="00772111" w:rsidRPr="006A3941" w:rsidRDefault="00772111" w:rsidP="000A2949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 w:rsidRPr="006A3941">
              <w:rPr>
                <w:rFonts w:ascii="Arial" w:hAnsi="Arial" w:cs="Arial"/>
                <w:sz w:val="21"/>
                <w:szCs w:val="21"/>
                <w:u w:val="single"/>
              </w:rPr>
              <w:t>No. of Shares</w:t>
            </w:r>
          </w:p>
        </w:tc>
        <w:tc>
          <w:tcPr>
            <w:tcW w:w="284" w:type="dxa"/>
          </w:tcPr>
          <w:p w14:paraId="217A04B1" w14:textId="77777777" w:rsidR="00772111" w:rsidRDefault="00772111" w:rsidP="000A2949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</w:p>
        </w:tc>
        <w:tc>
          <w:tcPr>
            <w:tcW w:w="1701" w:type="dxa"/>
          </w:tcPr>
          <w:p w14:paraId="6112C66D" w14:textId="77777777" w:rsidR="00772111" w:rsidRPr="006A3941" w:rsidRDefault="00772111" w:rsidP="000A2949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  <w:u w:val="single"/>
              </w:rPr>
            </w:pPr>
            <w:r>
              <w:rPr>
                <w:rFonts w:ascii="Arial" w:hAnsi="Arial" w:cs="Arial"/>
                <w:sz w:val="21"/>
                <w:szCs w:val="21"/>
                <w:u w:val="single"/>
              </w:rPr>
              <w:t xml:space="preserve">Consideration </w:t>
            </w:r>
          </w:p>
        </w:tc>
      </w:tr>
      <w:tr w:rsidR="00772111" w:rsidRPr="000B48DC" w14:paraId="4DBE136E" w14:textId="77777777" w:rsidTr="007822DF">
        <w:trPr>
          <w:cantSplit/>
        </w:trPr>
        <w:tc>
          <w:tcPr>
            <w:tcW w:w="2655" w:type="dxa"/>
          </w:tcPr>
          <w:p w14:paraId="1AC1FF27" w14:textId="77777777" w:rsidR="00772111" w:rsidRPr="000B48DC" w:rsidRDefault="00772111" w:rsidP="000A2949">
            <w:pPr>
              <w:ind w:right="-115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552" w:type="dxa"/>
          </w:tcPr>
          <w:p w14:paraId="1F662B33" w14:textId="77777777" w:rsidR="00772111" w:rsidRPr="000B48DC" w:rsidRDefault="00772111" w:rsidP="000A2949">
            <w:pPr>
              <w:ind w:right="-115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17" w:type="dxa"/>
          </w:tcPr>
          <w:p w14:paraId="2D940790" w14:textId="77777777" w:rsidR="00772111" w:rsidRPr="000B48DC" w:rsidRDefault="00772111" w:rsidP="000A2949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284" w:type="dxa"/>
          </w:tcPr>
          <w:p w14:paraId="22F2F675" w14:textId="77777777" w:rsidR="00772111" w:rsidRPr="000B48DC" w:rsidRDefault="00772111" w:rsidP="000A2949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01" w:type="dxa"/>
          </w:tcPr>
          <w:p w14:paraId="5DE5A37E" w14:textId="77777777" w:rsidR="00772111" w:rsidRPr="000B48DC" w:rsidRDefault="00772111" w:rsidP="000A2949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72111" w:rsidRPr="000B48DC" w14:paraId="55910D3B" w14:textId="77777777" w:rsidTr="009A07D5">
        <w:trPr>
          <w:cantSplit/>
        </w:trPr>
        <w:tc>
          <w:tcPr>
            <w:tcW w:w="2655" w:type="dxa"/>
          </w:tcPr>
          <w:p w14:paraId="0FFC4A11" w14:textId="749FBF78" w:rsidR="00772111" w:rsidRPr="00BB3B67" w:rsidRDefault="00385E30" w:rsidP="00805589">
            <w:pPr>
              <w:ind w:right="-115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${Transferor - name}</w:t>
            </w:r>
          </w:p>
        </w:tc>
        <w:tc>
          <w:tcPr>
            <w:tcW w:w="2552" w:type="dxa"/>
          </w:tcPr>
          <w:p w14:paraId="5CB21F41" w14:textId="4CB162D1" w:rsidR="00772111" w:rsidRPr="007822DF" w:rsidRDefault="00385E30" w:rsidP="00805589">
            <w:pPr>
              <w:ind w:right="-115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${Transferee - name}</w:t>
            </w:r>
          </w:p>
        </w:tc>
        <w:tc>
          <w:tcPr>
            <w:tcW w:w="1417" w:type="dxa"/>
            <w:tcBorders>
              <w:bottom w:val="double" w:sz="6" w:space="0" w:color="auto"/>
            </w:tcBorders>
            <w:vAlign w:val="bottom"/>
          </w:tcPr>
          <w:p w14:paraId="3865D97B" w14:textId="5E98DA24" w:rsidR="00772111" w:rsidRPr="001B177C" w:rsidRDefault="00385E30" w:rsidP="00805589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${Transferor - share number}</w:t>
            </w:r>
          </w:p>
        </w:tc>
        <w:tc>
          <w:tcPr>
            <w:tcW w:w="284" w:type="dxa"/>
          </w:tcPr>
          <w:p w14:paraId="3655077F" w14:textId="77777777" w:rsidR="00772111" w:rsidRDefault="00772111" w:rsidP="000A2949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  <w:vAlign w:val="bottom"/>
          </w:tcPr>
          <w:p w14:paraId="770D555F" w14:textId="1C367D15" w:rsidR="00772111" w:rsidRPr="001B177C" w:rsidRDefault="0092011C" w:rsidP="009A07D5">
            <w:pPr>
              <w:ind w:left="-115" w:right="-115"/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 xml:space="preserve">${Transferor - </w:t>
            </w:r>
            <w:r>
              <w:rPr>
                <w:rFonts w:ascii="Arial" w:hAnsi="Arial" w:cs="Arial"/>
                <w:sz w:val="21"/>
                <w:szCs w:val="21"/>
              </w:rPr>
              <w:t>currency</w:t>
            </w:r>
            <w:r>
              <w:rPr>
                <w:rFonts w:ascii="Arial" w:hAnsi="Arial" w:cs="Arial"/>
                <w:sz w:val="21"/>
                <w:szCs w:val="21"/>
              </w:rPr>
              <w:t>}</w:t>
            </w:r>
            <w:r w:rsidR="00385E30">
              <w:rPr>
                <w:rFonts w:ascii="Arial" w:hAnsi="Arial" w:cs="Arial"/>
                <w:sz w:val="21"/>
                <w:szCs w:val="21"/>
              </w:rPr>
              <w:t>${Transferor - consideration}</w:t>
            </w:r>
          </w:p>
        </w:tc>
      </w:tr>
    </w:tbl>
    <w:p w14:paraId="38B563AE" w14:textId="77777777" w:rsidR="00F91C97" w:rsidRDefault="00F91C97" w:rsidP="00F91C97">
      <w:pPr>
        <w:jc w:val="both"/>
        <w:rPr>
          <w:rFonts w:ascii="Arial" w:hAnsi="Arial" w:cs="Arial"/>
          <w:sz w:val="21"/>
          <w:szCs w:val="21"/>
        </w:rPr>
      </w:pPr>
    </w:p>
    <w:p w14:paraId="21BDDC7C" w14:textId="77777777" w:rsidR="00805589" w:rsidRPr="00D171AB" w:rsidRDefault="00805589" w:rsidP="00F91C97">
      <w:pPr>
        <w:jc w:val="both"/>
        <w:rPr>
          <w:rFonts w:ascii="Arial" w:hAnsi="Arial" w:cs="Arial"/>
          <w:sz w:val="21"/>
          <w:szCs w:val="21"/>
        </w:rPr>
      </w:pPr>
    </w:p>
    <w:p w14:paraId="0BC04576" w14:textId="77777777" w:rsidR="00F91C97" w:rsidRPr="00D171AB" w:rsidRDefault="00F91C97" w:rsidP="00F91C97">
      <w:pPr>
        <w:jc w:val="both"/>
        <w:rPr>
          <w:rFonts w:ascii="Arial" w:hAnsi="Arial" w:cs="Arial"/>
          <w:sz w:val="21"/>
          <w:szCs w:val="21"/>
        </w:rPr>
      </w:pPr>
      <w:r w:rsidRPr="00D171AB">
        <w:rPr>
          <w:rFonts w:ascii="Arial" w:hAnsi="Arial" w:cs="Arial"/>
          <w:sz w:val="21"/>
          <w:szCs w:val="21"/>
        </w:rPr>
        <w:t>THAT the old share certificate registered in the name of transferor be cancelled, and new share certificate be issued to the above</w:t>
      </w:r>
      <w:r w:rsidR="00D171AB" w:rsidRPr="00D171AB">
        <w:rPr>
          <w:rFonts w:ascii="Arial" w:hAnsi="Arial" w:cs="Arial"/>
          <w:sz w:val="21"/>
          <w:szCs w:val="21"/>
        </w:rPr>
        <w:t>-</w:t>
      </w:r>
      <w:r w:rsidRPr="00D171AB">
        <w:rPr>
          <w:rFonts w:ascii="Arial" w:hAnsi="Arial" w:cs="Arial"/>
          <w:sz w:val="21"/>
          <w:szCs w:val="21"/>
        </w:rPr>
        <w:t>named transferees.</w:t>
      </w:r>
    </w:p>
    <w:p w14:paraId="6A356D1F" w14:textId="77777777" w:rsidR="00F91C97" w:rsidRPr="00D171AB" w:rsidRDefault="00F91C97" w:rsidP="00F91C97">
      <w:pPr>
        <w:jc w:val="both"/>
        <w:rPr>
          <w:rFonts w:ascii="Arial" w:hAnsi="Arial" w:cs="Arial"/>
          <w:sz w:val="21"/>
          <w:szCs w:val="21"/>
        </w:rPr>
      </w:pPr>
    </w:p>
    <w:p w14:paraId="1EA83361" w14:textId="77777777" w:rsidR="00F91C97" w:rsidRPr="00D171AB" w:rsidRDefault="00F91C97" w:rsidP="00F91C97">
      <w:pPr>
        <w:jc w:val="both"/>
        <w:rPr>
          <w:rFonts w:ascii="Arial" w:hAnsi="Arial" w:cs="Arial"/>
          <w:sz w:val="21"/>
          <w:szCs w:val="21"/>
        </w:rPr>
      </w:pPr>
      <w:r w:rsidRPr="00D171AB">
        <w:rPr>
          <w:rFonts w:ascii="Arial" w:hAnsi="Arial" w:cs="Arial"/>
          <w:sz w:val="21"/>
          <w:szCs w:val="21"/>
        </w:rPr>
        <w:t xml:space="preserve">THAT the Common Seal of the Company be affixed thereto in accordance with the Company’s </w:t>
      </w:r>
      <w:r w:rsidR="002F29EB">
        <w:rPr>
          <w:rFonts w:ascii="Arial" w:hAnsi="Arial" w:cs="Arial"/>
          <w:sz w:val="21"/>
          <w:szCs w:val="21"/>
        </w:rPr>
        <w:t>Constitution</w:t>
      </w:r>
      <w:r w:rsidRPr="00D171AB">
        <w:rPr>
          <w:rFonts w:ascii="Arial" w:hAnsi="Arial" w:cs="Arial"/>
          <w:sz w:val="21"/>
          <w:szCs w:val="21"/>
        </w:rPr>
        <w:t>.</w:t>
      </w:r>
    </w:p>
    <w:p w14:paraId="35C7C00B" w14:textId="77777777" w:rsidR="00F91C97" w:rsidRPr="00D171AB" w:rsidRDefault="00F91C97" w:rsidP="00F91C97">
      <w:pPr>
        <w:jc w:val="both"/>
        <w:rPr>
          <w:rFonts w:ascii="Arial" w:hAnsi="Arial" w:cs="Arial"/>
        </w:rPr>
      </w:pPr>
    </w:p>
    <w:p w14:paraId="4B1F3B7D" w14:textId="77777777" w:rsidR="008A2D52" w:rsidRPr="00D171AB" w:rsidRDefault="00B9222D" w:rsidP="00F91C97">
      <w:pPr>
        <w:ind w:right="180"/>
        <w:rPr>
          <w:rFonts w:ascii="Arial" w:hAnsi="Arial" w:cs="Arial"/>
          <w:sz w:val="22"/>
        </w:rPr>
      </w:pPr>
      <w:r w:rsidRPr="00D171AB">
        <w:rPr>
          <w:rFonts w:ascii="Arial" w:hAnsi="Arial" w:cs="Arial"/>
          <w:sz w:val="22"/>
        </w:rPr>
        <w:t xml:space="preserve">       </w:t>
      </w:r>
      <w:r w:rsidR="00906ACB" w:rsidRPr="00D171AB">
        <w:rPr>
          <w:rFonts w:ascii="Arial" w:hAnsi="Arial" w:cs="Arial"/>
          <w:sz w:val="22"/>
        </w:rPr>
        <w:tab/>
        <w:t xml:space="preserve">       </w:t>
      </w:r>
      <w:r w:rsidR="00C7304C" w:rsidRPr="00D171AB">
        <w:rPr>
          <w:rFonts w:ascii="Arial" w:hAnsi="Arial" w:cs="Arial"/>
          <w:sz w:val="22"/>
        </w:rPr>
        <w:t xml:space="preserve">       </w:t>
      </w:r>
    </w:p>
    <w:p w14:paraId="500EDEA6" w14:textId="41335EA5" w:rsidR="00EA7EE4" w:rsidRDefault="00EA7EE4" w:rsidP="00676710">
      <w:pPr>
        <w:tabs>
          <w:tab w:val="left" w:pos="-720"/>
        </w:tabs>
        <w:suppressAutoHyphens/>
        <w:jc w:val="both"/>
        <w:rPr>
          <w:rFonts w:ascii="Arial" w:hAnsi="Arial" w:cs="Arial"/>
          <w:b/>
          <w:sz w:val="21"/>
          <w:szCs w:val="21"/>
        </w:rPr>
      </w:pPr>
    </w:p>
    <w:p w14:paraId="2D7D3F4A" w14:textId="77777777" w:rsidR="00EA7EE4" w:rsidRPr="00EA7EE4" w:rsidRDefault="00EA7EE4" w:rsidP="00EA7EE4">
      <w:pPr>
        <w:widowControl w:val="0"/>
        <w:jc w:val="center"/>
        <w:rPr>
          <w:rFonts w:ascii="Arial" w:hAnsi="Arial" w:cs="Arial"/>
          <w:sz w:val="21"/>
          <w:szCs w:val="21"/>
          <w:lang w:val="en-GB" w:eastAsia="zh-CN"/>
        </w:rPr>
      </w:pPr>
      <w:r w:rsidRPr="00EA7EE4">
        <w:rPr>
          <w:rFonts w:ascii="Arial" w:eastAsia="PMingLiU" w:hAnsi="Arial" w:cs="Arial"/>
          <w:b/>
          <w:sz w:val="21"/>
          <w:szCs w:val="21"/>
          <w:lang w:val="en-GB" w:eastAsia="zh-CN"/>
        </w:rPr>
        <w:t xml:space="preserve">${Display title type for board of director} </w:t>
      </w:r>
    </w:p>
    <w:p w14:paraId="38F1D7B2" w14:textId="77777777" w:rsidR="00EA7EE4" w:rsidRPr="00367257" w:rsidRDefault="00EA7EE4" w:rsidP="00EA7E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Arial" w:hAnsi="Arial" w:cs="Arial"/>
          <w:caps/>
          <w:snapToGrid w:val="0"/>
          <w:color w:val="000000"/>
          <w:lang w:eastAsia="zh-CN"/>
        </w:rPr>
      </w:pPr>
    </w:p>
    <w:p w14:paraId="30EC8B07" w14:textId="77777777" w:rsidR="00EA7EE4" w:rsidRPr="00367257" w:rsidRDefault="00EA7EE4" w:rsidP="00EA7EE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</w:tabs>
        <w:jc w:val="both"/>
        <w:rPr>
          <w:rFonts w:ascii="Arial" w:eastAsia="Times New Roman" w:hAnsi="Arial" w:cs="Arial"/>
          <w:caps/>
          <w:snapToGrid w:val="0"/>
          <w:color w:val="000000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69"/>
      </w:tblGrid>
      <w:tr w:rsidR="00EA7EE4" w:rsidRPr="00F6105D" w14:paraId="5159EA32" w14:textId="77777777" w:rsidTr="00EA7EE4">
        <w:tc>
          <w:tcPr>
            <w:tcW w:w="9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9E4A54" w14:textId="77777777" w:rsidR="00EA7EE4" w:rsidRPr="00F6105D" w:rsidRDefault="00EA7EE4" w:rsidP="000715A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3C9680F6" w14:textId="77777777" w:rsidR="00EA7EE4" w:rsidRPr="00F6105D" w:rsidRDefault="00EA7EE4" w:rsidP="000715A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74DE2E5D" w14:textId="77777777" w:rsidR="00EA7EE4" w:rsidRPr="00F6105D" w:rsidRDefault="00EA7EE4" w:rsidP="000715A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0AA58D31" w14:textId="77777777" w:rsidR="00EA7EE4" w:rsidRPr="00F6105D" w:rsidRDefault="00EA7EE4" w:rsidP="000715A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0C263764" w14:textId="77777777" w:rsidR="00EA7EE4" w:rsidRPr="00F6105D" w:rsidRDefault="00EA7EE4" w:rsidP="000715A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3127BFB6" w14:textId="77777777" w:rsidR="00EA7EE4" w:rsidRPr="00F6105D" w:rsidRDefault="00EA7EE4" w:rsidP="000715AE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lang w:val="en-GB"/>
              </w:rPr>
            </w:pPr>
          </w:p>
          <w:p w14:paraId="5CF26E6D" w14:textId="77777777" w:rsidR="00EA7EE4" w:rsidRPr="00F6105D" w:rsidRDefault="00EA7EE4" w:rsidP="000715AE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hAnsi="Arial" w:cs="Arial"/>
                <w:lang w:val="en-GB"/>
              </w:rPr>
            </w:pPr>
            <w:r w:rsidRPr="00F6105D">
              <w:rPr>
                <w:rFonts w:ascii="Arial" w:hAnsi="Arial" w:cs="Arial"/>
                <w:lang w:val="en-GB"/>
              </w:rPr>
              <w:t>________________________________</w:t>
            </w:r>
          </w:p>
          <w:p w14:paraId="5B83261C" w14:textId="77777777" w:rsidR="00EA7EE4" w:rsidRPr="00EA7EE4" w:rsidRDefault="00EA7EE4" w:rsidP="000715AE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E4">
              <w:rPr>
                <w:rFonts w:ascii="Arial" w:hAnsi="Arial" w:cs="Arial"/>
                <w:sz w:val="22"/>
                <w:szCs w:val="22"/>
                <w:lang w:val="en-GB"/>
              </w:rPr>
              <w:t>${Directors name - all}</w:t>
            </w:r>
          </w:p>
        </w:tc>
      </w:tr>
    </w:tbl>
    <w:p w14:paraId="6AC2A912" w14:textId="48DCFC2B" w:rsidR="00EA7EE4" w:rsidRDefault="00EA7EE4" w:rsidP="00676710">
      <w:pPr>
        <w:tabs>
          <w:tab w:val="left" w:pos="-720"/>
        </w:tabs>
        <w:suppressAutoHyphens/>
        <w:jc w:val="both"/>
        <w:rPr>
          <w:rFonts w:ascii="Arial" w:hAnsi="Arial" w:cs="Arial"/>
          <w:b/>
          <w:sz w:val="21"/>
          <w:szCs w:val="21"/>
        </w:rPr>
      </w:pPr>
    </w:p>
    <w:p w14:paraId="60C2D549" w14:textId="77777777" w:rsidR="00EA7EE4" w:rsidRDefault="00EA7EE4" w:rsidP="00676710">
      <w:pPr>
        <w:tabs>
          <w:tab w:val="left" w:pos="-720"/>
        </w:tabs>
        <w:suppressAutoHyphens/>
        <w:jc w:val="both"/>
        <w:rPr>
          <w:rFonts w:ascii="Arial" w:hAnsi="Arial" w:cs="Arial"/>
          <w:b/>
          <w:sz w:val="21"/>
          <w:szCs w:val="21"/>
        </w:rPr>
      </w:pPr>
    </w:p>
    <w:p w14:paraId="5246EEF8" w14:textId="6C09D3CA" w:rsidR="00676710" w:rsidRPr="00D171AB" w:rsidRDefault="000F7537" w:rsidP="00676710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1"/>
          <w:szCs w:val="21"/>
          <w:lang w:val="en-GB"/>
        </w:rPr>
      </w:pPr>
      <w:r w:rsidRPr="00D171AB">
        <w:rPr>
          <w:rFonts w:ascii="Arial" w:hAnsi="Arial" w:cs="Arial"/>
          <w:spacing w:val="-2"/>
          <w:sz w:val="21"/>
          <w:szCs w:val="21"/>
          <w:lang w:val="en-GB"/>
        </w:rPr>
        <w:t xml:space="preserve">Dated: </w:t>
      </w:r>
      <w:r w:rsidR="00676710" w:rsidRPr="00D171AB">
        <w:rPr>
          <w:rFonts w:ascii="Arial" w:hAnsi="Arial" w:cs="Arial"/>
          <w:spacing w:val="-2"/>
          <w:sz w:val="21"/>
          <w:szCs w:val="21"/>
          <w:lang w:val="en-GB"/>
        </w:rPr>
        <w:t xml:space="preserve"> </w:t>
      </w:r>
    </w:p>
    <w:p w14:paraId="064A730B" w14:textId="77777777" w:rsidR="00411D3F" w:rsidRPr="00D171AB" w:rsidRDefault="00411D3F" w:rsidP="00411D3F">
      <w:pPr>
        <w:rPr>
          <w:rFonts w:ascii="Arial" w:hAnsi="Arial" w:cs="Arial"/>
          <w:sz w:val="22"/>
        </w:rPr>
      </w:pPr>
    </w:p>
    <w:p w14:paraId="712C2364" w14:textId="77777777" w:rsidR="00906ACB" w:rsidRPr="00D171AB" w:rsidRDefault="00906ACB" w:rsidP="00411D3F">
      <w:pPr>
        <w:rPr>
          <w:rFonts w:ascii="Arial" w:hAnsi="Arial" w:cs="Arial"/>
          <w:spacing w:val="-2"/>
          <w:sz w:val="22"/>
          <w:lang w:val="en-GB" w:eastAsia="zh-CN"/>
        </w:rPr>
      </w:pPr>
    </w:p>
    <w:p w14:paraId="4556AE96" w14:textId="77777777" w:rsidR="00906ACB" w:rsidRPr="00D171AB" w:rsidRDefault="00906ACB" w:rsidP="00411D3F">
      <w:pPr>
        <w:rPr>
          <w:rFonts w:ascii="Arial" w:hAnsi="Arial" w:cs="Arial"/>
          <w:spacing w:val="-2"/>
          <w:sz w:val="22"/>
          <w:lang w:val="en-GB" w:eastAsia="zh-CN"/>
        </w:rPr>
      </w:pPr>
    </w:p>
    <w:p w14:paraId="297482B1" w14:textId="77777777" w:rsidR="00F91C97" w:rsidRPr="00871D33" w:rsidRDefault="00906ACB" w:rsidP="00871D33">
      <w:pPr>
        <w:rPr>
          <w:rFonts w:ascii="Arial" w:hAnsi="Arial" w:cs="Arial"/>
          <w:sz w:val="22"/>
        </w:rPr>
      </w:pPr>
      <w:r w:rsidRPr="00D171AB">
        <w:rPr>
          <w:rFonts w:ascii="Arial" w:hAnsi="Arial" w:cs="Arial"/>
          <w:spacing w:val="-2"/>
          <w:sz w:val="22"/>
          <w:lang w:val="en-GB"/>
        </w:rPr>
        <w:tab/>
      </w:r>
      <w:r w:rsidRPr="00D171AB">
        <w:rPr>
          <w:rFonts w:ascii="Arial" w:hAnsi="Arial" w:cs="Arial"/>
          <w:spacing w:val="-2"/>
          <w:sz w:val="22"/>
          <w:lang w:val="en-GB"/>
        </w:rPr>
        <w:tab/>
      </w:r>
      <w:r w:rsidRPr="00D171AB">
        <w:rPr>
          <w:rFonts w:ascii="Arial" w:hAnsi="Arial" w:cs="Arial"/>
          <w:spacing w:val="-2"/>
          <w:sz w:val="22"/>
          <w:lang w:val="en-GB"/>
        </w:rPr>
        <w:tab/>
      </w:r>
      <w:r w:rsidRPr="00D171AB">
        <w:rPr>
          <w:rFonts w:ascii="Arial" w:hAnsi="Arial" w:cs="Arial"/>
          <w:spacing w:val="-2"/>
          <w:sz w:val="22"/>
          <w:lang w:val="en-GB"/>
        </w:rPr>
        <w:tab/>
      </w:r>
    </w:p>
    <w:sectPr w:rsidR="00F91C97" w:rsidRPr="00871D33" w:rsidSect="00D171AB">
      <w:pgSz w:w="11907" w:h="16840" w:code="9"/>
      <w:pgMar w:top="1151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???????????????????????????¨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AA1"/>
    <w:rsid w:val="000165AA"/>
    <w:rsid w:val="00075505"/>
    <w:rsid w:val="00076424"/>
    <w:rsid w:val="000A2949"/>
    <w:rsid w:val="000C4DCE"/>
    <w:rsid w:val="000C729B"/>
    <w:rsid w:val="000F7537"/>
    <w:rsid w:val="001211FA"/>
    <w:rsid w:val="00141C23"/>
    <w:rsid w:val="001808FC"/>
    <w:rsid w:val="00192222"/>
    <w:rsid w:val="001A49D2"/>
    <w:rsid w:val="001B177C"/>
    <w:rsid w:val="001B355F"/>
    <w:rsid w:val="001D7AE0"/>
    <w:rsid w:val="001F4861"/>
    <w:rsid w:val="0024770D"/>
    <w:rsid w:val="00283468"/>
    <w:rsid w:val="002A5551"/>
    <w:rsid w:val="002F29EB"/>
    <w:rsid w:val="003065C3"/>
    <w:rsid w:val="0033419C"/>
    <w:rsid w:val="003826EB"/>
    <w:rsid w:val="00385E30"/>
    <w:rsid w:val="003A451F"/>
    <w:rsid w:val="00411D3F"/>
    <w:rsid w:val="00412767"/>
    <w:rsid w:val="00472BF3"/>
    <w:rsid w:val="004953A2"/>
    <w:rsid w:val="00497543"/>
    <w:rsid w:val="004A6D96"/>
    <w:rsid w:val="004B6E9F"/>
    <w:rsid w:val="004C7A3F"/>
    <w:rsid w:val="004E7267"/>
    <w:rsid w:val="0050480A"/>
    <w:rsid w:val="0052708D"/>
    <w:rsid w:val="005456B3"/>
    <w:rsid w:val="00562D48"/>
    <w:rsid w:val="00585EC5"/>
    <w:rsid w:val="00595EFE"/>
    <w:rsid w:val="005A3B61"/>
    <w:rsid w:val="00630B45"/>
    <w:rsid w:val="0064136A"/>
    <w:rsid w:val="00641E4D"/>
    <w:rsid w:val="00643953"/>
    <w:rsid w:val="006654CA"/>
    <w:rsid w:val="00666571"/>
    <w:rsid w:val="00676710"/>
    <w:rsid w:val="006C2BFA"/>
    <w:rsid w:val="006F139C"/>
    <w:rsid w:val="006F2230"/>
    <w:rsid w:val="00752CD0"/>
    <w:rsid w:val="00771393"/>
    <w:rsid w:val="00772111"/>
    <w:rsid w:val="00777874"/>
    <w:rsid w:val="00781987"/>
    <w:rsid w:val="007822DF"/>
    <w:rsid w:val="007A4DF9"/>
    <w:rsid w:val="007C5AA1"/>
    <w:rsid w:val="007D6C6D"/>
    <w:rsid w:val="007E07AB"/>
    <w:rsid w:val="007E0EE6"/>
    <w:rsid w:val="00805589"/>
    <w:rsid w:val="008149BA"/>
    <w:rsid w:val="008229AC"/>
    <w:rsid w:val="008347D3"/>
    <w:rsid w:val="00862C14"/>
    <w:rsid w:val="00871D33"/>
    <w:rsid w:val="00890955"/>
    <w:rsid w:val="008A2D52"/>
    <w:rsid w:val="008E4AD0"/>
    <w:rsid w:val="008E7B0E"/>
    <w:rsid w:val="00906ACB"/>
    <w:rsid w:val="0092011C"/>
    <w:rsid w:val="009215CB"/>
    <w:rsid w:val="009678BF"/>
    <w:rsid w:val="00975BE6"/>
    <w:rsid w:val="0098296E"/>
    <w:rsid w:val="009A07D5"/>
    <w:rsid w:val="009A1080"/>
    <w:rsid w:val="009C7632"/>
    <w:rsid w:val="009C7946"/>
    <w:rsid w:val="009F71E3"/>
    <w:rsid w:val="00A02331"/>
    <w:rsid w:val="00A2296F"/>
    <w:rsid w:val="00A24166"/>
    <w:rsid w:val="00AA2922"/>
    <w:rsid w:val="00AA796E"/>
    <w:rsid w:val="00AD45A5"/>
    <w:rsid w:val="00AF107D"/>
    <w:rsid w:val="00B030B9"/>
    <w:rsid w:val="00B1212B"/>
    <w:rsid w:val="00B9222D"/>
    <w:rsid w:val="00B9317A"/>
    <w:rsid w:val="00BB075F"/>
    <w:rsid w:val="00BB382F"/>
    <w:rsid w:val="00BB3B67"/>
    <w:rsid w:val="00BD5AB5"/>
    <w:rsid w:val="00BE56A9"/>
    <w:rsid w:val="00BE76BB"/>
    <w:rsid w:val="00BF24B1"/>
    <w:rsid w:val="00C40DF7"/>
    <w:rsid w:val="00C7304C"/>
    <w:rsid w:val="00C758F4"/>
    <w:rsid w:val="00C77568"/>
    <w:rsid w:val="00CA67AF"/>
    <w:rsid w:val="00CB08C6"/>
    <w:rsid w:val="00CD3E60"/>
    <w:rsid w:val="00D171AB"/>
    <w:rsid w:val="00D97930"/>
    <w:rsid w:val="00DB1FB5"/>
    <w:rsid w:val="00DB65C2"/>
    <w:rsid w:val="00E1171F"/>
    <w:rsid w:val="00E23F28"/>
    <w:rsid w:val="00E61A37"/>
    <w:rsid w:val="00E646C3"/>
    <w:rsid w:val="00EA1C68"/>
    <w:rsid w:val="00EA7EE4"/>
    <w:rsid w:val="00EB3AF3"/>
    <w:rsid w:val="00EC2B54"/>
    <w:rsid w:val="00EC489C"/>
    <w:rsid w:val="00EE7447"/>
    <w:rsid w:val="00EF1F86"/>
    <w:rsid w:val="00F14031"/>
    <w:rsid w:val="00F26A83"/>
    <w:rsid w:val="00F3730E"/>
    <w:rsid w:val="00F5734D"/>
    <w:rsid w:val="00F606E0"/>
    <w:rsid w:val="00F7398E"/>
    <w:rsid w:val="00F751F7"/>
    <w:rsid w:val="00F91C97"/>
    <w:rsid w:val="00FE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AD2B9C3"/>
  <w15:chartTrackingRefBased/>
  <w15:docId w15:val="{71FE9C8F-BF40-4AF1-8D53-A95A3BB1C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center" w:pos="4513"/>
      </w:tabs>
      <w:suppressAutoHyphens/>
      <w:ind w:right="385"/>
      <w:jc w:val="center"/>
      <w:outlineLvl w:val="0"/>
    </w:pPr>
    <w:rPr>
      <w:b/>
      <w:bCs/>
      <w:spacing w:val="-2"/>
      <w:sz w:val="22"/>
      <w:szCs w:val="22"/>
      <w:lang w:val="en-GB"/>
    </w:rPr>
  </w:style>
  <w:style w:type="paragraph" w:styleId="Heading2">
    <w:name w:val="heading 2"/>
    <w:basedOn w:val="Normal"/>
    <w:next w:val="Normal"/>
    <w:qFormat/>
    <w:pPr>
      <w:keepNext/>
      <w:tabs>
        <w:tab w:val="center" w:pos="4513"/>
      </w:tabs>
      <w:suppressAutoHyphens/>
      <w:jc w:val="center"/>
      <w:outlineLvl w:val="1"/>
    </w:pPr>
    <w:rPr>
      <w:b/>
      <w:bCs/>
      <w:sz w:val="22"/>
      <w:szCs w:val="22"/>
      <w:lang w:val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2"/>
      <w:szCs w:val="22"/>
      <w:lang w:val="en-AU"/>
    </w:rPr>
  </w:style>
  <w:style w:type="paragraph" w:styleId="Title">
    <w:name w:val="Title"/>
    <w:basedOn w:val="Normal"/>
    <w:qFormat/>
    <w:pPr>
      <w:tabs>
        <w:tab w:val="center" w:pos="4513"/>
      </w:tabs>
      <w:suppressAutoHyphens/>
      <w:ind w:right="385"/>
      <w:jc w:val="center"/>
    </w:pPr>
    <w:rPr>
      <w:b/>
      <w:bCs/>
      <w:sz w:val="22"/>
      <w:szCs w:val="22"/>
      <w:lang w:val="en-AU"/>
    </w:rPr>
  </w:style>
  <w:style w:type="paragraph" w:styleId="BodyText3">
    <w:name w:val="Body Text 3"/>
    <w:basedOn w:val="Normal"/>
    <w:pPr>
      <w:tabs>
        <w:tab w:val="left" w:pos="-720"/>
      </w:tabs>
      <w:suppressAutoHyphens/>
      <w:jc w:val="both"/>
    </w:pPr>
    <w:rPr>
      <w:spacing w:val="-2"/>
      <w:sz w:val="22"/>
      <w:szCs w:val="22"/>
      <w:lang w:val="en-GB"/>
    </w:rPr>
  </w:style>
  <w:style w:type="paragraph" w:styleId="BodyTextIndent2">
    <w:name w:val="Body Text Indent 2"/>
    <w:basedOn w:val="Normal"/>
    <w:pPr>
      <w:tabs>
        <w:tab w:val="left" w:pos="-720"/>
      </w:tabs>
      <w:suppressAutoHyphens/>
      <w:ind w:left="720" w:hanging="720"/>
      <w:jc w:val="both"/>
    </w:pPr>
    <w:rPr>
      <w:spacing w:val="-2"/>
      <w:sz w:val="22"/>
      <w:szCs w:val="22"/>
      <w:lang w:val="en-GB"/>
    </w:rPr>
  </w:style>
  <w:style w:type="table" w:styleId="TableGrid">
    <w:name w:val="Table Grid"/>
    <w:basedOn w:val="TableNormal"/>
    <w:rsid w:val="00B922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D171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171AB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ABSOLUTE FUEL PTE</vt:lpstr>
    </vt:vector>
  </TitlesOfParts>
  <Company>CCM CORPORATE SERVICES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ABSOLUTE FUEL PTE</dc:title>
  <dc:subject/>
  <dc:creator>Robin Chia</dc:creator>
  <cp:keywords/>
  <cp:lastModifiedBy>Woelly William</cp:lastModifiedBy>
  <cp:revision>16</cp:revision>
  <cp:lastPrinted>2017-12-12T01:54:00Z</cp:lastPrinted>
  <dcterms:created xsi:type="dcterms:W3CDTF">2020-11-12T02:23:00Z</dcterms:created>
  <dcterms:modified xsi:type="dcterms:W3CDTF">2020-11-12T10:32:00Z</dcterms:modified>
</cp:coreProperties>
</file>