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D3A4B" w14:textId="6EF70901" w:rsidR="002204DE" w:rsidRPr="00BC4E13" w:rsidRDefault="00D44E97" w:rsidP="002204DE">
      <w:pPr>
        <w:autoSpaceDE w:val="0"/>
        <w:autoSpaceDN w:val="0"/>
        <w:adjustRightInd w:val="0"/>
        <w:spacing w:after="0" w:line="240" w:lineRule="auto"/>
        <w:jc w:val="center"/>
        <w:rPr>
          <w:rFonts w:ascii="Arial" w:hAnsi="Arial" w:cs="Arial"/>
          <w:b/>
          <w:bCs/>
          <w:sz w:val="21"/>
          <w:szCs w:val="21"/>
        </w:rPr>
      </w:pPr>
      <w:r>
        <w:rPr>
          <w:rFonts w:ascii="Arial" w:hAnsi="Arial" w:cs="Arial"/>
          <w:b/>
          <w:bCs/>
          <w:sz w:val="21"/>
          <w:szCs w:val="21"/>
        </w:rPr>
        <w:t>${</w:t>
      </w:r>
      <w:r w:rsidRPr="00D44E97">
        <w:rPr>
          <w:rFonts w:ascii="Arial" w:hAnsi="Arial" w:cs="Arial"/>
          <w:b/>
          <w:bCs/>
          <w:sz w:val="21"/>
          <w:szCs w:val="21"/>
        </w:rPr>
        <w:t>Company current name</w:t>
      </w:r>
      <w:r>
        <w:rPr>
          <w:rFonts w:ascii="Arial" w:hAnsi="Arial" w:cs="Arial"/>
          <w:b/>
          <w:bCs/>
          <w:sz w:val="21"/>
          <w:szCs w:val="21"/>
        </w:rPr>
        <w:t>}</w:t>
      </w:r>
    </w:p>
    <w:p w14:paraId="7D721740" w14:textId="77777777" w:rsidR="002204DE" w:rsidRPr="00BC4E13" w:rsidRDefault="002204DE" w:rsidP="002204DE">
      <w:pPr>
        <w:autoSpaceDE w:val="0"/>
        <w:autoSpaceDN w:val="0"/>
        <w:adjustRightInd w:val="0"/>
        <w:spacing w:after="0" w:line="240" w:lineRule="auto"/>
        <w:jc w:val="center"/>
        <w:rPr>
          <w:rFonts w:ascii="Arial" w:hAnsi="Arial" w:cs="Arial"/>
          <w:sz w:val="21"/>
          <w:szCs w:val="21"/>
        </w:rPr>
      </w:pPr>
      <w:r w:rsidRPr="00BC4E13">
        <w:rPr>
          <w:rFonts w:ascii="Arial" w:hAnsi="Arial" w:cs="Arial"/>
          <w:sz w:val="21"/>
          <w:szCs w:val="21"/>
        </w:rPr>
        <w:t>(the “</w:t>
      </w:r>
      <w:r w:rsidRPr="00BC4E13">
        <w:rPr>
          <w:rFonts w:ascii="Arial" w:hAnsi="Arial" w:cs="Arial"/>
          <w:b/>
          <w:bCs/>
          <w:sz w:val="21"/>
          <w:szCs w:val="21"/>
        </w:rPr>
        <w:t>Company</w:t>
      </w:r>
      <w:r w:rsidRPr="00BC4E13">
        <w:rPr>
          <w:rFonts w:ascii="Arial" w:hAnsi="Arial" w:cs="Arial"/>
          <w:sz w:val="21"/>
          <w:szCs w:val="21"/>
        </w:rPr>
        <w:t>”)</w:t>
      </w:r>
    </w:p>
    <w:p w14:paraId="1CF2E172" w14:textId="1F9EFE38" w:rsidR="002204DE" w:rsidRPr="00BC4E13" w:rsidRDefault="002204DE" w:rsidP="002204DE">
      <w:pPr>
        <w:autoSpaceDE w:val="0"/>
        <w:autoSpaceDN w:val="0"/>
        <w:adjustRightInd w:val="0"/>
        <w:spacing w:after="0" w:line="240" w:lineRule="auto"/>
        <w:jc w:val="center"/>
        <w:rPr>
          <w:rFonts w:ascii="Arial" w:hAnsi="Arial" w:cs="Arial"/>
          <w:sz w:val="21"/>
          <w:szCs w:val="21"/>
        </w:rPr>
      </w:pPr>
      <w:r w:rsidRPr="00BC4E13">
        <w:rPr>
          <w:rFonts w:ascii="Arial" w:hAnsi="Arial" w:cs="Arial"/>
          <w:sz w:val="21"/>
          <w:szCs w:val="21"/>
        </w:rPr>
        <w:t xml:space="preserve">(Company Registration No.: </w:t>
      </w:r>
      <w:r w:rsidR="00D44E97">
        <w:rPr>
          <w:rFonts w:ascii="Arial" w:hAnsi="Arial" w:cs="Arial"/>
          <w:sz w:val="21"/>
          <w:szCs w:val="21"/>
        </w:rPr>
        <w:t>${UEN}</w:t>
      </w:r>
      <w:r w:rsidRPr="00BC4E13">
        <w:rPr>
          <w:rFonts w:ascii="Arial" w:hAnsi="Arial" w:cs="Arial"/>
          <w:sz w:val="21"/>
          <w:szCs w:val="21"/>
        </w:rPr>
        <w:t>)</w:t>
      </w:r>
    </w:p>
    <w:p w14:paraId="2CBF9B2C" w14:textId="77777777" w:rsidR="002204DE" w:rsidRPr="00BC4E13" w:rsidRDefault="002204DE" w:rsidP="002204DE">
      <w:pPr>
        <w:autoSpaceDE w:val="0"/>
        <w:autoSpaceDN w:val="0"/>
        <w:adjustRightInd w:val="0"/>
        <w:spacing w:after="0" w:line="240" w:lineRule="auto"/>
        <w:jc w:val="center"/>
        <w:rPr>
          <w:rFonts w:ascii="Arial" w:hAnsi="Arial" w:cs="Arial"/>
          <w:sz w:val="21"/>
          <w:szCs w:val="21"/>
        </w:rPr>
      </w:pPr>
      <w:r w:rsidRPr="00BC4E13">
        <w:rPr>
          <w:rFonts w:ascii="Arial" w:hAnsi="Arial" w:cs="Arial"/>
          <w:sz w:val="21"/>
          <w:szCs w:val="21"/>
        </w:rPr>
        <w:t>(Incorporated in the Republic of Singapore)</w:t>
      </w:r>
    </w:p>
    <w:p w14:paraId="4DB0A8C5" w14:textId="77777777" w:rsidR="002204DE" w:rsidRPr="00BC4E13" w:rsidRDefault="002204DE" w:rsidP="00BE76EA">
      <w:pPr>
        <w:autoSpaceDE w:val="0"/>
        <w:autoSpaceDN w:val="0"/>
        <w:adjustRightInd w:val="0"/>
        <w:spacing w:after="0" w:line="240" w:lineRule="auto"/>
        <w:jc w:val="both"/>
        <w:rPr>
          <w:rFonts w:ascii="Arial" w:hAnsi="Arial" w:cs="Arial"/>
          <w:sz w:val="21"/>
          <w:szCs w:val="21"/>
        </w:rPr>
      </w:pPr>
    </w:p>
    <w:p w14:paraId="0D4779D7" w14:textId="3923ED54" w:rsidR="002204DE" w:rsidRPr="00BC4E13" w:rsidRDefault="00BE76EA" w:rsidP="00BE76EA">
      <w:pPr>
        <w:pBdr>
          <w:bottom w:val="single" w:sz="4" w:space="1" w:color="auto"/>
        </w:pBdr>
        <w:autoSpaceDE w:val="0"/>
        <w:autoSpaceDN w:val="0"/>
        <w:adjustRightInd w:val="0"/>
        <w:spacing w:after="0" w:line="240" w:lineRule="auto"/>
        <w:jc w:val="both"/>
        <w:rPr>
          <w:rFonts w:ascii="Arial" w:hAnsi="Arial" w:cs="Arial"/>
          <w:sz w:val="21"/>
          <w:szCs w:val="21"/>
        </w:rPr>
      </w:pPr>
      <w:r w:rsidRPr="00BC4E13">
        <w:rPr>
          <w:rFonts w:ascii="Arial" w:hAnsi="Arial" w:cs="Arial"/>
          <w:sz w:val="21"/>
          <w:szCs w:val="21"/>
        </w:rPr>
        <w:t>DIRECTOR</w:t>
      </w:r>
      <w:r w:rsidR="006B0DBD" w:rsidRPr="006B0DBD">
        <w:rPr>
          <w:rFonts w:ascii="Arial" w:hAnsi="Arial" w:cs="Arial"/>
          <w:sz w:val="21"/>
          <w:szCs w:val="21"/>
        </w:rPr>
        <w:t>${sing/</w:t>
      </w:r>
      <w:proofErr w:type="spellStart"/>
      <w:r w:rsidR="006B0DBD" w:rsidRPr="006B0DBD">
        <w:rPr>
          <w:rFonts w:ascii="Arial" w:hAnsi="Arial" w:cs="Arial"/>
          <w:sz w:val="21"/>
          <w:szCs w:val="21"/>
        </w:rPr>
        <w:t>plur</w:t>
      </w:r>
      <w:proofErr w:type="spellEnd"/>
      <w:r w:rsidR="006B0DBD" w:rsidRPr="006B0DBD">
        <w:rPr>
          <w:rFonts w:ascii="Arial" w:hAnsi="Arial" w:cs="Arial"/>
          <w:sz w:val="21"/>
          <w:szCs w:val="21"/>
        </w:rPr>
        <w:t xml:space="preserve"> for director(</w:t>
      </w:r>
      <w:proofErr w:type="spellStart"/>
      <w:r w:rsidR="006B0DBD" w:rsidRPr="006B0DBD">
        <w:rPr>
          <w:rFonts w:ascii="Arial" w:hAnsi="Arial" w:cs="Arial"/>
          <w:sz w:val="21"/>
          <w:szCs w:val="21"/>
        </w:rPr>
        <w:t>big_cap</w:t>
      </w:r>
      <w:proofErr w:type="spellEnd"/>
      <w:r w:rsidR="006B0DBD" w:rsidRPr="006B0DBD">
        <w:rPr>
          <w:rFonts w:ascii="Arial" w:hAnsi="Arial" w:cs="Arial"/>
          <w:sz w:val="21"/>
          <w:szCs w:val="21"/>
        </w:rPr>
        <w:t>)}</w:t>
      </w:r>
      <w:r w:rsidRPr="00BC4E13">
        <w:rPr>
          <w:rFonts w:ascii="Arial" w:hAnsi="Arial" w:cs="Arial"/>
          <w:sz w:val="21"/>
          <w:szCs w:val="21"/>
        </w:rPr>
        <w:t xml:space="preserve"> RESOLUTIONS IN WRITING PASSED PURSUANT TO THE CONSTITUTION OF THE COMPANY</w:t>
      </w:r>
    </w:p>
    <w:p w14:paraId="0A19F2A4" w14:textId="77777777" w:rsidR="00BE76EA" w:rsidRPr="00BC4E13" w:rsidRDefault="00BE76EA" w:rsidP="00BE76EA">
      <w:pPr>
        <w:pBdr>
          <w:bottom w:val="single" w:sz="4" w:space="1" w:color="auto"/>
        </w:pBdr>
        <w:autoSpaceDE w:val="0"/>
        <w:autoSpaceDN w:val="0"/>
        <w:adjustRightInd w:val="0"/>
        <w:spacing w:after="0" w:line="240" w:lineRule="auto"/>
        <w:jc w:val="both"/>
        <w:rPr>
          <w:rFonts w:ascii="Arial" w:hAnsi="Arial" w:cs="Arial"/>
          <w:b/>
          <w:bCs/>
          <w:sz w:val="21"/>
          <w:szCs w:val="21"/>
        </w:rPr>
      </w:pPr>
    </w:p>
    <w:p w14:paraId="207E46A3" w14:textId="77777777" w:rsidR="002204DE" w:rsidRPr="00BC4E13" w:rsidRDefault="002204DE" w:rsidP="00BE76EA">
      <w:pPr>
        <w:autoSpaceDE w:val="0"/>
        <w:autoSpaceDN w:val="0"/>
        <w:adjustRightInd w:val="0"/>
        <w:spacing w:after="0" w:line="240" w:lineRule="auto"/>
        <w:jc w:val="both"/>
        <w:rPr>
          <w:rFonts w:ascii="Arial" w:hAnsi="Arial" w:cs="Arial"/>
          <w:b/>
          <w:bCs/>
          <w:sz w:val="21"/>
          <w:szCs w:val="21"/>
        </w:rPr>
      </w:pPr>
    </w:p>
    <w:p w14:paraId="27689284" w14:textId="77777777" w:rsidR="002204DE" w:rsidRPr="00BC4E13" w:rsidRDefault="00BE76EA" w:rsidP="00BE76EA">
      <w:pPr>
        <w:autoSpaceDE w:val="0"/>
        <w:autoSpaceDN w:val="0"/>
        <w:adjustRightInd w:val="0"/>
        <w:spacing w:after="0" w:line="240" w:lineRule="auto"/>
        <w:jc w:val="both"/>
        <w:rPr>
          <w:rFonts w:ascii="Arial" w:hAnsi="Arial" w:cs="Arial"/>
          <w:sz w:val="21"/>
          <w:szCs w:val="21"/>
        </w:rPr>
      </w:pPr>
      <w:r w:rsidRPr="00BC4E13">
        <w:rPr>
          <w:rFonts w:ascii="Arial" w:hAnsi="Arial" w:cs="Arial"/>
          <w:b/>
          <w:bCs/>
          <w:sz w:val="21"/>
          <w:szCs w:val="21"/>
        </w:rPr>
        <w:t>NEW FILING REQUIREMENT ON REGISTER OF REGISTRABLE CONTROLLERS</w:t>
      </w:r>
      <w:r w:rsidR="009A5A95">
        <w:rPr>
          <w:rFonts w:ascii="Arial" w:hAnsi="Arial" w:cs="Arial"/>
          <w:b/>
          <w:bCs/>
          <w:sz w:val="21"/>
          <w:szCs w:val="21"/>
        </w:rPr>
        <w:t xml:space="preserve"> (the “</w:t>
      </w:r>
      <w:r w:rsidR="009A5A95" w:rsidRPr="009A5A95">
        <w:rPr>
          <w:rFonts w:ascii="Arial" w:hAnsi="Arial" w:cs="Arial"/>
          <w:b/>
          <w:bCs/>
          <w:i/>
          <w:iCs/>
          <w:sz w:val="21"/>
          <w:szCs w:val="21"/>
        </w:rPr>
        <w:t>RORC</w:t>
      </w:r>
      <w:r w:rsidR="009A5A95">
        <w:rPr>
          <w:rFonts w:ascii="Arial" w:hAnsi="Arial" w:cs="Arial"/>
          <w:b/>
          <w:bCs/>
          <w:sz w:val="21"/>
          <w:szCs w:val="21"/>
        </w:rPr>
        <w:t>”)</w:t>
      </w:r>
      <w:r w:rsidRPr="00BC4E13">
        <w:rPr>
          <w:rFonts w:ascii="Arial" w:hAnsi="Arial" w:cs="Arial"/>
          <w:b/>
          <w:bCs/>
          <w:sz w:val="21"/>
          <w:szCs w:val="21"/>
        </w:rPr>
        <w:t xml:space="preserve"> WITH ACRA</w:t>
      </w:r>
    </w:p>
    <w:p w14:paraId="71C98760" w14:textId="77777777" w:rsidR="002204DE" w:rsidRPr="00BC4E13" w:rsidRDefault="002204DE" w:rsidP="00BE76EA">
      <w:pPr>
        <w:autoSpaceDE w:val="0"/>
        <w:autoSpaceDN w:val="0"/>
        <w:adjustRightInd w:val="0"/>
        <w:spacing w:after="0" w:line="240" w:lineRule="auto"/>
        <w:jc w:val="both"/>
        <w:rPr>
          <w:rFonts w:ascii="Arial" w:hAnsi="Arial" w:cs="Arial"/>
          <w:sz w:val="21"/>
          <w:szCs w:val="21"/>
        </w:rPr>
      </w:pPr>
    </w:p>
    <w:p w14:paraId="5B5B5B45" w14:textId="77777777" w:rsidR="002204DE" w:rsidRPr="00BC4E13" w:rsidRDefault="002204DE" w:rsidP="00BE76EA">
      <w:pPr>
        <w:autoSpaceDE w:val="0"/>
        <w:autoSpaceDN w:val="0"/>
        <w:adjustRightInd w:val="0"/>
        <w:spacing w:after="0" w:line="240" w:lineRule="auto"/>
        <w:jc w:val="both"/>
        <w:rPr>
          <w:rFonts w:ascii="Arial" w:hAnsi="Arial" w:cs="Arial"/>
          <w:sz w:val="21"/>
          <w:szCs w:val="21"/>
        </w:rPr>
      </w:pPr>
      <w:r w:rsidRPr="00BC4E13">
        <w:rPr>
          <w:rFonts w:ascii="Arial" w:hAnsi="Arial" w:cs="Arial"/>
          <w:sz w:val="21"/>
          <w:szCs w:val="21"/>
        </w:rPr>
        <w:t>RESOLVED:</w:t>
      </w:r>
    </w:p>
    <w:p w14:paraId="5AC94766" w14:textId="77777777" w:rsidR="002204DE" w:rsidRPr="00BC4E13" w:rsidRDefault="002204DE" w:rsidP="00BE76EA">
      <w:pPr>
        <w:autoSpaceDE w:val="0"/>
        <w:autoSpaceDN w:val="0"/>
        <w:adjustRightInd w:val="0"/>
        <w:spacing w:after="0" w:line="240" w:lineRule="auto"/>
        <w:jc w:val="both"/>
        <w:rPr>
          <w:rFonts w:ascii="Arial" w:hAnsi="Arial" w:cs="Arial"/>
          <w:sz w:val="21"/>
          <w:szCs w:val="21"/>
        </w:rPr>
      </w:pPr>
    </w:p>
    <w:p w14:paraId="76C4EC04" w14:textId="77777777" w:rsidR="00BE76EA" w:rsidRPr="00BC4E13" w:rsidRDefault="00BE76EA" w:rsidP="00BE76EA">
      <w:pPr>
        <w:numPr>
          <w:ilvl w:val="0"/>
          <w:numId w:val="3"/>
        </w:numPr>
        <w:autoSpaceDE w:val="0"/>
        <w:autoSpaceDN w:val="0"/>
        <w:adjustRightInd w:val="0"/>
        <w:spacing w:after="0" w:line="240" w:lineRule="auto"/>
        <w:ind w:hanging="720"/>
        <w:jc w:val="both"/>
        <w:rPr>
          <w:rFonts w:ascii="Arial" w:hAnsi="Arial" w:cs="Arial"/>
          <w:sz w:val="21"/>
          <w:szCs w:val="21"/>
        </w:rPr>
      </w:pPr>
      <w:r w:rsidRPr="00BC4E13">
        <w:rPr>
          <w:rFonts w:ascii="Arial" w:hAnsi="Arial" w:cs="Arial"/>
          <w:sz w:val="21"/>
          <w:szCs w:val="21"/>
        </w:rPr>
        <w:t>The Company shall comply with the New Filing Requirement and that ACUMEN ALPHA ADVISORY PTE. LTD. (the “</w:t>
      </w:r>
      <w:r w:rsidRPr="00BC4E13">
        <w:rPr>
          <w:rFonts w:ascii="Arial" w:hAnsi="Arial" w:cs="Arial"/>
          <w:b/>
          <w:bCs/>
          <w:sz w:val="21"/>
          <w:szCs w:val="21"/>
        </w:rPr>
        <w:t>RFA”</w:t>
      </w:r>
      <w:r w:rsidRPr="00BC4E13">
        <w:rPr>
          <w:rFonts w:ascii="Arial" w:hAnsi="Arial" w:cs="Arial"/>
          <w:sz w:val="21"/>
          <w:szCs w:val="21"/>
        </w:rPr>
        <w:t>) be authorised to update the RORC information as affirmed by the Board and to lodge the same with the ACRA within the prescribed filing deadline as set by the ACRA from time to time.</w:t>
      </w:r>
    </w:p>
    <w:p w14:paraId="7B9F5F18" w14:textId="77777777" w:rsidR="00BE76EA" w:rsidRPr="00BC4E13" w:rsidRDefault="00BE76EA" w:rsidP="00BE76EA">
      <w:pPr>
        <w:autoSpaceDE w:val="0"/>
        <w:autoSpaceDN w:val="0"/>
        <w:adjustRightInd w:val="0"/>
        <w:spacing w:after="0" w:line="240" w:lineRule="auto"/>
        <w:ind w:left="720"/>
        <w:jc w:val="both"/>
        <w:rPr>
          <w:rFonts w:ascii="Arial" w:hAnsi="Arial" w:cs="Arial"/>
          <w:sz w:val="21"/>
          <w:szCs w:val="21"/>
        </w:rPr>
      </w:pPr>
    </w:p>
    <w:p w14:paraId="2C100F7C" w14:textId="77777777" w:rsidR="00BE76EA" w:rsidRPr="00BC4E13" w:rsidRDefault="00BE76EA" w:rsidP="00BE76EA">
      <w:pPr>
        <w:numPr>
          <w:ilvl w:val="0"/>
          <w:numId w:val="3"/>
        </w:numPr>
        <w:autoSpaceDE w:val="0"/>
        <w:autoSpaceDN w:val="0"/>
        <w:adjustRightInd w:val="0"/>
        <w:spacing w:after="0" w:line="240" w:lineRule="auto"/>
        <w:ind w:hanging="720"/>
        <w:jc w:val="both"/>
        <w:rPr>
          <w:rFonts w:ascii="Arial" w:hAnsi="Arial" w:cs="Arial"/>
          <w:sz w:val="21"/>
          <w:szCs w:val="21"/>
        </w:rPr>
      </w:pPr>
      <w:r w:rsidRPr="00BC4E13">
        <w:rPr>
          <w:rFonts w:ascii="Arial" w:hAnsi="Arial" w:cs="Arial"/>
          <w:sz w:val="21"/>
          <w:szCs w:val="21"/>
        </w:rPr>
        <w:t>In assisting the Company to comply with the current laws and the New Filing Requirement and going forward, the RFA be tasked to take the necessary actions including, sending notices to the relevant parties for purpose of updating the RORC in compliance with the Companies Act and the ACRA-issued guidance published on the ACRA website or any amendments to the Act as regards RORC from time to time; recording any response to amend the RORC from the controller or any relevant party including nil response, and forthwith updating and filing the updated RORC information with ACRA for and on behalf of the Company.</w:t>
      </w:r>
    </w:p>
    <w:p w14:paraId="7F2ED3F2" w14:textId="77777777" w:rsidR="00BE76EA" w:rsidRPr="00BC4E13" w:rsidRDefault="00BE76EA" w:rsidP="00BE76EA">
      <w:pPr>
        <w:autoSpaceDE w:val="0"/>
        <w:autoSpaceDN w:val="0"/>
        <w:adjustRightInd w:val="0"/>
        <w:spacing w:after="0" w:line="240" w:lineRule="auto"/>
        <w:jc w:val="both"/>
        <w:rPr>
          <w:rFonts w:ascii="Arial" w:hAnsi="Arial" w:cs="Arial"/>
          <w:sz w:val="21"/>
          <w:szCs w:val="21"/>
        </w:rPr>
      </w:pPr>
    </w:p>
    <w:p w14:paraId="4285EB31" w14:textId="77777777" w:rsidR="00BE76EA" w:rsidRPr="00BC4E13" w:rsidRDefault="00BE76EA" w:rsidP="00BE76EA">
      <w:pPr>
        <w:numPr>
          <w:ilvl w:val="0"/>
          <w:numId w:val="3"/>
        </w:numPr>
        <w:autoSpaceDE w:val="0"/>
        <w:autoSpaceDN w:val="0"/>
        <w:adjustRightInd w:val="0"/>
        <w:spacing w:after="0" w:line="240" w:lineRule="auto"/>
        <w:ind w:hanging="720"/>
        <w:jc w:val="both"/>
        <w:rPr>
          <w:rFonts w:ascii="Arial" w:hAnsi="Arial" w:cs="Arial"/>
          <w:sz w:val="21"/>
          <w:szCs w:val="21"/>
        </w:rPr>
      </w:pPr>
      <w:r w:rsidRPr="00BC4E13">
        <w:rPr>
          <w:rFonts w:ascii="Arial" w:hAnsi="Arial" w:cs="Arial"/>
          <w:sz w:val="21"/>
          <w:szCs w:val="21"/>
        </w:rPr>
        <w:t>The RFA be authorised to complete, and lodge all necessary documents and/or forms accordingly with the ACRA pursuant to the resolutions passed herein.</w:t>
      </w:r>
    </w:p>
    <w:p w14:paraId="269C8F71" w14:textId="77777777" w:rsidR="002204DE" w:rsidRPr="00BC4E13" w:rsidRDefault="002204DE" w:rsidP="00BE76EA">
      <w:pPr>
        <w:autoSpaceDE w:val="0"/>
        <w:autoSpaceDN w:val="0"/>
        <w:adjustRightInd w:val="0"/>
        <w:spacing w:after="0" w:line="240" w:lineRule="auto"/>
        <w:jc w:val="both"/>
        <w:rPr>
          <w:rFonts w:ascii="Arial" w:hAnsi="Arial" w:cs="Arial"/>
          <w:sz w:val="21"/>
          <w:szCs w:val="21"/>
        </w:rPr>
      </w:pPr>
    </w:p>
    <w:p w14:paraId="5F37B751" w14:textId="77777777" w:rsidR="002204DE" w:rsidRPr="00BC4E13" w:rsidRDefault="002204DE" w:rsidP="00BE76EA">
      <w:pPr>
        <w:autoSpaceDE w:val="0"/>
        <w:autoSpaceDN w:val="0"/>
        <w:adjustRightInd w:val="0"/>
        <w:spacing w:after="0" w:line="240" w:lineRule="auto"/>
        <w:jc w:val="both"/>
        <w:rPr>
          <w:rFonts w:ascii="Arial" w:hAnsi="Arial" w:cs="Arial"/>
          <w:sz w:val="21"/>
          <w:szCs w:val="21"/>
        </w:rPr>
      </w:pPr>
    </w:p>
    <w:p w14:paraId="77809363" w14:textId="77777777" w:rsidR="002204DE" w:rsidRPr="00BC4E13" w:rsidRDefault="002204DE" w:rsidP="00BE76EA">
      <w:pPr>
        <w:autoSpaceDE w:val="0"/>
        <w:autoSpaceDN w:val="0"/>
        <w:adjustRightInd w:val="0"/>
        <w:spacing w:after="0" w:line="240" w:lineRule="auto"/>
        <w:jc w:val="both"/>
        <w:rPr>
          <w:rFonts w:ascii="Arial" w:hAnsi="Arial" w:cs="Arial"/>
          <w:sz w:val="21"/>
          <w:szCs w:val="21"/>
        </w:rPr>
      </w:pPr>
      <w:r w:rsidRPr="00BC4E13">
        <w:rPr>
          <w:rFonts w:ascii="Arial" w:hAnsi="Arial" w:cs="Arial"/>
          <w:sz w:val="21"/>
          <w:szCs w:val="21"/>
        </w:rPr>
        <w:t>Dated this</w:t>
      </w:r>
    </w:p>
    <w:p w14:paraId="1AA32B90" w14:textId="77777777" w:rsidR="002204DE" w:rsidRPr="00BC4E13" w:rsidRDefault="002204DE" w:rsidP="00BE76EA">
      <w:pPr>
        <w:autoSpaceDE w:val="0"/>
        <w:autoSpaceDN w:val="0"/>
        <w:adjustRightInd w:val="0"/>
        <w:spacing w:after="0" w:line="240" w:lineRule="auto"/>
        <w:jc w:val="both"/>
        <w:rPr>
          <w:rFonts w:ascii="Arial" w:hAnsi="Arial" w:cs="Arial"/>
          <w:b/>
          <w:bCs/>
          <w:sz w:val="21"/>
          <w:szCs w:val="21"/>
        </w:rPr>
      </w:pPr>
    </w:p>
    <w:p w14:paraId="00CAEAB0" w14:textId="77777777" w:rsidR="00BE76EA" w:rsidRPr="00BC4E13" w:rsidRDefault="00BE76EA" w:rsidP="00BE76EA">
      <w:pPr>
        <w:autoSpaceDE w:val="0"/>
        <w:autoSpaceDN w:val="0"/>
        <w:adjustRightInd w:val="0"/>
        <w:spacing w:after="0" w:line="240" w:lineRule="auto"/>
        <w:jc w:val="both"/>
        <w:rPr>
          <w:rFonts w:ascii="Arial" w:hAnsi="Arial" w:cs="Arial"/>
          <w:b/>
          <w:bCs/>
          <w:sz w:val="21"/>
          <w:szCs w:val="21"/>
        </w:rPr>
      </w:pPr>
    </w:p>
    <w:p w14:paraId="039A1E55" w14:textId="77777777" w:rsidR="002204DE" w:rsidRPr="00BC4E13" w:rsidRDefault="002204DE" w:rsidP="00BE76EA">
      <w:pPr>
        <w:autoSpaceDE w:val="0"/>
        <w:autoSpaceDN w:val="0"/>
        <w:adjustRightInd w:val="0"/>
        <w:spacing w:after="0" w:line="240" w:lineRule="auto"/>
        <w:jc w:val="center"/>
        <w:rPr>
          <w:rFonts w:ascii="Arial" w:hAnsi="Arial" w:cs="Arial"/>
          <w:b/>
          <w:bCs/>
          <w:sz w:val="21"/>
          <w:szCs w:val="21"/>
        </w:rPr>
      </w:pPr>
      <w:r w:rsidRPr="00BC4E13">
        <w:rPr>
          <w:rFonts w:ascii="Arial" w:hAnsi="Arial" w:cs="Arial"/>
          <w:b/>
          <w:bCs/>
          <w:sz w:val="21"/>
          <w:szCs w:val="21"/>
        </w:rPr>
        <w:t>D I R E C T O R</w:t>
      </w:r>
      <w:r w:rsidR="006A6304">
        <w:rPr>
          <w:rFonts w:ascii="Arial" w:hAnsi="Arial" w:cs="Arial"/>
          <w:b/>
          <w:bCs/>
          <w:sz w:val="21"/>
          <w:szCs w:val="21"/>
        </w:rPr>
        <w:t xml:space="preserve"> </w:t>
      </w:r>
      <w:r w:rsidR="006A6304" w:rsidRPr="006B0DBD">
        <w:rPr>
          <w:rFonts w:ascii="Arial" w:hAnsi="Arial" w:cs="Arial"/>
          <w:b/>
          <w:bCs/>
          <w:sz w:val="21"/>
          <w:szCs w:val="21"/>
        </w:rPr>
        <w:t>(S)</w:t>
      </w:r>
    </w:p>
    <w:p w14:paraId="5FBA332C" w14:textId="77777777" w:rsidR="006B0DBD" w:rsidRPr="006B0DBD" w:rsidRDefault="006B0DBD" w:rsidP="006B0DBD">
      <w:pPr>
        <w:autoSpaceDE w:val="0"/>
        <w:autoSpaceDN w:val="0"/>
        <w:adjustRightInd w:val="0"/>
        <w:spacing w:after="0" w:line="240" w:lineRule="auto"/>
        <w:jc w:val="center"/>
        <w:rPr>
          <w:rFonts w:ascii="Arial" w:eastAsia="SimSun" w:hAnsi="Arial" w:cs="Arial"/>
          <w:b/>
          <w:bCs/>
          <w:sz w:val="20"/>
          <w:szCs w:val="20"/>
        </w:rPr>
      </w:pP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8"/>
      </w:tblGrid>
      <w:tr w:rsidR="006B0DBD" w:rsidRPr="006B0DBD" w14:paraId="0D225A4C" w14:textId="77777777" w:rsidTr="00580478">
        <w:tc>
          <w:tcPr>
            <w:tcW w:w="9169" w:type="dxa"/>
            <w:tcBorders>
              <w:top w:val="nil"/>
              <w:left w:val="nil"/>
              <w:bottom w:val="nil"/>
              <w:right w:val="nil"/>
            </w:tcBorders>
            <w:shd w:val="clear" w:color="auto" w:fill="auto"/>
          </w:tcPr>
          <w:p w14:paraId="0549FFDF" w14:textId="77777777" w:rsidR="006B0DBD" w:rsidRPr="006B0DBD" w:rsidRDefault="006B0DBD" w:rsidP="006B0DBD">
            <w:pPr>
              <w:autoSpaceDE w:val="0"/>
              <w:autoSpaceDN w:val="0"/>
              <w:adjustRightInd w:val="0"/>
              <w:spacing w:after="0" w:line="240" w:lineRule="auto"/>
              <w:rPr>
                <w:rFonts w:ascii="Arial" w:eastAsia="SimSun" w:hAnsi="Arial" w:cs="Arial"/>
                <w:b/>
                <w:bCs/>
                <w:sz w:val="20"/>
                <w:szCs w:val="20"/>
                <w:lang w:val="en-GB"/>
              </w:rPr>
            </w:pPr>
          </w:p>
          <w:p w14:paraId="02E9BC2C" w14:textId="77777777" w:rsidR="006B0DBD" w:rsidRPr="006B0DBD" w:rsidRDefault="006B0DBD" w:rsidP="006B0DBD">
            <w:pPr>
              <w:autoSpaceDE w:val="0"/>
              <w:autoSpaceDN w:val="0"/>
              <w:adjustRightInd w:val="0"/>
              <w:spacing w:after="0" w:line="240" w:lineRule="auto"/>
              <w:rPr>
                <w:rFonts w:ascii="Arial" w:eastAsia="SimSun" w:hAnsi="Arial" w:cs="Arial"/>
                <w:b/>
                <w:bCs/>
                <w:sz w:val="20"/>
                <w:szCs w:val="20"/>
                <w:lang w:val="en-GB"/>
              </w:rPr>
            </w:pPr>
          </w:p>
          <w:p w14:paraId="5BE49343" w14:textId="77777777" w:rsidR="006B0DBD" w:rsidRPr="006B0DBD" w:rsidRDefault="006B0DBD" w:rsidP="006B0DBD">
            <w:pPr>
              <w:autoSpaceDE w:val="0"/>
              <w:autoSpaceDN w:val="0"/>
              <w:adjustRightInd w:val="0"/>
              <w:spacing w:after="0" w:line="240" w:lineRule="auto"/>
              <w:rPr>
                <w:rFonts w:ascii="Arial" w:eastAsia="SimSun" w:hAnsi="Arial" w:cs="Arial"/>
                <w:b/>
                <w:bCs/>
                <w:sz w:val="20"/>
                <w:szCs w:val="20"/>
                <w:lang w:val="en-GB"/>
              </w:rPr>
            </w:pPr>
          </w:p>
          <w:p w14:paraId="6AF262C8" w14:textId="77777777" w:rsidR="006B0DBD" w:rsidRPr="006B0DBD" w:rsidRDefault="006B0DBD" w:rsidP="006B0DBD">
            <w:pPr>
              <w:autoSpaceDE w:val="0"/>
              <w:autoSpaceDN w:val="0"/>
              <w:adjustRightInd w:val="0"/>
              <w:spacing w:after="0" w:line="240" w:lineRule="auto"/>
              <w:rPr>
                <w:rFonts w:ascii="Arial" w:eastAsia="SimSun" w:hAnsi="Arial" w:cs="Arial"/>
                <w:b/>
                <w:bCs/>
                <w:sz w:val="20"/>
                <w:szCs w:val="20"/>
                <w:lang w:val="en-GB"/>
              </w:rPr>
            </w:pPr>
          </w:p>
          <w:p w14:paraId="6FC483A5" w14:textId="77777777" w:rsidR="006B0DBD" w:rsidRPr="006B0DBD" w:rsidRDefault="006B0DBD" w:rsidP="006B0DBD">
            <w:pPr>
              <w:autoSpaceDE w:val="0"/>
              <w:autoSpaceDN w:val="0"/>
              <w:adjustRightInd w:val="0"/>
              <w:spacing w:after="0" w:line="240" w:lineRule="auto"/>
              <w:rPr>
                <w:rFonts w:ascii="Arial" w:eastAsia="SimSun" w:hAnsi="Arial" w:cs="Arial"/>
                <w:b/>
                <w:bCs/>
                <w:sz w:val="20"/>
                <w:szCs w:val="20"/>
                <w:lang w:val="en-GB"/>
              </w:rPr>
            </w:pPr>
          </w:p>
          <w:p w14:paraId="60FB4DD8" w14:textId="77777777" w:rsidR="006B0DBD" w:rsidRPr="006B0DBD" w:rsidRDefault="006B0DBD" w:rsidP="006B0DBD">
            <w:pPr>
              <w:autoSpaceDE w:val="0"/>
              <w:autoSpaceDN w:val="0"/>
              <w:adjustRightInd w:val="0"/>
              <w:spacing w:after="0" w:line="240" w:lineRule="auto"/>
              <w:rPr>
                <w:rFonts w:ascii="Arial" w:eastAsia="SimSun" w:hAnsi="Arial" w:cs="Arial"/>
                <w:b/>
                <w:bCs/>
                <w:sz w:val="20"/>
                <w:szCs w:val="20"/>
                <w:lang w:val="en-GB"/>
              </w:rPr>
            </w:pPr>
          </w:p>
          <w:p w14:paraId="23E64FE1" w14:textId="77777777" w:rsidR="006B0DBD" w:rsidRPr="006B0DBD" w:rsidRDefault="006B0DBD" w:rsidP="006B0DBD">
            <w:pPr>
              <w:tabs>
                <w:tab w:val="left" w:pos="5387"/>
              </w:tabs>
              <w:autoSpaceDE w:val="0"/>
              <w:autoSpaceDN w:val="0"/>
              <w:adjustRightInd w:val="0"/>
              <w:spacing w:after="0" w:line="240" w:lineRule="auto"/>
              <w:rPr>
                <w:rFonts w:ascii="Arial" w:eastAsia="SimSun" w:hAnsi="Arial" w:cs="Arial"/>
                <w:sz w:val="20"/>
                <w:szCs w:val="20"/>
                <w:lang w:val="en-GB"/>
              </w:rPr>
            </w:pPr>
            <w:r w:rsidRPr="006B0DBD">
              <w:rPr>
                <w:rFonts w:ascii="Arial" w:eastAsia="SimSun" w:hAnsi="Arial" w:cs="Arial"/>
                <w:sz w:val="20"/>
                <w:szCs w:val="20"/>
                <w:lang w:val="en-GB"/>
              </w:rPr>
              <w:t>________________________________</w:t>
            </w:r>
          </w:p>
          <w:p w14:paraId="5593409B" w14:textId="77777777" w:rsidR="006B0DBD" w:rsidRPr="006B0DBD" w:rsidRDefault="006B0DBD" w:rsidP="006B0DBD">
            <w:pPr>
              <w:tabs>
                <w:tab w:val="left" w:pos="5387"/>
              </w:tabs>
              <w:autoSpaceDE w:val="0"/>
              <w:autoSpaceDN w:val="0"/>
              <w:adjustRightInd w:val="0"/>
              <w:spacing w:after="0" w:line="240" w:lineRule="auto"/>
              <w:rPr>
                <w:rFonts w:ascii="Arial" w:eastAsia="SimSun" w:hAnsi="Arial" w:cs="Arial"/>
                <w:sz w:val="20"/>
                <w:szCs w:val="20"/>
                <w:lang w:val="en-GB"/>
              </w:rPr>
            </w:pPr>
            <w:r w:rsidRPr="006B0DBD">
              <w:rPr>
                <w:rFonts w:ascii="Arial" w:eastAsia="SimSun" w:hAnsi="Arial" w:cs="Arial"/>
                <w:sz w:val="20"/>
                <w:szCs w:val="20"/>
                <w:lang w:val="en-GB"/>
              </w:rPr>
              <w:t>${Directors name - all}</w:t>
            </w:r>
          </w:p>
        </w:tc>
      </w:tr>
    </w:tbl>
    <w:p w14:paraId="1AF21E62" w14:textId="77777777" w:rsidR="002204DE" w:rsidRPr="00BC4E13" w:rsidRDefault="002204DE" w:rsidP="00BE76EA">
      <w:pPr>
        <w:autoSpaceDE w:val="0"/>
        <w:autoSpaceDN w:val="0"/>
        <w:adjustRightInd w:val="0"/>
        <w:spacing w:after="0" w:line="240" w:lineRule="auto"/>
        <w:jc w:val="both"/>
        <w:rPr>
          <w:rFonts w:ascii="Arial" w:hAnsi="Arial" w:cs="Arial"/>
          <w:b/>
          <w:bCs/>
          <w:sz w:val="21"/>
          <w:szCs w:val="21"/>
        </w:rPr>
      </w:pPr>
    </w:p>
    <w:p w14:paraId="55844ABA" w14:textId="77777777" w:rsidR="002204DE" w:rsidRPr="00BC4E13" w:rsidRDefault="002204DE" w:rsidP="00BE76EA">
      <w:pPr>
        <w:autoSpaceDE w:val="0"/>
        <w:autoSpaceDN w:val="0"/>
        <w:adjustRightInd w:val="0"/>
        <w:spacing w:after="0" w:line="240" w:lineRule="auto"/>
        <w:jc w:val="both"/>
        <w:rPr>
          <w:rFonts w:ascii="Arial" w:hAnsi="Arial" w:cs="Arial"/>
          <w:b/>
          <w:bCs/>
          <w:sz w:val="21"/>
          <w:szCs w:val="21"/>
        </w:rPr>
      </w:pPr>
    </w:p>
    <w:p w14:paraId="4F339317" w14:textId="77777777" w:rsidR="002204DE" w:rsidRPr="00BC4E13" w:rsidRDefault="002204DE" w:rsidP="00BE76EA">
      <w:pPr>
        <w:autoSpaceDE w:val="0"/>
        <w:autoSpaceDN w:val="0"/>
        <w:adjustRightInd w:val="0"/>
        <w:spacing w:after="0" w:line="240" w:lineRule="auto"/>
        <w:jc w:val="both"/>
        <w:rPr>
          <w:rFonts w:ascii="Arial" w:hAnsi="Arial" w:cs="Arial"/>
          <w:b/>
          <w:bCs/>
          <w:sz w:val="21"/>
          <w:szCs w:val="21"/>
        </w:rPr>
      </w:pPr>
    </w:p>
    <w:p w14:paraId="089ECB2D" w14:textId="77777777" w:rsidR="002204DE" w:rsidRPr="00BC4E13" w:rsidRDefault="002204DE" w:rsidP="00BE76EA">
      <w:pPr>
        <w:autoSpaceDE w:val="0"/>
        <w:autoSpaceDN w:val="0"/>
        <w:adjustRightInd w:val="0"/>
        <w:spacing w:after="0" w:line="240" w:lineRule="auto"/>
        <w:jc w:val="both"/>
        <w:rPr>
          <w:rFonts w:ascii="Arial" w:hAnsi="Arial" w:cs="Arial"/>
          <w:b/>
          <w:bCs/>
          <w:sz w:val="21"/>
          <w:szCs w:val="21"/>
        </w:rPr>
      </w:pPr>
    </w:p>
    <w:sectPr w:rsidR="002204DE" w:rsidRPr="00BC4E13" w:rsidSect="00235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321C0"/>
    <w:multiLevelType w:val="hybridMultilevel"/>
    <w:tmpl w:val="8D6CF1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A641553"/>
    <w:multiLevelType w:val="hybridMultilevel"/>
    <w:tmpl w:val="29F0248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27204BC"/>
    <w:multiLevelType w:val="hybridMultilevel"/>
    <w:tmpl w:val="888CE8A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4DE"/>
    <w:rsid w:val="000E006B"/>
    <w:rsid w:val="00126C26"/>
    <w:rsid w:val="002204DE"/>
    <w:rsid w:val="00235B8B"/>
    <w:rsid w:val="004C474E"/>
    <w:rsid w:val="004E1480"/>
    <w:rsid w:val="005C2DCA"/>
    <w:rsid w:val="006A6304"/>
    <w:rsid w:val="006B0DBD"/>
    <w:rsid w:val="00714936"/>
    <w:rsid w:val="00910CB7"/>
    <w:rsid w:val="009A5A95"/>
    <w:rsid w:val="00BC4E13"/>
    <w:rsid w:val="00BE76EA"/>
    <w:rsid w:val="00CB50F6"/>
    <w:rsid w:val="00D44E97"/>
    <w:rsid w:val="00D45F2A"/>
    <w:rsid w:val="00EB0DBB"/>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8625"/>
  <w15:chartTrackingRefBased/>
  <w15:docId w15:val="{8E31B867-26E2-4954-B656-64E3BF6D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B8B"/>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4DE"/>
    <w:pPr>
      <w:ind w:left="720"/>
      <w:contextualSpacing/>
    </w:pPr>
  </w:style>
  <w:style w:type="paragraph" w:customStyle="1" w:styleId="BodySingle">
    <w:name w:val="Body Single"/>
    <w:rsid w:val="002204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pPr>
    <w:rPr>
      <w:rFonts w:ascii="Times New Roman" w:eastAsia="Times New Roman" w:hAnsi="Times New Roman"/>
      <w:snapToGrid w:val="0"/>
      <w:color w:val="00000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B24F0-5604-42E0-9FC9-19751FB69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Woelly William</cp:lastModifiedBy>
  <cp:revision>4</cp:revision>
  <dcterms:created xsi:type="dcterms:W3CDTF">2020-08-20T08:26:00Z</dcterms:created>
  <dcterms:modified xsi:type="dcterms:W3CDTF">2020-08-20T09:00:00Z</dcterms:modified>
</cp:coreProperties>
</file>