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2e"/>
          <w:sz w:val="112"/>
          <w:szCs w:val="112"/>
          <w:rtl w:val="0"/>
        </w:rPr>
        <w:t xml:space="preserve">NIGHTTABLE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c9973a"/>
          <w:sz w:val="26"/>
          <w:szCs w:val="26"/>
          <w:rtl w:val="0"/>
        </w:rPr>
        <w:t xml:space="preserve">La plateforme de réservation de tables pour les clubs parisiens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9973a" w:space="1" w:sz="8" w:val="single"/>
        </w:pBdr>
        <w:spacing w:after="200" w:before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2e"/>
          <w:sz w:val="38"/>
          <w:szCs w:val="38"/>
          <w:rtl w:val="0"/>
        </w:rPr>
        <w:t xml:space="preserve">BUSINESS PLAN — VERSION 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Paris, 2025  •  Édition complète  •  Confidentiel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a1d35"/>
          <w:sz w:val="24"/>
          <w:szCs w:val="24"/>
          <w:rtl w:val="0"/>
        </w:rPr>
        <w:t xml:space="preserve">6 acteurs. 1 écosystème. La nuit parisienne, enfin digitalisée.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1870"/>
        <w:gridCol w:w="1870"/>
        <w:gridCol w:w="1870"/>
        <w:gridCol w:w="1880"/>
        <w:tblGridChange w:id="0">
          <w:tblGrid>
            <w:gridCol w:w="1870"/>
            <w:gridCol w:w="1870"/>
            <w:gridCol w:w="1870"/>
            <w:gridCol w:w="1870"/>
            <w:gridCol w:w="1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ef3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f2e"/>
                <w:sz w:val="18"/>
                <w:szCs w:val="18"/>
                <w:rtl w:val="0"/>
              </w:rPr>
              <w:t xml:space="preserve">🏛️ Clubs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ef3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f2e"/>
                <w:sz w:val="18"/>
                <w:szCs w:val="18"/>
                <w:rtl w:val="0"/>
              </w:rPr>
              <w:t xml:space="preserve">👤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ef3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f2e"/>
                <w:sz w:val="18"/>
                <w:szCs w:val="18"/>
                <w:rtl w:val="0"/>
              </w:rPr>
              <w:t xml:space="preserve">📣 Promoteurs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ef3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f2e"/>
                <w:sz w:val="18"/>
                <w:szCs w:val="18"/>
                <w:rtl w:val="0"/>
              </w:rPr>
              <w:t xml:space="preserve">💃 Femmes VIP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ef3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f2e"/>
                <w:sz w:val="18"/>
                <w:szCs w:val="18"/>
                <w:rtl w:val="0"/>
              </w:rPr>
              <w:t xml:space="preserve">🥂 Marques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2e"/>
          <w:sz w:val="36"/>
          <w:szCs w:val="36"/>
          <w:rtl w:val="0"/>
        </w:rPr>
        <w:t xml:space="preserve">1. Résumé Exécutif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c9973a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NightTable est la première plateforme web B2B2C dédiée à l'industrie de la nuit parisienne. Elle connecte en un seul écosystème les clubs, leurs clients, les promoteurs, les femmes validées et les marques partenaires — là où aujourd'hui tout passe encore par WhatsApp, DM Instagram et fichiers Excel.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 projet est développé en solo par son fondateur, avec une stack moderne qui maintient les coûts d'infrastructure sous 100€/mois au démarrage. La rentabilité opérationnelle est atteignable dès le premier mois d'exploitation réelle.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d35"/>
          <w:sz w:val="22"/>
          <w:szCs w:val="22"/>
          <w:rtl w:val="0"/>
        </w:rPr>
        <w:t xml:space="preserve">Les 6 acteurs de l'écosystème NightTable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100"/>
        <w:gridCol w:w="2100"/>
        <w:gridCol w:w="3760"/>
        <w:tblGridChange w:id="0">
          <w:tblGrid>
            <w:gridCol w:w="1400"/>
            <w:gridCol w:w="2100"/>
            <w:gridCol w:w="21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Ce qu'il apporte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Ce qu'il reçoit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Comment NightTable le monétise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🏛️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Tables &amp; événements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Remplissage max, data, revenus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Abonnement SaaS + commission réservation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👤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Argent &amp; demande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Table garantie, expérience fluide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Frais de service + abonnement Premium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📣 Promoteur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Réseau &amp; remplissage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Dashboard, commissions automatiques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Micro-commission sur resas trackées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💃 Femme Validée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Ambiance &amp; attractivité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Tables promos, accès facilité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Module plug-in vendu au club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🥂 Marque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Budget sponsoring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Visibilité ciblée, data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Activation sponsorisée in-app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d35"/>
          <w:sz w:val="22"/>
          <w:szCs w:val="22"/>
          <w:rtl w:val="0"/>
        </w:rPr>
        <w:t xml:space="preserve">Chiffres cibles — An 1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6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12 mois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Clubs partenaires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5 clubs fondateurs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25–30 clubs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Promoteurs actifs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10–25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80–150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Réservations /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150–300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800–1 200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Femmes validées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1 000+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Coûts fixes /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9c6b"/>
                <w:sz w:val="18"/>
                <w:szCs w:val="18"/>
                <w:rtl w:val="0"/>
              </w:rPr>
              <w:t xml:space="preserve">&lt; 80 €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9c6b"/>
                <w:sz w:val="18"/>
                <w:szCs w:val="18"/>
                <w:rtl w:val="0"/>
              </w:rPr>
              <w:t xml:space="preserve">&lt; 300 €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Revenus bruts (ARR)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ef3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6bc9"/>
                <w:sz w:val="18"/>
                <w:szCs w:val="18"/>
                <w:rtl w:val="0"/>
              </w:rPr>
              <w:t xml:space="preserve">~100–150 k€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ef3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6bc9"/>
                <w:sz w:val="18"/>
                <w:szCs w:val="18"/>
                <w:rtl w:val="0"/>
              </w:rPr>
              <w:t xml:space="preserve">1,2 – 1,7 M€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2e"/>
          <w:sz w:val="36"/>
          <w:szCs w:val="36"/>
          <w:rtl w:val="0"/>
        </w:rPr>
        <w:t xml:space="preserve">2. Analyse du Marché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c9973a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973a"/>
          <w:sz w:val="26"/>
          <w:szCs w:val="26"/>
          <w:rtl w:val="0"/>
        </w:rPr>
        <w:t xml:space="preserve">2.1 Taille et opportunité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Paris compte environ 300 établissements de nuit actifs. Sur ce total, 80 à 120 clubs sont directement éligibles à NightTable — ceux disposant d'un système de tables avec minimum de consommation. Le marché adressable immédiat représente 15 000 à 20 000 réservations de tables par mois, pour un chiffre d'affaires sectoriel estimé à 60–90 millions d'euros annuels. NightTable vise 5 à 8 % de ce marché en 18 mois.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 marché parallèle des promoteurs — commissions versées en cash sans traçabilité — représente plusieurs millions d'euros annuels en France. NightTable en capte une partie via sa micro-commission et transforme ce flux informel en revenus digitaux traçables.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973a"/>
          <w:sz w:val="26"/>
          <w:szCs w:val="26"/>
          <w:rtl w:val="0"/>
        </w:rPr>
        <w:t xml:space="preserve">2.2 Enseignements des concurrents indirects français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Deux acteurs dominent la billetterie de nuit en France sans toucher aux tables VIP. Leur analyse révèle exactement où NightTable se positionne et quelles features éprouvées on peut adapter.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d35"/>
          <w:sz w:val="22"/>
          <w:szCs w:val="22"/>
          <w:rtl w:val="0"/>
        </w:rPr>
        <w:t xml:space="preserve">Shotgun — Le leader français (billetterie entrée)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83453214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c9973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✓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Force : CRM intégré, newsletters et push notifications, segmentation client précise, revente de billet sécurisée in-app.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9521499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c9973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✓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Force : Programme ambassadeur avec récompenses — les utilisateurs actifs recrutent organiquement.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48929128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c9973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✗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Faiblesse : Remboursements difficiles en cas d'annulation, service client lent, aucun outil pour l'intérieur du club.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23238315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c9973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✗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Faiblesse : 100% focalisé billetterie d'entrée — zéro feature table, zéro VIP, zéro gestion promoteur.</w:t>
      </w:r>
    </w:p>
    <w:p w:rsidR="00000000" w:rsidDel="00000000" w:rsidP="00000000" w:rsidRDefault="00000000" w:rsidRPr="00000000" w14:paraId="0000005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d35"/>
          <w:sz w:val="22"/>
          <w:szCs w:val="22"/>
          <w:rtl w:val="0"/>
        </w:rPr>
        <w:t xml:space="preserve">Dice — L'app sociale du live (UK / international)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77775003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c9973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✓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Force : Connexion Apple Music pour suggestions événements basées sur écoutes réelles, feed social amis.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66250178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c9973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✓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Force : Liste d'attente avec accès au prix officiel si désistement — élimine la revente au noir.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52741425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c9973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✓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Force : Packages VIP et extras (meet &amp; greet, merch exclusif) vendus en add-on au moment du billet.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114159143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c9973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✗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Faiblesse : App native obligatoire — incompatible avec les téléphones anciens, crée de la friction.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201972170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c9973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✗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Faiblesse : Algorithmique perçu comme nivelant l'identité des clubs — les établissements premium le refusent.</w:t>
      </w:r>
    </w:p>
    <w:p w:rsidR="00000000" w:rsidDel="00000000" w:rsidP="00000000" w:rsidRDefault="00000000" w:rsidRPr="00000000" w14:paraId="0000005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973a"/>
          <w:sz w:val="26"/>
          <w:szCs w:val="26"/>
          <w:rtl w:val="0"/>
        </w:rPr>
        <w:t xml:space="preserve">2.3 Analyse concurrentielle</w:t>
      </w:r>
      <w:r w:rsidDel="00000000" w:rsidR="00000000" w:rsidRPr="00000000">
        <w:rPr>
          <w:rtl w:val="0"/>
        </w:rPr>
      </w:r>
    </w:p>
    <w:tbl>
      <w:tblPr>
        <w:tblStyle w:val="Table4"/>
        <w:tblW w:w="9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1100"/>
        <w:gridCol w:w="1100"/>
        <w:gridCol w:w="1100"/>
        <w:gridCol w:w="1100"/>
        <w:gridCol w:w="1100"/>
        <w:gridCol w:w="1860"/>
        <w:tblGridChange w:id="0">
          <w:tblGrid>
            <w:gridCol w:w="1900"/>
            <w:gridCol w:w="1100"/>
            <w:gridCol w:w="1100"/>
            <w:gridCol w:w="1100"/>
            <w:gridCol w:w="1100"/>
            <w:gridCol w:w="11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Tables VIP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Promoteurs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Pricing dyn.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Femmes VIP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Présence FR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f2e"/>
                <w:sz w:val="18"/>
                <w:szCs w:val="18"/>
                <w:rtl w:val="0"/>
              </w:rPr>
              <w:t xml:space="preserve">NightTable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sdt>
              <w:sdtPr>
                <w:id w:val="184764417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sdt>
              <w:sdtPr>
                <w:id w:val="141069803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sdt>
              <w:sdtPr>
                <w:id w:val="-207773719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sdt>
              <w:sdtPr>
                <w:id w:val="-139011924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sdt>
              <w:sdtPr>
                <w:id w:val="-213822801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8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73a"/>
                <w:sz w:val="18"/>
                <w:szCs w:val="18"/>
                <w:rtl w:val="0"/>
              </w:rPr>
              <w:t xml:space="preserve">Paris 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Shotgun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sdt>
              <w:sdtPr>
                <w:id w:val="74198115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Leader FR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Partiel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Présent FR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Tablelist (USA)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sdt>
              <w:sdtPr>
                <w:id w:val="-1041138216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Partiel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sdt>
              <w:sdtPr>
                <w:id w:val="152583325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SevenRooms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Partiel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Très limité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WhatsApp / 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Informel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Informel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Informel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Dominant actuel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80" w:before="80" w:lineRule="auto"/>
        <w:rPr/>
      </w:pPr>
      <w:sdt>
        <w:sdtPr>
          <w:id w:val="2124636300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88888"/>
              <w:sz w:val="18"/>
              <w:szCs w:val="18"/>
              <w:rtl w:val="0"/>
            </w:rPr>
            <w:t xml:space="preserve">→  NightTable est le seul acteur à combiner verticalité nuit + tables VIP + promoteurs digitalisés + revente sécurisée + écosystème social féminin sur le marché français.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2e"/>
          <w:sz w:val="36"/>
          <w:szCs w:val="36"/>
          <w:rtl w:val="0"/>
        </w:rPr>
        <w:t xml:space="preserve">3. Le Produit — Fonctionnalités Complètes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c9973a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NightTable est une application web progressive (PWA) — accessible sur mobile et desktop sans installation — structurée en cinq espaces distincts. Le choix PWA est stratégique : aucune friction d'installation, compatible avec tous les téléphones, et déployable en quelques heures.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973a"/>
          <w:sz w:val="26"/>
          <w:szCs w:val="26"/>
          <w:rtl w:val="0"/>
        </w:rPr>
        <w:t xml:space="preserve">3.1 Espace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d35"/>
          <w:sz w:val="22"/>
          <w:szCs w:val="22"/>
          <w:rtl w:val="0"/>
        </w:rPr>
        <w:t xml:space="preserve">Découverte &amp; Réservation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Recherche de clubs et soirées par quartier, style musical, DJ programmé, type d'événement ou budget.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Calendrier des événements avec line-up, dress code, disponibilités et prix dynamiques en temps réel.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Sélection de la table directement sur le plan de salle interactif — visualisation du placement exact avant de payer.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Réservation instantanée avec prépaiement 30–50% du minimum via Stripe. Confirmation SMS + email automatique.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Bot de réservation conversationnel — guide l'utilisateur en langage naturel, mémorise ses préférences habituelles.</w:t>
      </w:r>
    </w:p>
    <w:p w:rsidR="00000000" w:rsidDel="00000000" w:rsidP="00000000" w:rsidRDefault="00000000" w:rsidRPr="00000000" w14:paraId="0000009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d35"/>
          <w:sz w:val="22"/>
          <w:szCs w:val="22"/>
          <w:rtl w:val="0"/>
        </w:rPr>
        <w:t xml:space="preserve">Pré-commande avant d'arriver — Inspiré des meilleures pratiques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973a"/>
          <w:sz w:val="20"/>
          <w:szCs w:val="20"/>
          <w:u w:val="none"/>
          <w:shd w:fill="auto" w:val="clear"/>
          <w:vertAlign w:val="baseline"/>
          <w:rtl w:val="0"/>
        </w:rPr>
        <w:t xml:space="preserve">Nouveau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 moment de la réservation, le client choisit ses bouteilles, packages champagne, décorations d'anniversaire, softs et extras.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9c6b"/>
          <w:sz w:val="20"/>
          <w:szCs w:val="20"/>
          <w:u w:val="none"/>
          <w:shd w:fill="auto" w:val="clear"/>
          <w:vertAlign w:val="baseline"/>
          <w:rtl w:val="0"/>
        </w:rPr>
        <w:t xml:space="preserve">Impact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club prépare tout en amont — service plus fluide, zéro attente à la table, panier moyen en hausse de 25 à 40%.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6bc9"/>
          <w:sz w:val="20"/>
          <w:szCs w:val="20"/>
          <w:u w:val="none"/>
          <w:shd w:fill="auto" w:val="clear"/>
          <w:vertAlign w:val="baseline"/>
          <w:rtl w:val="0"/>
        </w:rPr>
        <w:t xml:space="preserve">Bonus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 commandes additionnelles en soirée via l'app sont créditées au serveur assigné — motivation du staff et data pour le club.</w:t>
      </w:r>
    </w:p>
    <w:p w:rsidR="00000000" w:rsidDel="00000000" w:rsidP="00000000" w:rsidRDefault="00000000" w:rsidRPr="00000000" w14:paraId="000000A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d35"/>
          <w:sz w:val="22"/>
          <w:szCs w:val="22"/>
          <w:rtl w:val="0"/>
        </w:rPr>
        <w:t xml:space="preserve">Gestion sociale &amp; Squad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4567a"/>
          <w:sz w:val="20"/>
          <w:szCs w:val="20"/>
          <w:u w:val="none"/>
          <w:shd w:fill="auto" w:val="clear"/>
          <w:vertAlign w:val="baseline"/>
          <w:rtl w:val="0"/>
        </w:rPr>
        <w:t xml:space="preserve">Inspiré de Dice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Feed 'Mes amis sortent ce soir' — voir les réservations de son cercle et s'organiser ensemble en quelques taps.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Création d'un groupe 'Squad' permanent avec ses amis habituels — vote pour un club, réservation collective en un clic.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Partage de réservation sur Instagram Stories avec lien NightTable intégré — marketing organique gratuit pour le club.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973a"/>
          <w:sz w:val="20"/>
          <w:szCs w:val="20"/>
          <w:u w:val="none"/>
          <w:shd w:fill="auto" w:val="clear"/>
          <w:vertAlign w:val="baseline"/>
          <w:rtl w:val="0"/>
        </w:rPr>
        <w:t xml:space="preserve">Nouveau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Suggestions de soirées personnalisées basées sur l'historique client — clubs fréquentés, styles appréciés, DJs suivis.</w:t>
      </w:r>
    </w:p>
    <w:p w:rsidR="00000000" w:rsidDel="00000000" w:rsidP="00000000" w:rsidRDefault="00000000" w:rsidRPr="00000000" w14:paraId="000000A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d35"/>
          <w:sz w:val="22"/>
          <w:szCs w:val="22"/>
          <w:rtl w:val="0"/>
        </w:rPr>
        <w:t xml:space="preserve">Fidélité &amp; Premium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NightTable Score — score de réputation 0 à 100 basé sur la ponctualité, les consommations et les avis clubs. Un bon score accélère les confirmations.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Programme de points cumulés à chaque réservation — échangeables contre upgrades de table, bouteille offerte, accès prioritaire.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4567a"/>
          <w:sz w:val="20"/>
          <w:szCs w:val="20"/>
          <w:u w:val="none"/>
          <w:shd w:fill="auto" w:val="clear"/>
          <w:vertAlign w:val="baseline"/>
          <w:rtl w:val="0"/>
        </w:rPr>
        <w:t xml:space="preserve">Inspiré de Shotgun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Système ambassadeur — récompenses pour chaque ami invité ayant réservé, engagement communautaire.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Premium Client à 29€/mois — accès anticipé 48h, badge profil visible par les clubs, conciergerie dédiée, offres last-minute exclusives.</w:t>
      </w:r>
    </w:p>
    <w:p w:rsidR="00000000" w:rsidDel="00000000" w:rsidP="00000000" w:rsidRDefault="00000000" w:rsidRPr="00000000" w14:paraId="000000A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d35"/>
          <w:sz w:val="22"/>
          <w:szCs w:val="22"/>
          <w:rtl w:val="0"/>
        </w:rPr>
        <w:t xml:space="preserve">Sécurité &amp; Bien-être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973a"/>
          <w:sz w:val="20"/>
          <w:szCs w:val="20"/>
          <w:u w:val="none"/>
          <w:shd w:fill="auto" w:val="clear"/>
          <w:vertAlign w:val="baseline"/>
          <w:rtl w:val="0"/>
        </w:rPr>
        <w:t xml:space="preserve">Nouveau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Bouton 'Je suis arrivée' discret — la femme validée confirme son arrivée, un contact de confiance est notifié silencieusement.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Alerte si départ non confirmé — si l'utilisatrice ne confirme pas son départ avant une heure définie, son contact est prévenu.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Signalement discret d'incident depuis la table — alerte silencieuse à la direction du club sans que l'entourage s'en aperçoive.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Vérification d'âge unique à l'inscription — le club voit juste 'âge vérifié' au check-in, sans données personnelles exposées.</w:t>
      </w:r>
    </w:p>
    <w:p w:rsidR="00000000" w:rsidDel="00000000" w:rsidP="00000000" w:rsidRDefault="00000000" w:rsidRPr="00000000" w14:paraId="000000B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d35"/>
          <w:sz w:val="22"/>
          <w:szCs w:val="22"/>
          <w:rtl w:val="0"/>
        </w:rPr>
        <w:t xml:space="preserve">Assurance No-Show &amp; Revente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973a"/>
          <w:sz w:val="20"/>
          <w:szCs w:val="20"/>
          <w:u w:val="none"/>
          <w:shd w:fill="auto" w:val="clear"/>
          <w:vertAlign w:val="baseline"/>
          <w:rtl w:val="0"/>
        </w:rPr>
        <w:t xml:space="preserve">Nouveau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Assurance no-show optionnelle à 3–5€ au moment de la réservation — remboursement intégral si imprévu, sans justificatif.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risque est mutualisé sur le volume total des réservations — NightTable absorbe les sinistres via les primes collectées.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4567a"/>
          <w:sz w:val="20"/>
          <w:szCs w:val="20"/>
          <w:u w:val="none"/>
          <w:shd w:fill="auto" w:val="clear"/>
          <w:vertAlign w:val="baseline"/>
          <w:rtl w:val="0"/>
        </w:rPr>
        <w:t xml:space="preserve">Inspiré de Shotgun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Revente de table sécurisée si annulation — la table est remise sur le marché, NightTable trouve un repreneur automatiquement.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Commission NightTable de 5% sur chaque revente — source de revenus additionnelle qui transforme le no-show en opportunité.</w:t>
      </w:r>
    </w:p>
    <w:p w:rsidR="00000000" w:rsidDel="00000000" w:rsidP="00000000" w:rsidRDefault="00000000" w:rsidRPr="00000000" w14:paraId="000000B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d35"/>
          <w:sz w:val="22"/>
          <w:szCs w:val="22"/>
          <w:rtl w:val="0"/>
        </w:rPr>
        <w:t xml:space="preserve">Occasions Spéciales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973a"/>
          <w:sz w:val="20"/>
          <w:szCs w:val="20"/>
          <w:u w:val="none"/>
          <w:shd w:fill="auto" w:val="clear"/>
          <w:vertAlign w:val="baseline"/>
          <w:rtl w:val="0"/>
        </w:rPr>
        <w:t xml:space="preserve">Nouveau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Packages événements clés en main — EVJF, anniversaires, demandes en mariage, team buildings : formules pré-construites avec décoration + bouteille + photo professionnelle.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4567a"/>
          <w:sz w:val="20"/>
          <w:szCs w:val="20"/>
          <w:u w:val="none"/>
          <w:shd w:fill="auto" w:val="clear"/>
          <w:vertAlign w:val="baseline"/>
          <w:rtl w:val="0"/>
        </w:rPr>
        <w:t xml:space="preserve">Inspiré de Dice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Système de liste d'attente pour les soirées complètes — inscription en un tap, notification automatique dès qu'une table se libère au prix officiel.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NightTable Replay mensuel — récapitulatif personnalisé envoyé au client : soirées, clubs découverts, points accumulés, dépenses.</w:t>
      </w:r>
    </w:p>
    <w:p w:rsidR="00000000" w:rsidDel="00000000" w:rsidP="00000000" w:rsidRDefault="00000000" w:rsidRPr="00000000" w14:paraId="000000B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973a"/>
          <w:sz w:val="26"/>
          <w:szCs w:val="26"/>
          <w:rtl w:val="0"/>
        </w:rPr>
        <w:t xml:space="preserve">3.2 Espace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d35"/>
          <w:sz w:val="22"/>
          <w:szCs w:val="22"/>
          <w:rtl w:val="0"/>
        </w:rPr>
        <w:t xml:space="preserve">Gestion Opérationnelle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Dashboard temps réel : tables, réservations, événements, statut des guests du soir et commandes en cours.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 de salle interactif configurable — drag &amp; drop pour placer les tables, zones VIP, loges et espaces privatisés.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 soirée tablette — vue simplifiée pour le videur et le chef de salle : check-in rapide par QR code, statut en direct.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Messagerie intégrée avec les clients avant la soirée — confirmations d'arrivée, demandes spéciales, modifications de dernière minute.</w:t>
      </w:r>
    </w:p>
    <w:p w:rsidR="00000000" w:rsidDel="00000000" w:rsidP="00000000" w:rsidRDefault="00000000" w:rsidRPr="00000000" w14:paraId="000000C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d35"/>
          <w:sz w:val="22"/>
          <w:szCs w:val="22"/>
          <w:rtl w:val="0"/>
        </w:rPr>
        <w:t xml:space="preserve">Revenus &amp;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Pricing dynamique automatique — le prix évolue selon le taux de remplissage, le délai de réservation et la notoriété de la soirée.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Urgence visible côté client — indicateur 'Encore 3 tables à ce prix' affiché en temps réel pour accélérer la conversion.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973a"/>
          <w:sz w:val="20"/>
          <w:szCs w:val="20"/>
          <w:u w:val="none"/>
          <w:shd w:fill="auto" w:val="clear"/>
          <w:vertAlign w:val="baseline"/>
          <w:rtl w:val="0"/>
        </w:rPr>
        <w:t xml:space="preserve">Nouveau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Table en enchères pour les soirées ultra-demandées — DJ international, réveillon : le plus offrant emporte la table. Pratique courante à Vegas, inédite à Paris.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Pré-commandes de bouteilles gérées depuis le dashboard — validation, préparation en cuisine, tracking par table.</w:t>
      </w:r>
    </w:p>
    <w:p w:rsidR="00000000" w:rsidDel="00000000" w:rsidP="00000000" w:rsidRDefault="00000000" w:rsidRPr="00000000" w14:paraId="000000C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d35"/>
          <w:sz w:val="22"/>
          <w:szCs w:val="22"/>
          <w:rtl w:val="0"/>
        </w:rPr>
        <w:t xml:space="preserve">CRM &amp;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4567a"/>
          <w:sz w:val="20"/>
          <w:szCs w:val="20"/>
          <w:u w:val="none"/>
          <w:shd w:fill="auto" w:val="clear"/>
          <w:vertAlign w:val="baseline"/>
          <w:rtl w:val="0"/>
        </w:rPr>
        <w:t xml:space="preserve">Inspiré de Shotgun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 de données clients complète — historique des visites, montants dépensés, préférences, NightTable Score.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Campagnes email et push ciblées depuis le dashboard — 'Les clients qui ont aimé X vont adorer votre soirée Y'.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973a"/>
          <w:sz w:val="20"/>
          <w:szCs w:val="20"/>
          <w:u w:val="none"/>
          <w:shd w:fill="auto" w:val="clear"/>
          <w:vertAlign w:val="baseline"/>
          <w:rtl w:val="0"/>
        </w:rPr>
        <w:t xml:space="preserve">Nouveau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Rapport de soirée automatique envoyé à 6h du matin — CA, tables rentables, profil des guests, performance des promoteurs, comparaison J-28.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Analytics avancés hebdomadaires — taux de no-show, heures de réservation, tables les plus demandées, revenus par promoteur.</w:t>
      </w:r>
    </w:p>
    <w:p w:rsidR="00000000" w:rsidDel="00000000" w:rsidP="00000000" w:rsidRDefault="00000000" w:rsidRPr="00000000" w14:paraId="000000D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d35"/>
          <w:sz w:val="22"/>
          <w:szCs w:val="22"/>
          <w:rtl w:val="0"/>
        </w:rPr>
        <w:t xml:space="preserve">Gestion Promoteurs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Création et gestion des comptes promoteurs depuis le dashboard — attribution des commissions, quota de tables, soirées actives.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Suivi des performances en temps réel — CA généré par promoteur, taux de conversion de leur lien, classement dynamique.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Notifications push vers les promoteurs — soirées prioritaires, tables restantes, codes promos à diffuser.</w:t>
      </w:r>
    </w:p>
    <w:p w:rsidR="00000000" w:rsidDel="00000000" w:rsidP="00000000" w:rsidRDefault="00000000" w:rsidRPr="00000000" w14:paraId="000000D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d35"/>
          <w:sz w:val="22"/>
          <w:szCs w:val="22"/>
          <w:rtl w:val="0"/>
        </w:rPr>
        <w:t xml:space="preserve">API &amp; Intégrations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973a"/>
          <w:sz w:val="20"/>
          <w:szCs w:val="20"/>
          <w:u w:val="none"/>
          <w:shd w:fill="auto" w:val="clear"/>
          <w:vertAlign w:val="baseline"/>
          <w:rtl w:val="0"/>
        </w:rPr>
        <w:t xml:space="preserve">Nouveau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publique RESTful pour les clubs ayant déjà leur propre site — ils intègrent le moteur de réservation NightTable en quelques lignes de code.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Authentification via clé API sécurisée, documentation complète, tarification à l'usage — idéal pour les établissements premium qui refusent une marketplace.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Webhook en temps réel pour synchroniser les réservations avec les outils internes du club (POS, CRM propre).</w:t>
      </w:r>
    </w:p>
    <w:p w:rsidR="00000000" w:rsidDel="00000000" w:rsidP="00000000" w:rsidRDefault="00000000" w:rsidRPr="00000000" w14:paraId="000000D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567a"/>
          <w:sz w:val="26"/>
          <w:szCs w:val="26"/>
          <w:rtl w:val="0"/>
        </w:rPr>
        <w:t xml:space="preserve">3.3 Espace Promoteur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 module promoteur digitalise un rôle central dans l'écosystème de la nuit qui n'a jamais eu d'outil propre. Il transforme chaque promoteur en force de distribution naturelle pour NightTable.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4567a"/>
          <w:sz w:val="20"/>
          <w:szCs w:val="20"/>
          <w:u w:val="none"/>
          <w:shd w:fill="auto" w:val="clear"/>
          <w:vertAlign w:val="baseline"/>
          <w:rtl w:val="0"/>
        </w:rPr>
        <w:t xml:space="preserve">Onboarding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Compte créé par invitation du club — le promoteur ne s'inscrit pas seul, il est intégré dans l'écosystème de son club partenaire.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973a"/>
          <w:sz w:val="20"/>
          <w:szCs w:val="20"/>
          <w:u w:val="none"/>
          <w:shd w:fill="auto" w:val="clear"/>
          <w:vertAlign w:val="baseline"/>
          <w:rtl w:val="0"/>
        </w:rPr>
        <w:t xml:space="preserve">Lien tracé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Lien de réservation unique et tracé (/reserve?promo=CODE) — toute réservation passée via ce lien lui est créditée automatiquement, même 48h après le clic.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6bc9"/>
          <w:sz w:val="20"/>
          <w:szCs w:val="20"/>
          <w:u w:val="none"/>
          <w:shd w:fill="auto" w:val="clear"/>
          <w:vertAlign w:val="baseline"/>
          <w:rtl w:val="0"/>
        </w:rPr>
        <w:t xml:space="preserve">Dashboard : </w:t>
      </w:r>
      <w:sdt>
        <w:sdtPr>
          <w:id w:val="1197333438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Dashboard personnel : CA généré ce mois, clients amenés, commissions accumulées vs versées, taux de conversion lien→resa.</w:t>
          </w:r>
        </w:sdtContent>
      </w:sdt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973a"/>
          <w:sz w:val="20"/>
          <w:szCs w:val="20"/>
          <w:u w:val="none"/>
          <w:shd w:fill="auto" w:val="clear"/>
          <w:vertAlign w:val="baseline"/>
          <w:rtl w:val="0"/>
        </w:rPr>
        <w:t xml:space="preserve">Guest list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Guest list digitale — ajout de noms depuis son téléphone en temps réel, visible instantanément par le videur sur sa tablette.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5ea7"/>
          <w:sz w:val="20"/>
          <w:szCs w:val="20"/>
          <w:u w:val="none"/>
          <w:shd w:fill="auto" w:val="clear"/>
          <w:vertAlign w:val="baseline"/>
          <w:rtl w:val="0"/>
        </w:rPr>
        <w:t xml:space="preserve">Gamification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Classement gamifié des promoteurs par club — émulation saine, badge 'Top Promoteur du mois' visible sur son profil.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4567a"/>
          <w:sz w:val="20"/>
          <w:szCs w:val="20"/>
          <w:u w:val="none"/>
          <w:shd w:fill="auto" w:val="clear"/>
          <w:vertAlign w:val="baseline"/>
          <w:rtl w:val="0"/>
        </w:rPr>
        <w:t xml:space="preserve">Tables mixtes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Accès optionnel au pool de femmes validées pour constituer des soirées mixtes avec ses groupes clients.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9c6b"/>
          <w:sz w:val="20"/>
          <w:szCs w:val="20"/>
          <w:u w:val="none"/>
          <w:shd w:fill="auto" w:val="clear"/>
          <w:vertAlign w:val="baseline"/>
          <w:rtl w:val="0"/>
        </w:rPr>
        <w:t xml:space="preserve">Paiement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Virement automatique mensuel des commissions — zéro cash, zéro friction, historique complet disponible.</w:t>
      </w:r>
    </w:p>
    <w:p w:rsidR="00000000" w:rsidDel="00000000" w:rsidP="00000000" w:rsidRDefault="00000000" w:rsidRPr="00000000" w14:paraId="000000E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5ea7"/>
          <w:sz w:val="26"/>
          <w:szCs w:val="26"/>
          <w:rtl w:val="0"/>
        </w:rPr>
        <w:t xml:space="preserve">3.4 Espace Femmes Validées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Compte dédié avec profil vérifié, photo, informations de base et handle Instagram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Validation club par club — chaque établissement valide ou refuse les profils selon ses propres critères.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Accès aux tables promotionnelles des clubs partenaires pour les soirées activées par le club.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Réception d'invitations à des tables de groupes clients (via promoteurs ou clients directs) — acceptation ou refus libre.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Notation mutuelle post-soirée — score entre invitée et groupe pour maintenir la qualité de l'écosystème.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Bouton sécurité discret — contact de confiance notifié silencieusement à l'arrivée et au départ.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Cadre légal rigoureux — opt-in strict, aucune contrepartie financière directe, conformité RGPD absolue.</w:t>
      </w:r>
    </w:p>
    <w:p w:rsidR="00000000" w:rsidDel="00000000" w:rsidP="00000000" w:rsidRDefault="00000000" w:rsidRPr="00000000" w14:paraId="000000EE">
      <w:pPr>
        <w:spacing w:after="80" w:before="80" w:lineRule="auto"/>
        <w:rPr/>
      </w:pPr>
      <w:sdt>
        <w:sdtPr>
          <w:id w:val="1777339225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88888"/>
              <w:sz w:val="18"/>
              <w:szCs w:val="18"/>
              <w:rtl w:val="0"/>
            </w:rPr>
            <w:t xml:space="preserve">→  Ce module est un avantage concurrentiel unique et non réplicable rapidement — il repose sur une communauté humaine qui prend des mois à construire et constitue une barrière à l'entrée croissante.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2e"/>
          <w:sz w:val="36"/>
          <w:szCs w:val="36"/>
          <w:rtl w:val="0"/>
        </w:rPr>
        <w:t xml:space="preserve">4. Business Model &amp; Sources de Revenus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bottom w:color="c9973a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973a"/>
          <w:sz w:val="26"/>
          <w:szCs w:val="26"/>
          <w:rtl w:val="0"/>
        </w:rPr>
        <w:t xml:space="preserve">4.1 Les 11 sources de revenus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700"/>
        <w:gridCol w:w="1600"/>
        <w:gridCol w:w="3460"/>
        <w:tblGridChange w:id="0">
          <w:tblGrid>
            <w:gridCol w:w="2600"/>
            <w:gridCol w:w="1700"/>
            <w:gridCol w:w="1600"/>
            <w:gridCol w:w="3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Modèle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 stratégique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Commission réservation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% minimum conso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8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73a"/>
                <w:sz w:val="18"/>
                <w:szCs w:val="18"/>
                <w:rtl w:val="0"/>
              </w:rPr>
              <w:t xml:space="preserve">8–12 %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Moteur principal, déclenché à chaque 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Abonnement SaaS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Mensuel récurrent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ef3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6bc9"/>
                <w:sz w:val="18"/>
                <w:szCs w:val="18"/>
                <w:rtl w:val="0"/>
              </w:rPr>
              <w:t xml:space="preserve">199–990 €/mois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MRR stable, 3 paliers, stabilise les revenus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Premium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Mensuel / Annuel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8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73a"/>
                <w:sz w:val="18"/>
                <w:szCs w:val="18"/>
                <w:rtl w:val="0"/>
              </w:rPr>
              <w:t xml:space="preserve">29 €/mois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Fidélisation, accès anticipé, conciergerie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Micro-commission Promoteur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% sur resas trackées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ef3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6bc9"/>
                <w:sz w:val="18"/>
                <w:szCs w:val="18"/>
                <w:rtl w:val="0"/>
              </w:rPr>
              <w:t xml:space="preserve">1–2 % additionnel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En supplément de la commission club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Assurance 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Par réservation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8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73a"/>
                <w:sz w:val="18"/>
                <w:szCs w:val="18"/>
                <w:rtl w:val="0"/>
              </w:rPr>
              <w:t xml:space="preserve">3–5 € / 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Risque mutualisé, source passive à fort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Commission revente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% du montant revendu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ef3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6bc9"/>
                <w:sz w:val="18"/>
                <w:szCs w:val="18"/>
                <w:rtl w:val="0"/>
              </w:rPr>
              <w:t xml:space="preserve">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Transforme le no-show en opportunité de revenu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Plug-in Tables Promos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Forfait ou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8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73a"/>
                <w:sz w:val="18"/>
                <w:szCs w:val="18"/>
                <w:rtl w:val="0"/>
              </w:rPr>
              <w:t xml:space="preserve">150–300 €/mois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Add-on vendu au club, haute valeur perçue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Packages occasions spéciales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% sur panier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ef3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6bc9"/>
                <w:sz w:val="18"/>
                <w:szCs w:val="18"/>
                <w:rtl w:val="0"/>
              </w:rPr>
              <w:t xml:space="preserve">10–15 %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EVJF, anniversaires, panier moyen x3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Table en enchères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% du prix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8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73a"/>
                <w:sz w:val="18"/>
                <w:szCs w:val="18"/>
                <w:rtl w:val="0"/>
              </w:rPr>
              <w:t xml:space="preserve">5–8 %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Soirées ultra-demandées uniquement, revenus exceptionnels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API publique clubs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Abonnement +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ef3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6bc9"/>
                <w:sz w:val="18"/>
                <w:szCs w:val="18"/>
                <w:rtl w:val="0"/>
              </w:rPr>
              <w:t xml:space="preserve">200 €/mois + 0,5%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Clubs premium, white-label, forte rétention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Partenariats marques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Activation sponsorisée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8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73a"/>
                <w:sz w:val="18"/>
                <w:szCs w:val="18"/>
                <w:rtl w:val="0"/>
              </w:rPr>
              <w:t xml:space="preserve">2 000–10 000 €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Moët, Pernod, Heetch — revenus non récurrents mais élevés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973a"/>
          <w:sz w:val="26"/>
          <w:szCs w:val="26"/>
          <w:rtl w:val="0"/>
        </w:rPr>
        <w:t xml:space="preserve">4.2 Tiers d'abonnement Clubs — Détail complet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60"/>
        <w:gridCol w:w="2200"/>
        <w:gridCol w:w="2200"/>
        <w:gridCol w:w="2200"/>
        <w:tblGridChange w:id="0">
          <w:tblGrid>
            <w:gridCol w:w="2760"/>
            <w:gridCol w:w="2200"/>
            <w:gridCol w:w="22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Fonctionnalité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Starter — 199€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 — 499€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Premium — 990€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Plan de salle interactif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sdt>
              <w:sdtPr>
                <w:id w:val="40486127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sdt>
              <w:sdtPr>
                <w:id w:val="-1252595736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sdt>
              <w:sdtPr>
                <w:id w:val="-180268999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Calendrier &amp; réservations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sdt>
              <w:sdtPr>
                <w:id w:val="-1175901536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sdt>
              <w:sdtPr>
                <w:id w:val="1469461618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sdt>
              <w:sdtPr>
                <w:id w:val="-1887862239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Gestion promoteurs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3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sdt>
              <w:sdtPr>
                <w:id w:val="651434738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sdt>
              <w:sdtPr>
                <w:id w:val="-2064824533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Module femmes validées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sdt>
              <w:sdtPr>
                <w:id w:val="-417694328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sdt>
              <w:sdtPr>
                <w:id w:val="1078049394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Pricing dynamique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sdt>
              <w:sdtPr>
                <w:id w:val="-627288552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sdt>
              <w:sdtPr>
                <w:id w:val="-1964168467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Table en enchères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sdt>
              <w:sdtPr>
                <w:id w:val="531910927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sdt>
              <w:sdtPr>
                <w:id w:val="-781380729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Pré-commandes bouteilles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sdt>
              <w:sdtPr>
                <w:id w:val="-42179440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sdt>
              <w:sdtPr>
                <w:id w:val="-800094739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CRM + campagnes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sdt>
              <w:sdtPr>
                <w:id w:val="423217640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sdt>
              <w:sdtPr>
                <w:id w:val="253196189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Mode soirée tablette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sdt>
              <w:sdtPr>
                <w:id w:val="192537094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sdt>
              <w:sdtPr>
                <w:id w:val="-1220492457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Rapport soirée 6h du matin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sdt>
              <w:sdtPr>
                <w:id w:val="-1703848809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sdt>
              <w:sdtPr>
                <w:id w:val="883029310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API publique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sdt>
              <w:sdtPr>
                <w:id w:val="-204473297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Analytics prédictifs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sdt>
              <w:sdtPr>
                <w:id w:val="1505177948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Account manager dédié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sdt>
              <w:sdtPr>
                <w:id w:val="-1639548175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Priorité référencement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sdt>
              <w:sdtPr>
                <w:id w:val="-1891447118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2e"/>
          <w:sz w:val="36"/>
          <w:szCs w:val="36"/>
          <w:rtl w:val="0"/>
        </w:rPr>
        <w:t xml:space="preserve">5. Structure des Coûts — Modèle Solo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bottom w:color="c9973a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 projet est développé en intégralité par le fondateur. Zéro prestataire externe, zéro équipe de développement. Cette décision réduit les coûts fixes à un niveau quasi-nul et donne un avantage de runway exceptionnel sur tout concurrent ayant une équipe tech.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973a"/>
          <w:sz w:val="26"/>
          <w:szCs w:val="26"/>
          <w:rtl w:val="0"/>
        </w:rPr>
        <w:t xml:space="preserve">5.1 Coûts d'infrastructure réels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200"/>
        <w:gridCol w:w="2080"/>
        <w:gridCol w:w="2080"/>
        <w:tblGridChange w:id="0">
          <w:tblGrid>
            <w:gridCol w:w="3000"/>
            <w:gridCol w:w="2200"/>
            <w:gridCol w:w="2080"/>
            <w:gridCol w:w="2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MVP (0–6 mois)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Croissance (6–18 mois)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Frontend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sdt>
              <w:sdtPr>
                <w:id w:val="-344439588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d35"/>
                    <w:sz w:val="18"/>
                    <w:szCs w:val="18"/>
                    <w:rtl w:val="0"/>
                  </w:rPr>
                  <w:t xml:space="preserve">Vercel (Free→Pro)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9c6b"/>
                <w:sz w:val="18"/>
                <w:szCs w:val="18"/>
                <w:rtl w:val="0"/>
              </w:rPr>
              <w:t xml:space="preserve">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9c6b"/>
                <w:sz w:val="18"/>
                <w:szCs w:val="18"/>
                <w:rtl w:val="0"/>
              </w:rPr>
              <w:t xml:space="preserve">20 €/mois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BDD + Auth + Realtime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sdt>
              <w:sdtPr>
                <w:id w:val="-932874765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d35"/>
                    <w:sz w:val="18"/>
                    <w:szCs w:val="18"/>
                    <w:rtl w:val="0"/>
                  </w:rPr>
                  <w:t xml:space="preserve">Supabase (Free→Pro)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9c6b"/>
                <w:sz w:val="18"/>
                <w:szCs w:val="18"/>
                <w:rtl w:val="0"/>
              </w:rPr>
              <w:t xml:space="preserve">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9c6b"/>
                <w:sz w:val="18"/>
                <w:szCs w:val="18"/>
                <w:rtl w:val="0"/>
              </w:rPr>
              <w:t xml:space="preserve">25 €/mois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Paiement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8"/>
                <w:szCs w:val="18"/>
                <w:rtl w:val="0"/>
              </w:rPr>
              <w:t xml:space="preserve">1,4% + 0,25€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SMS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Twilio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9c6b"/>
                <w:sz w:val="18"/>
                <w:szCs w:val="18"/>
                <w:rtl w:val="0"/>
              </w:rPr>
              <w:t xml:space="preserve">~10 €/mois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9c6b"/>
                <w:sz w:val="18"/>
                <w:szCs w:val="18"/>
                <w:rtl w:val="0"/>
              </w:rPr>
              <w:t xml:space="preserve">30–80 €/mois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Emails transactionnels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sdt>
              <w:sdtPr>
                <w:id w:val="232619385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d35"/>
                    <w:sz w:val="18"/>
                    <w:szCs w:val="18"/>
                    <w:rtl w:val="0"/>
                  </w:rPr>
                  <w:t xml:space="preserve">Resend (Free→Pro)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9c6b"/>
                <w:sz w:val="18"/>
                <w:szCs w:val="18"/>
                <w:rtl w:val="0"/>
              </w:rPr>
              <w:t xml:space="preserve">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9c6b"/>
                <w:sz w:val="18"/>
                <w:szCs w:val="18"/>
                <w:rtl w:val="0"/>
              </w:rPr>
              <w:t xml:space="preserve">20 €/mois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Bot IA réservation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OpenAI API (GPT-4o)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9c6b"/>
                <w:sz w:val="18"/>
                <w:szCs w:val="18"/>
                <w:rtl w:val="0"/>
              </w:rPr>
              <w:t xml:space="preserve">~20 €/mois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9c6b"/>
                <w:sz w:val="18"/>
                <w:szCs w:val="18"/>
                <w:rtl w:val="0"/>
              </w:rPr>
              <w:t xml:space="preserve">50–150 €/mois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Plan de salle interactif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Konva.js (open source)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9c6b"/>
                <w:sz w:val="18"/>
                <w:szCs w:val="18"/>
                <w:rtl w:val="0"/>
              </w:rPr>
              <w:t xml:space="preserve">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9c6b"/>
                <w:sz w:val="18"/>
                <w:szCs w:val="18"/>
                <w:rtl w:val="0"/>
              </w:rPr>
              <w:t xml:space="preserve">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Domaine + SSL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OVH / Namecheap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9c6b"/>
                <w:sz w:val="18"/>
                <w:szCs w:val="18"/>
                <w:rtl w:val="0"/>
              </w:rPr>
              <w:t xml:space="preserve">15 €/an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9c6b"/>
                <w:sz w:val="18"/>
                <w:szCs w:val="18"/>
                <w:rtl w:val="0"/>
              </w:rPr>
              <w:t xml:space="preserve">15 €/an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Structure juridique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SASU en ligne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8"/>
                <w:szCs w:val="18"/>
                <w:rtl w:val="0"/>
              </w:rPr>
              <w:t xml:space="preserve">500–1500 € (once)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f2e"/>
                <w:sz w:val="18"/>
                <w:szCs w:val="18"/>
                <w:rtl w:val="0"/>
              </w:rPr>
              <w:t xml:space="preserve">TOTAL FIXE MENSUEL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67a"/>
                <w:sz w:val="18"/>
                <w:szCs w:val="18"/>
                <w:rtl w:val="0"/>
              </w:rPr>
              <w:t xml:space="preserve">&lt; 50–80 €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67a"/>
                <w:sz w:val="18"/>
                <w:szCs w:val="18"/>
                <w:rtl w:val="0"/>
              </w:rPr>
              <w:t xml:space="preserve">&lt; 300 €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80" w:before="80" w:lineRule="auto"/>
        <w:rPr/>
      </w:pPr>
      <w:sdt>
        <w:sdtPr>
          <w:id w:val="-2078746490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88888"/>
              <w:sz w:val="18"/>
              <w:szCs w:val="18"/>
              <w:rtl w:val="0"/>
            </w:rPr>
            <w:t xml:space="preserve">→  Toute la stack est gratuite jusqu'à une charge significative. Le passage aux tiers payants n'intervient qu'une fois que les revenus sont déjà là.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973a"/>
          <w:sz w:val="26"/>
          <w:szCs w:val="26"/>
          <w:rtl w:val="0"/>
        </w:rPr>
        <w:t xml:space="preserve">5.2 Stack technique retenue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Technologie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Next.js 14 + 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PWA, SSR, SEO natif, déploiement Vercel en 1 clic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Backend / Auth / BDD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Supabase (PostgreSQL)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Auth intégrée, RLS natif, temps réel, gratuit en phase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Paiement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Prépaiement, assurance, revente, enchères — tout dans un seul outil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Bot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OpenAI API GPT-4o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Réservation conversationnelle, mémoire des préférences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Plan de salle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Konva.js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Canvas interactif drag &amp; drop, open source, zéro licence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Twilio + Resend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SMS confirmation, emails automatiques, rapport soirée 6h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API publique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Next.js API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REST natif, authentification par clé API, documentation auto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Liens trackés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UTM params +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Tracking promoteurs sans SDK tiers, données 100% maîtrisées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973a"/>
          <w:sz w:val="26"/>
          <w:szCs w:val="26"/>
          <w:rtl w:val="0"/>
        </w:rPr>
        <w:t xml:space="preserve">5.3 Seuil de rentabilité — scénarios réels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700"/>
        <w:gridCol w:w="2380"/>
        <w:gridCol w:w="2080"/>
        <w:tblGridChange w:id="0">
          <w:tblGrid>
            <w:gridCol w:w="2200"/>
            <w:gridCol w:w="2700"/>
            <w:gridCol w:w="2380"/>
            <w:gridCol w:w="2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Scénario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Volume tables / week-end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Revenu mensuel estimé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Rentabilité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Minimal — 1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5 tables × 400€ × 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ef3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6bc9"/>
                <w:sz w:val="18"/>
                <w:szCs w:val="18"/>
                <w:rtl w:val="0"/>
              </w:rPr>
              <w:t xml:space="preserve">~800 €/mois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sdt>
              <w:sdtPr>
                <w:id w:val="-1765195363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 Mois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Correct — 5 clubs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20 tables × 400€ × 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ef3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6bc9"/>
                <w:sz w:val="18"/>
                <w:szCs w:val="18"/>
                <w:rtl w:val="0"/>
              </w:rPr>
              <w:t xml:space="preserve">~6 400 €/mois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sdt>
              <w:sdtPr>
                <w:id w:val="1612011333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 Mois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Cible — 15 clubs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60 tables × 450€ × 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ef3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6bc9"/>
                <w:sz w:val="18"/>
                <w:szCs w:val="18"/>
                <w:rtl w:val="0"/>
              </w:rPr>
              <w:t xml:space="preserve">~21 600 €/mois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sdt>
              <w:sdtPr>
                <w:id w:val="-1097875931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a9c6b"/>
                    <w:sz w:val="18"/>
                    <w:szCs w:val="18"/>
                    <w:rtl w:val="0"/>
                  </w:rPr>
                  <w:t xml:space="preserve">✓ Mois 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80" w:before="80" w:lineRule="auto"/>
        <w:rPr/>
      </w:pPr>
      <w:sdt>
        <w:sdtPr>
          <w:id w:val="-1998837707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88888"/>
              <w:sz w:val="18"/>
              <w:szCs w:val="18"/>
              <w:rtl w:val="0"/>
            </w:rPr>
            <w:t xml:space="preserve">→  Ces chiffres excluent les abonnements SaaS clubs, le premium client, les assurances, les commissions revente et les micro-commissions promoteurs — ils sont donc volontairement conservateurs.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2e"/>
          <w:sz w:val="36"/>
          <w:szCs w:val="36"/>
          <w:rtl w:val="0"/>
        </w:rPr>
        <w:t xml:space="preserve">6. Projections Financières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bottom w:color="c9973a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973a"/>
          <w:sz w:val="26"/>
          <w:szCs w:val="26"/>
          <w:rtl w:val="0"/>
        </w:rPr>
        <w:t xml:space="preserve">6.1 Revenus consolidés — Scénario de base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2153"/>
        <w:gridCol w:w="2153"/>
        <w:gridCol w:w="2154"/>
        <w:tblGridChange w:id="0">
          <w:tblGrid>
            <w:gridCol w:w="2900"/>
            <w:gridCol w:w="2153"/>
            <w:gridCol w:w="2153"/>
            <w:gridCol w:w="21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 de revenus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S1 (mois 1–6)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S2 (mois 7–12)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Commissions réservations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30–60 k€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200–350 k€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600–900 k€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Abonnements SaaS Clubs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0–5 k€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40–80 k€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150–250 k€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Micro-commissions Promoteurs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0–3 k€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15–30 k€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60–120 k€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Assurance no-show + revente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0–2 k€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10–25 k€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50–100 k€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Premium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0–2 k€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20–40 k€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80–150 k€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Packages occasions + enchères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0–3 k€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15–35 k€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70–130 k€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API + Plug-in + 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0–3 k€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20–40 k€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80–150 k€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Partenariats marques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20–40 k€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80–150 k€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f2e"/>
                <w:sz w:val="18"/>
                <w:szCs w:val="18"/>
                <w:rtl w:val="0"/>
              </w:rPr>
              <w:t xml:space="preserve">TOTAL ESTIMÉ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ef3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6bc9"/>
                <w:sz w:val="18"/>
                <w:szCs w:val="18"/>
                <w:rtl w:val="0"/>
              </w:rPr>
              <w:t xml:space="preserve">30–78 k€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ef3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6bc9"/>
                <w:sz w:val="18"/>
                <w:szCs w:val="18"/>
                <w:rtl w:val="0"/>
              </w:rPr>
              <w:t xml:space="preserve">340–640 k€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ef3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6bc9"/>
                <w:sz w:val="18"/>
                <w:szCs w:val="18"/>
                <w:rtl w:val="0"/>
              </w:rPr>
              <w:t xml:space="preserve">1,17 – 1,95 M€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Coûts fixes cumulés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9c6b"/>
                <w:sz w:val="18"/>
                <w:szCs w:val="18"/>
                <w:rtl w:val="0"/>
              </w:rPr>
              <w:t xml:space="preserve">&lt; 500 €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9c6b"/>
                <w:sz w:val="18"/>
                <w:szCs w:val="18"/>
                <w:rtl w:val="0"/>
              </w:rPr>
              <w:t xml:space="preserve">&lt; 2 000 €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0ff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9c6b"/>
                <w:sz w:val="18"/>
                <w:szCs w:val="18"/>
                <w:rtl w:val="0"/>
              </w:rPr>
              <w:t xml:space="preserve">&lt; 5 000 €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pacing w:after="80" w:before="80" w:lineRule="auto"/>
        <w:rPr/>
      </w:pPr>
      <w:sdt>
        <w:sdtPr>
          <w:id w:val="1169279543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88888"/>
              <w:sz w:val="18"/>
              <w:szCs w:val="18"/>
              <w:rtl w:val="0"/>
            </w:rPr>
            <w:t xml:space="preserve">→  Marge brute opérationnelle &gt; 95% — avantage structurel du modèle solo dev sans équipe technique externe ni coûts d'infrastructure significatifs.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2e"/>
          <w:sz w:val="36"/>
          <w:szCs w:val="36"/>
          <w:rtl w:val="0"/>
        </w:rPr>
        <w:t xml:space="preserve">7. Stratégie Commerciale &amp;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bottom w:color="c9973a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973a"/>
          <w:sz w:val="26"/>
          <w:szCs w:val="26"/>
          <w:rtl w:val="0"/>
        </w:rPr>
        <w:t xml:space="preserve">7.1 Acquisition zéro budget — les 5 leviers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d35"/>
          <w:sz w:val="22"/>
          <w:szCs w:val="22"/>
          <w:rtl w:val="0"/>
        </w:rPr>
        <w:t xml:space="preserve">Levier 1 — Prospection terrain clubs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Approche physique directe le soir, démonstration live sur téléphone avec les données du club pré-remplies et calcul du revenu additionnel qu'ils auraient généré le mois dernier avec le pricing dynamique. C'est l'unique approche qui fonctionne dans ce milieu.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d35"/>
          <w:sz w:val="22"/>
          <w:szCs w:val="22"/>
          <w:rtl w:val="0"/>
        </w:rPr>
        <w:t xml:space="preserve">Levier 2 — Promoteurs comme force de vente naturelle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Chaque promoteur embarqué devient un commercial actif de NightTable — il partage son lien tracé avec son réseau de centaines de personnes sans que tu aies à lever le petit doigt. Identifier les 3–5 promoteurs les plus influents de Paris est une priorité absolue.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d35"/>
          <w:sz w:val="22"/>
          <w:szCs w:val="22"/>
          <w:rtl w:val="0"/>
        </w:rPr>
        <w:t xml:space="preserve">Levier 3 — Communauté femmes validées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Une femme influente qui valide l'expérience NightTable génère 10 à 20 nouveaux inscrits dans son cercle. Cette communauté se construit en premier — sa présence est l'argument clé pour convaincre les clubs de rejoindre la plateforme.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d35"/>
          <w:sz w:val="22"/>
          <w:szCs w:val="22"/>
          <w:rtl w:val="0"/>
        </w:rPr>
        <w:t xml:space="preserve">Levier 4 — Contenu organique TikTok / Instagram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Coulisses clubs, 'comment réserver une table VIP à Paris comme un pro', reveals soirées, tutoriels système femmes validées. Négociation de l'accès content avec les clubs fondateurs en échange de visibilité in-app.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d35"/>
          <w:sz w:val="22"/>
          <w:szCs w:val="22"/>
          <w:rtl w:val="0"/>
        </w:rPr>
        <w:t xml:space="preserve">Levier 5 — SEO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Pages optimisées pour 'réserver table boîte de nuit Paris', 'table VIP [nom du club]', 'promoteur nuit Paris'. Trafic organique gratuit dès les premiers mois avec un bon maillage interne.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973a"/>
          <w:sz w:val="26"/>
          <w:szCs w:val="26"/>
          <w:rtl w:val="0"/>
        </w:rPr>
        <w:t xml:space="preserve">7.2 Roadmap de lancement — 3 phases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2800"/>
        <w:gridCol w:w="2960"/>
        <w:tblGridChange w:id="0">
          <w:tblGrid>
            <w:gridCol w:w="1400"/>
            <w:gridCol w:w="2200"/>
            <w:gridCol w:w="28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Période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Objectifs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Livrables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Fondation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Mois 1–3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5 clubs fondateurs, 10 promoteurs, MVP live, 50 femmes validées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Auth 5 rôles, plan de salle, réservation Stripe, guest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Lancement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Mois 4–6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Ouverture public, 200 femmes validées, 25 promoteurs, pré-commandes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Pricing dynamique, pré-commandes, liste d'attente, presse nuit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Croissance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Mois 7–12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25–30 clubs, SaaS activé, premium client, enchères, API publique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Rapport 6h, assurance, revente, campagnes CRM, 1er partenariat marque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2e"/>
          <w:sz w:val="36"/>
          <w:szCs w:val="36"/>
          <w:rtl w:val="0"/>
        </w:rPr>
        <w:t xml:space="preserve">8. Roadmap Produit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bottom w:color="c9973a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4360"/>
        <w:gridCol w:w="2000"/>
        <w:tblGridChange w:id="0">
          <w:tblGrid>
            <w:gridCol w:w="1200"/>
            <w:gridCol w:w="1800"/>
            <w:gridCol w:w="43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Période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Mois 1–3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Auth 5 rôles, plan de salle, réservation + Stripe, bot basique, guest list digitale, dashboard club, module promoteur V1, module femmes validées V1, pré-commandes bouteilles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67a"/>
                <w:sz w:val="18"/>
                <w:szCs w:val="18"/>
                <w:rtl w:val="0"/>
              </w:rPr>
              <w:t xml:space="preserve">CRITIQUE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Mois 4–5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Pricing dynamique, liste d'attente soirées complètes, feed amis / squad, partage réservation social, urgence visible client, classement promoteurs gamifié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8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73a"/>
                <w:sz w:val="18"/>
                <w:szCs w:val="18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V1.2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Mois 6–7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Assurance no-show, revente de table sécurisée, Premium Client, NightTable Score, packages occasions spéciales (EVJF, anniversaires), CRM + campagnes email clubs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8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73a"/>
                <w:sz w:val="18"/>
                <w:szCs w:val="18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V1.3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Mois 8–9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Table en enchères, rapport soirée automatique 6h, bouton sécurité femmes, invitations femmes validées vers tables garçons, notation mutuelle, NightTable Replay mensuel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ef3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6bc9"/>
                <w:sz w:val="18"/>
                <w:szCs w:val="18"/>
                <w:rtl w:val="0"/>
              </w:rPr>
              <w:t xml:space="preserve">MOYENNE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V1.4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Mois 10–12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API publique clubs, analytics prédictifs IA, partenariats marques in-app, notifications push intelligentes contextuelles, mode soirée tablette videur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ef3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6bc9"/>
                <w:sz w:val="18"/>
                <w:szCs w:val="18"/>
                <w:rtl w:val="0"/>
              </w:rPr>
              <w:t xml:space="preserve">MOYENNE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App native iOS / Android, expansion Lyon / Marseille / Bordeaux, conciergerie premium humaine 20h–5h, cartes cadeaux NightTable, espace DJs avec fiches profil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8"/>
                <w:szCs w:val="18"/>
                <w:rtl w:val="0"/>
              </w:rPr>
              <w:t xml:space="preserve">FUTURE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2e"/>
          <w:sz w:val="36"/>
          <w:szCs w:val="36"/>
          <w:rtl w:val="0"/>
        </w:rPr>
        <w:t xml:space="preserve">9. Analyse des Risques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bottom w:color="c9973a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2360"/>
        <w:gridCol w:w="3400"/>
        <w:tblGridChange w:id="0">
          <w:tblGrid>
            <w:gridCol w:w="2400"/>
            <w:gridCol w:w="1200"/>
            <w:gridCol w:w="236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Adoption lente des clubs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0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67a"/>
                <w:sz w:val="18"/>
                <w:szCs w:val="18"/>
                <w:rtl w:val="0"/>
              </w:rPr>
              <w:t xml:space="preserve">ÉLEVÉ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App vide, pas de supply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3 mois gratuits fondateurs, démo ROI live, approche terrain exclusive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Friction promoteurs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8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73a"/>
                <w:sz w:val="18"/>
                <w:szCs w:val="18"/>
                <w:rtl w:val="0"/>
              </w:rPr>
              <w:t xml:space="preserve">MOYEN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Levier d'acquisition manqué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Outil gratuit pour eux, embarquement par invitation club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Risque juridique femmes VIP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8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73a"/>
                <w:sz w:val="18"/>
                <w:szCs w:val="18"/>
                <w:rtl w:val="0"/>
              </w:rPr>
              <w:t xml:space="preserve">MOYEN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Réputation, amendes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Cadre légal rigoureux, avocat spécialisé, opt-in strict RGPD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Concurrent copies le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8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73a"/>
                <w:sz w:val="18"/>
                <w:szCs w:val="18"/>
                <w:rtl w:val="0"/>
              </w:rPr>
              <w:t xml:space="preserve">MOYEN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Perte parts de marché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Vitesse d'exécution, communauté femmes comme barrière non réplicable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No-show résiduel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ef3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6bc9"/>
                <w:sz w:val="18"/>
                <w:szCs w:val="18"/>
                <w:rtl w:val="0"/>
              </w:rPr>
              <w:t xml:space="preserve">FAIBLE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Mécontentement clubs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Assurance no-show + revente table + prépaiement obligatoire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Seul fondateur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ef3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6bc9"/>
                <w:sz w:val="18"/>
                <w:szCs w:val="18"/>
                <w:rtl w:val="0"/>
              </w:rPr>
              <w:t xml:space="preserve">FAIBLE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Ralentissement si burnout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MVP minimal strict, priorisation roadmap, pas de feature creep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Risque assurance (sinistres)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ef3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6bc9"/>
                <w:sz w:val="18"/>
                <w:szCs w:val="18"/>
                <w:rtl w:val="0"/>
              </w:rPr>
              <w:t xml:space="preserve">FAIBLE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Pertes financières si taux élevé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Mutualisation sur volume, déclenchement à partir de 500 resas/mois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2e"/>
          <w:sz w:val="36"/>
          <w:szCs w:val="36"/>
          <w:rtl w:val="0"/>
        </w:rPr>
        <w:t xml:space="preserve">10. Conclusion &amp; Plan d'Action 30 Jours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bottom w:color="c9973a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973a"/>
          <w:sz w:val="26"/>
          <w:szCs w:val="26"/>
          <w:rtl w:val="0"/>
        </w:rPr>
        <w:t xml:space="preserve">Les 6 avantages concurrentiels durables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973a"/>
          <w:sz w:val="20"/>
          <w:szCs w:val="20"/>
          <w:u w:val="none"/>
          <w:shd w:fill="auto" w:val="clear"/>
          <w:vertAlign w:val="baseline"/>
          <w:rtl w:val="0"/>
        </w:rPr>
        <w:t xml:space="preserve">Verticalité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Seul acteur vertical 100% dédié à la nuit sur le marché français.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973a"/>
          <w:sz w:val="20"/>
          <w:szCs w:val="20"/>
          <w:u w:val="none"/>
          <w:shd w:fill="auto" w:val="clear"/>
          <w:vertAlign w:val="baseline"/>
          <w:rtl w:val="0"/>
        </w:rPr>
        <w:t xml:space="preserve">Écosystème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Six acteurs interconnectés dans un seul produit — aucun concurrent n'a cette profondeur d'écosystème.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973a"/>
          <w:sz w:val="20"/>
          <w:szCs w:val="20"/>
          <w:u w:val="none"/>
          <w:shd w:fill="auto" w:val="clear"/>
          <w:vertAlign w:val="baseline"/>
          <w:rtl w:val="0"/>
        </w:rPr>
        <w:t xml:space="preserve">Distribution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 promoteurs comme force de distribution naturelle à coût zéro — canal d'acquisition sans équivalent.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973a"/>
          <w:sz w:val="20"/>
          <w:szCs w:val="20"/>
          <w:u w:val="none"/>
          <w:shd w:fill="auto" w:val="clear"/>
          <w:vertAlign w:val="baseline"/>
          <w:rtl w:val="0"/>
        </w:rPr>
        <w:t xml:space="preserve">Communauté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Communauté femmes validées non réplicable rapidement — barrière à l'entrée croissante avec le temps.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973a"/>
          <w:sz w:val="20"/>
          <w:szCs w:val="20"/>
          <w:u w:val="none"/>
          <w:shd w:fill="auto" w:val="clear"/>
          <w:vertAlign w:val="baseline"/>
          <w:rtl w:val="0"/>
        </w:rPr>
        <w:t xml:space="preserve">Économie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Coûts fixes &lt; 100€/mois grâce au dev en interne — runway quasi-infini, rentabilité dès le 1er mois.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973a"/>
          <w:sz w:val="20"/>
          <w:szCs w:val="20"/>
          <w:u w:val="none"/>
          <w:shd w:fill="auto" w:val="clear"/>
          <w:vertAlign w:val="baseline"/>
          <w:rtl w:val="0"/>
        </w:rPr>
        <w:t xml:space="preserve">Data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exclusive sur la nuit parisienne après 12 mois — insights qu'aucun acteur ne possède aujourd'hui.</w:t>
      </w:r>
    </w:p>
    <w:p w:rsidR="00000000" w:rsidDel="00000000" w:rsidP="00000000" w:rsidRDefault="00000000" w:rsidRPr="00000000" w14:paraId="0000026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973a"/>
          <w:sz w:val="26"/>
          <w:szCs w:val="26"/>
          <w:rtl w:val="0"/>
        </w:rPr>
        <w:t xml:space="preserve">Plan d'action immédiat — 30 jours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4600"/>
        <w:gridCol w:w="3460"/>
        <w:tblGridChange w:id="0">
          <w:tblGrid>
            <w:gridCol w:w="1300"/>
            <w:gridCol w:w="4600"/>
            <w:gridCol w:w="3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0f2e" w:space="0" w:sz="4" w:val="single"/>
              <w:left w:color="0a0f2e" w:space="0" w:sz="4" w:val="single"/>
              <w:bottom w:color="0a0f2e" w:space="0" w:sz="4" w:val="single"/>
              <w:right w:color="0a0f2e" w:space="0" w:sz="4" w:val="single"/>
            </w:tcBorders>
            <w:shd w:fill="0a0f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Livrable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Création SASU en ligne + ouverture compte bancaire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SASU immatriculée, IBAN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Dev MVP — auth 5 rôles + schéma BDD Supabase complet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Repo GitHub + auth fonctionnelle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Identifier 10 clubs cibles + décrocher 5 RDV 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6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2–3 lettres d'intention signées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d35"/>
                <w:sz w:val="18"/>
                <w:szCs w:val="18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Identifier les 5 promoteurs les plus influents de Paris + lancement Instagram NightTable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d35"/>
                <w:sz w:val="18"/>
                <w:szCs w:val="18"/>
                <w:rtl w:val="0"/>
              </w:rPr>
              <w:t xml:space="preserve">1 promoteur pilote embarqué, 300 abonnés Instagram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color="c9973a" w:space="1" w:sz="4" w:val="single"/>
          <w:bottom w:color="c9973a" w:space="1" w:sz="4" w:val="single"/>
        </w:pBdr>
        <w:spacing w:after="2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a0f2e"/>
          <w:sz w:val="22"/>
          <w:szCs w:val="22"/>
          <w:rtl w:val="0"/>
        </w:rPr>
        <w:t xml:space="preserve">NightTable — 6 acteurs. 11 sources de revenus. La nuit parisienne mérite enfin sa plateforme.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260" w:top="1260" w:left="144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color w:val="c9973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a0f2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9973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8HfQjJt1McUFOf6RvJW2rr3lz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zgAciExVUpuRmYyaEhOUkM2cGtYUC14cFpGMGJlSDNzX2h3c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2026-02-28T20:36:00.009Z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