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BBE4" w14:textId="5DE22DC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Rapport sur le </w:t>
      </w:r>
      <w:r>
        <w:rPr>
          <w:rFonts w:ascii="Georgia" w:eastAsia="Times New Roman" w:hAnsi="Georgia" w:cs="Times New Roman"/>
          <w:color w:val="212121"/>
          <w:sz w:val="30"/>
          <w:szCs w:val="30"/>
          <w:lang w:eastAsia="en-CA"/>
        </w:rPr>
        <w:t>Travail #</w:t>
      </w:r>
      <w:r w:rsidR="004D7B9F">
        <w:rPr>
          <w:rFonts w:ascii="Georgia" w:eastAsia="Times New Roman" w:hAnsi="Georgia" w:cs="Times New Roman"/>
          <w:color w:val="212121"/>
          <w:sz w:val="30"/>
          <w:szCs w:val="30"/>
          <w:lang w:eastAsia="en-CA"/>
        </w:rPr>
        <w:t>2</w:t>
      </w:r>
      <w:r w:rsidRPr="00262679">
        <w:rPr>
          <w:rFonts w:ascii="Georgia" w:eastAsia="Times New Roman" w:hAnsi="Georgia" w:cs="Times New Roman"/>
          <w:color w:val="212121"/>
          <w:sz w:val="30"/>
          <w:szCs w:val="30"/>
          <w:lang w:eastAsia="en-CA"/>
        </w:rPr>
        <w:t xml:space="preserve"> </w:t>
      </w:r>
    </w:p>
    <w:p w14:paraId="17AEDB18" w14:textId="2B33E8CB"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Présenté à </w:t>
      </w:r>
      <w:r>
        <w:rPr>
          <w:rFonts w:ascii="Georgia" w:eastAsia="Times New Roman" w:hAnsi="Georgia" w:cs="Times New Roman"/>
          <w:color w:val="212121"/>
          <w:sz w:val="30"/>
          <w:szCs w:val="30"/>
          <w:lang w:eastAsia="en-CA"/>
        </w:rPr>
        <w:t>Adam Joly</w:t>
      </w:r>
    </w:p>
    <w:p w14:paraId="2A17E337" w14:textId="0A8C9914"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Effectué le </w:t>
      </w:r>
      <w:r w:rsidR="004D7B9F">
        <w:rPr>
          <w:rFonts w:ascii="Georgia" w:eastAsia="Times New Roman" w:hAnsi="Georgia" w:cs="Times New Roman"/>
          <w:color w:val="212121"/>
          <w:sz w:val="30"/>
          <w:szCs w:val="30"/>
          <w:lang w:eastAsia="en-CA"/>
        </w:rPr>
        <w:t>3 décembre</w:t>
      </w:r>
    </w:p>
    <w:p w14:paraId="717470FF"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1B1FD36F"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À Trois-Rivières</w:t>
      </w:r>
    </w:p>
    <w:p w14:paraId="2EFF1946" w14:textId="77777777" w:rsidR="004C11BA" w:rsidRPr="00262679" w:rsidRDefault="004C11BA" w:rsidP="004C11BA">
      <w:pPr>
        <w:spacing w:after="300" w:line="450" w:lineRule="atLeast"/>
        <w:jc w:val="center"/>
        <w:rPr>
          <w:rFonts w:ascii="Georgia" w:eastAsia="Times New Roman" w:hAnsi="Georgia" w:cs="Times New Roman"/>
          <w:b/>
          <w:bCs/>
          <w:color w:val="212121"/>
          <w:sz w:val="30"/>
          <w:szCs w:val="30"/>
          <w:lang w:eastAsia="en-CA"/>
        </w:rPr>
      </w:pPr>
    </w:p>
    <w:p w14:paraId="0B796501"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Jérémy Veillette étudiant en</w:t>
      </w:r>
    </w:p>
    <w:p w14:paraId="4B24914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Baccalauréat en Informatique</w:t>
      </w:r>
    </w:p>
    <w:p w14:paraId="54E660A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2516DD4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7933DB3C"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Année 2022</w:t>
      </w:r>
    </w:p>
    <w:p w14:paraId="556E82F5"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0BA2DC14"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À l’Université du Québec à Trois-Rivières</w:t>
      </w:r>
    </w:p>
    <w:p w14:paraId="01E1B466"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noProof/>
          <w:color w:val="212121"/>
          <w:sz w:val="30"/>
          <w:szCs w:val="30"/>
          <w:lang w:eastAsia="en-CA"/>
        </w:rPr>
        <w:drawing>
          <wp:inline distT="0" distB="0" distL="0" distR="0" wp14:anchorId="056C0076" wp14:editId="1B5A66EB">
            <wp:extent cx="2073938" cy="967740"/>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5306" cy="982377"/>
                    </a:xfrm>
                    <a:prstGeom prst="rect">
                      <a:avLst/>
                    </a:prstGeom>
                    <a:noFill/>
                  </pic:spPr>
                </pic:pic>
              </a:graphicData>
            </a:graphic>
          </wp:inline>
        </w:drawing>
      </w:r>
    </w:p>
    <w:p w14:paraId="4AD26B52" w14:textId="77777777" w:rsidR="004C11BA" w:rsidRPr="00262679" w:rsidRDefault="004C11BA" w:rsidP="004C11BA">
      <w:pPr>
        <w:spacing w:after="300" w:line="450" w:lineRule="atLeast"/>
        <w:jc w:val="center"/>
        <w:rPr>
          <w:rFonts w:ascii="Georgia" w:eastAsia="Times New Roman" w:hAnsi="Georgia" w:cs="Times New Roman"/>
          <w:b/>
          <w:bCs/>
          <w:color w:val="212121"/>
          <w:sz w:val="45"/>
          <w:szCs w:val="45"/>
          <w:lang w:eastAsia="en-CA"/>
        </w:rPr>
      </w:pPr>
      <w:r w:rsidRPr="00262679">
        <w:rPr>
          <w:rFonts w:ascii="Georgia" w:eastAsia="Times New Roman" w:hAnsi="Georgia" w:cs="Times New Roman"/>
          <w:b/>
          <w:bCs/>
          <w:color w:val="212121"/>
          <w:sz w:val="45"/>
          <w:szCs w:val="45"/>
          <w:lang w:eastAsia="en-CA"/>
        </w:rPr>
        <w:t>------</w:t>
      </w:r>
    </w:p>
    <w:p w14:paraId="7B02D83D" w14:textId="63778B37" w:rsidR="008B4E90" w:rsidRDefault="008B4E90"/>
    <w:p w14:paraId="73626A2B" w14:textId="19D5949D" w:rsidR="006D15F2" w:rsidRDefault="006D15F2" w:rsidP="006D15F2">
      <w:pPr>
        <w:pStyle w:val="Heading1"/>
      </w:pPr>
      <w:r>
        <w:lastRenderedPageBreak/>
        <w:t>Rôle :</w:t>
      </w:r>
    </w:p>
    <w:p w14:paraId="7C24B550" w14:textId="1A817496" w:rsidR="004C11BA" w:rsidRDefault="00241E1E">
      <w:r>
        <w:t>Lors de ce travail, la division des tâches n’était que futile, puisque j’ai effectué le travail seul, on peut donc considérer que l’ensemble des tâches ont été faite par moi, que ce soit l’écriture du rapport, le développement du programme, la correction du programme suivant les tests et l’application des tests.</w:t>
      </w:r>
    </w:p>
    <w:p w14:paraId="3140A3DF" w14:textId="0FE1B8AF" w:rsidR="00241E1E" w:rsidRDefault="006D15F2" w:rsidP="006D15F2">
      <w:pPr>
        <w:pStyle w:val="Heading1"/>
      </w:pPr>
      <w:r>
        <w:t>Problèmes et difficultés</w:t>
      </w:r>
    </w:p>
    <w:p w14:paraId="6176D4A2" w14:textId="034CAB7A" w:rsidR="004D7B9F" w:rsidRPr="004D7B9F" w:rsidRDefault="00283E61" w:rsidP="004D7B9F">
      <w:r>
        <w:t>Comme dans tous les projets, des difficultés ont été rencontré au cours du développement de cette application. Lors de ce projet, les difficultés se sont surtout présentées sous forme de recherche et de réflexion sur comment transformé les différents calculs demandés en code. Par exemple, la navigation dans les matrices étant différente pour chaque technique, j’eu à faire de nombreux test pour les différentes étapes de chaque calcul. Cependant, outre ces quelques difficultés routinières, il n’y eu pas vraiment de mur à franchir lors du développement.</w:t>
      </w:r>
    </w:p>
    <w:p w14:paraId="0484448C" w14:textId="4700F871" w:rsidR="00802591" w:rsidRDefault="00802591" w:rsidP="00802591">
      <w:pPr>
        <w:pStyle w:val="Heading1"/>
      </w:pPr>
      <w:r>
        <w:t>Guide utilisateur</w:t>
      </w:r>
    </w:p>
    <w:p w14:paraId="0883D2AC" w14:textId="77777777" w:rsidR="00283E61" w:rsidRDefault="00283E61" w:rsidP="00283E61">
      <w:r>
        <w:t>Le guide suivant démontrera comment fonctionne l’application à l’aide de captures d’écrans, d’explication sommaire et démonstration de tests effectués.</w:t>
      </w:r>
    </w:p>
    <w:p w14:paraId="72CF7A9C" w14:textId="297224D2" w:rsidR="003162C8" w:rsidRDefault="003162C8" w:rsidP="003162C8">
      <w:r>
        <w:t>1. Deux exemples de fichiers (leur contenu) vs ce qui apparait en console une fois le fichier chargé (en</w:t>
      </w:r>
      <w:r>
        <w:t xml:space="preserve"> </w:t>
      </w:r>
      <w:r>
        <w:t>affichage de système (équations) et de chacune des matrices du système);</w:t>
      </w:r>
    </w:p>
    <w:p w14:paraId="1C9FA59D" w14:textId="77777777" w:rsidR="003162C8" w:rsidRDefault="003162C8" w:rsidP="003162C8">
      <w:r>
        <w:t>2. Un exemple de fichiers mal formaté et le résultat au retour;</w:t>
      </w:r>
    </w:p>
    <w:p w14:paraId="4CBDE7D8" w14:textId="39C62EF2" w:rsidR="003162C8" w:rsidRDefault="003162C8" w:rsidP="003162C8">
      <w:r>
        <w:t>3. Un exemple de système et le résultat retourné pour chacune des méthodes</w:t>
      </w:r>
      <w:r>
        <w:t xml:space="preserve"> </w:t>
      </w:r>
      <w:r>
        <w:t>(preuve que c’est le même résultat)</w:t>
      </w:r>
    </w:p>
    <w:p w14:paraId="4374AADA" w14:textId="32EB5198" w:rsidR="00BB65A5" w:rsidRDefault="003162C8" w:rsidP="003162C8">
      <w:r>
        <w:t>4. Un exemple de résolution par matrice inverse et avec Cramer avec une matrice A qui a un déterminant nul.</w:t>
      </w:r>
    </w:p>
    <w:p w14:paraId="5FB11F1A" w14:textId="0E76BD63" w:rsidR="003162C8" w:rsidRDefault="003162C8" w:rsidP="003162C8">
      <w:r>
        <w:t xml:space="preserve">Premièrement, comment fonctionne l’application, lorsque l’on démarre l’application, il y a un menu à </w:t>
      </w:r>
      <w:r>
        <w:t>six</w:t>
      </w:r>
      <w:r>
        <w:t xml:space="preserve"> options. </w:t>
      </w:r>
      <w:r>
        <w:rPr>
          <w:noProof/>
        </w:rPr>
        <w:drawing>
          <wp:inline distT="0" distB="0" distL="0" distR="0" wp14:anchorId="3BD9C32A" wp14:editId="2C210517">
            <wp:extent cx="4438650" cy="16573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4438650" cy="1657350"/>
                    </a:xfrm>
                    <a:prstGeom prst="rect">
                      <a:avLst/>
                    </a:prstGeom>
                  </pic:spPr>
                </pic:pic>
              </a:graphicData>
            </a:graphic>
          </wp:inline>
        </w:drawing>
      </w:r>
      <w:r>
        <w:t xml:space="preserve">Comme on peut voir, il y est demandé de faire un choix parmi les quatre visible. Pour ce faire il s’suffit d’entrer le chiffre correspondant, puis d’appuyer sur « enter ». Allons-y en ordre, si l’on choisit l’option 1, il nous est donné un choix. </w:t>
      </w:r>
      <w:r>
        <w:rPr>
          <w:noProof/>
        </w:rPr>
        <w:drawing>
          <wp:inline distT="0" distB="0" distL="0" distR="0" wp14:anchorId="0BE48412" wp14:editId="58AB566B">
            <wp:extent cx="5943600" cy="76708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5943600" cy="767080"/>
                    </a:xfrm>
                    <a:prstGeom prst="rect">
                      <a:avLst/>
                    </a:prstGeom>
                  </pic:spPr>
                </pic:pic>
              </a:graphicData>
            </a:graphic>
          </wp:inline>
        </w:drawing>
      </w:r>
      <w:r>
        <w:t xml:space="preserve">Ici, le premier choix va charger les données correspondant </w:t>
      </w:r>
      <w:r>
        <w:t>aux matrice A et B</w:t>
      </w:r>
      <w:r>
        <w:t xml:space="preserve"> par défaut d’un dossier déjà contenu dans le projet. Le deuxième choix, cependant, donne l’option de choisir le fichier désiré à l’utilisateur. </w:t>
      </w:r>
      <w:r>
        <w:rPr>
          <w:noProof/>
        </w:rPr>
        <w:drawing>
          <wp:inline distT="0" distB="0" distL="0" distR="0" wp14:anchorId="401F2355" wp14:editId="059B5344">
            <wp:extent cx="5943600" cy="3878580"/>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878580"/>
                    </a:xfrm>
                    <a:prstGeom prst="rect">
                      <a:avLst/>
                    </a:prstGeom>
                  </pic:spPr>
                </pic:pic>
              </a:graphicData>
            </a:graphic>
          </wp:inline>
        </w:drawing>
      </w:r>
      <w:r>
        <w:t>Pour la démonstration de base nous utiliserons le fichier par défaut dans le choix que nous avions dans l’option 1. Pour l’option 2, elle sert</w:t>
      </w:r>
      <w:r>
        <w:t xml:space="preserve"> à a</w:t>
      </w:r>
      <w:r w:rsidRPr="003162C8">
        <w:t xml:space="preserve">fficher le </w:t>
      </w:r>
      <w:r w:rsidRPr="003162C8">
        <w:t xml:space="preserve">système </w:t>
      </w:r>
      <w:r>
        <w:t>que</w:t>
      </w:r>
      <w:r>
        <w:t xml:space="preserve"> voici. </w:t>
      </w:r>
      <w:r>
        <w:rPr>
          <w:noProof/>
        </w:rPr>
        <w:drawing>
          <wp:inline distT="0" distB="0" distL="0" distR="0" wp14:anchorId="145CF6D5" wp14:editId="4D75FB21">
            <wp:extent cx="1905000" cy="2657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1905000" cy="2657475"/>
                    </a:xfrm>
                    <a:prstGeom prst="rect">
                      <a:avLst/>
                    </a:prstGeom>
                  </pic:spPr>
                </pic:pic>
              </a:graphicData>
            </a:graphic>
          </wp:inline>
        </w:drawing>
      </w:r>
      <w:r>
        <w:t xml:space="preserve">En ordre, nous pouvons voir qu’il y est </w:t>
      </w:r>
      <w:r w:rsidR="00101E3D">
        <w:t>affiché</w:t>
      </w:r>
      <w:r>
        <w:t xml:space="preserve"> </w:t>
      </w:r>
      <w:r w:rsidR="00101E3D">
        <w:t>les systèmes linéaires</w:t>
      </w:r>
      <w:r>
        <w:t>, la matrice A carré et ensuite la B qui a autant de rangées que la A</w:t>
      </w:r>
      <w:r>
        <w:t>. Ensuite, nous avons l’option</w:t>
      </w:r>
      <w:r>
        <w:t xml:space="preserve"> 3</w:t>
      </w:r>
      <w:r>
        <w:t xml:space="preserve">, elle permet </w:t>
      </w:r>
      <w:r w:rsidR="00101E3D">
        <w:t>de résoudre le système en utilisant la méthode de Cramer</w:t>
      </w:r>
      <w:r>
        <w:t xml:space="preserve">. </w:t>
      </w:r>
      <w:r w:rsidR="00101E3D">
        <w:rPr>
          <w:noProof/>
        </w:rPr>
        <w:drawing>
          <wp:inline distT="0" distB="0" distL="0" distR="0" wp14:anchorId="66995ADC" wp14:editId="243F985E">
            <wp:extent cx="1962150" cy="933450"/>
            <wp:effectExtent l="0" t="0" r="0"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9"/>
                    <a:stretch>
                      <a:fillRect/>
                    </a:stretch>
                  </pic:blipFill>
                  <pic:spPr>
                    <a:xfrm>
                      <a:off x="0" y="0"/>
                      <a:ext cx="1962150" cy="933450"/>
                    </a:xfrm>
                    <a:prstGeom prst="rect">
                      <a:avLst/>
                    </a:prstGeom>
                  </pic:spPr>
                </pic:pic>
              </a:graphicData>
            </a:graphic>
          </wp:inline>
        </w:drawing>
      </w:r>
      <w:r w:rsidR="00101E3D">
        <w:t xml:space="preserve"> L’option 4 permet de résoudre en utilisant la méthode d’inversion matricielle</w:t>
      </w:r>
      <w:r w:rsidR="00101E3D" w:rsidRPr="00101E3D">
        <w:rPr>
          <w:noProof/>
        </w:rPr>
        <w:t xml:space="preserve"> </w:t>
      </w:r>
      <w:r w:rsidR="00101E3D">
        <w:rPr>
          <w:noProof/>
        </w:rPr>
        <w:drawing>
          <wp:inline distT="0" distB="0" distL="0" distR="0" wp14:anchorId="72667532" wp14:editId="5FAAF7AF">
            <wp:extent cx="1943100" cy="923925"/>
            <wp:effectExtent l="0" t="0" r="0" b="9525"/>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a:stretch>
                      <a:fillRect/>
                    </a:stretch>
                  </pic:blipFill>
                  <pic:spPr>
                    <a:xfrm>
                      <a:off x="0" y="0"/>
                      <a:ext cx="1943100" cy="923925"/>
                    </a:xfrm>
                    <a:prstGeom prst="rect">
                      <a:avLst/>
                    </a:prstGeom>
                  </pic:spPr>
                </pic:pic>
              </a:graphicData>
            </a:graphic>
          </wp:inline>
        </w:drawing>
      </w:r>
      <w:r w:rsidR="00101E3D">
        <w:t xml:space="preserve"> et l’option 5 la méthode du pivot de Gauss.</w:t>
      </w:r>
      <w:r w:rsidR="00101E3D" w:rsidRPr="00101E3D">
        <w:rPr>
          <w:noProof/>
        </w:rPr>
        <w:t xml:space="preserve"> </w:t>
      </w:r>
      <w:r w:rsidR="00101E3D">
        <w:rPr>
          <w:noProof/>
        </w:rPr>
        <w:drawing>
          <wp:inline distT="0" distB="0" distL="0" distR="0" wp14:anchorId="469E217A" wp14:editId="3B772CA6">
            <wp:extent cx="2000250" cy="857250"/>
            <wp:effectExtent l="0" t="0" r="0" b="0"/>
            <wp:docPr id="22" name="Picture 2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ape&#10;&#10;Description automatically generated"/>
                    <pic:cNvPicPr/>
                  </pic:nvPicPr>
                  <pic:blipFill>
                    <a:blip r:embed="rId11"/>
                    <a:stretch>
                      <a:fillRect/>
                    </a:stretch>
                  </pic:blipFill>
                  <pic:spPr>
                    <a:xfrm>
                      <a:off x="0" y="0"/>
                      <a:ext cx="2000250" cy="857250"/>
                    </a:xfrm>
                    <a:prstGeom prst="rect">
                      <a:avLst/>
                    </a:prstGeom>
                  </pic:spPr>
                </pic:pic>
              </a:graphicData>
            </a:graphic>
          </wp:inline>
        </w:drawing>
      </w:r>
      <w:r w:rsidR="00101E3D">
        <w:t xml:space="preserve"> </w:t>
      </w:r>
      <w:r>
        <w:t xml:space="preserve">Finalement, l’option </w:t>
      </w:r>
      <w:r w:rsidR="00101E3D">
        <w:t>6</w:t>
      </w:r>
      <w:r>
        <w:t xml:space="preserve"> permet de quitter l’application. Maintenant, passons aux tests.</w:t>
      </w:r>
    </w:p>
    <w:p w14:paraId="7C4C43E5" w14:textId="77777777" w:rsidR="00101E3D" w:rsidRDefault="00101E3D" w:rsidP="003162C8"/>
    <w:p w14:paraId="057880A4" w14:textId="7C8B34B1" w:rsidR="00101E3D" w:rsidRDefault="00101E3D" w:rsidP="00101E3D">
      <w:r>
        <w:t>1. Deux exemples de fichiers (leur contenu) vs ce qui apparait en console une fois le fichier chargé (en affichage de système (équations) et de chacune des matrices du système);</w:t>
      </w:r>
      <w:r>
        <w:br/>
      </w:r>
      <w:r>
        <w:t>étape à partir du menu de base :</w:t>
      </w:r>
      <w:r>
        <w:t xml:space="preserve"> (pour le premier fichier) 1-&gt;1-&gt;2, (pour le deuxième fichier) 1-&gt;2-&gt;matrice_alternative.txt-&gt;2</w:t>
      </w:r>
      <w:r>
        <w:br/>
      </w:r>
      <w:r>
        <w:br/>
        <w:t>1.</w:t>
      </w:r>
      <w:r>
        <w:rPr>
          <w:noProof/>
        </w:rPr>
        <w:drawing>
          <wp:inline distT="0" distB="0" distL="0" distR="0" wp14:anchorId="1A615EAB" wp14:editId="24799480">
            <wp:extent cx="2066925" cy="2600325"/>
            <wp:effectExtent l="0" t="0" r="9525" b="952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2"/>
                    <a:stretch>
                      <a:fillRect/>
                    </a:stretch>
                  </pic:blipFill>
                  <pic:spPr>
                    <a:xfrm>
                      <a:off x="0" y="0"/>
                      <a:ext cx="2066925" cy="2600325"/>
                    </a:xfrm>
                    <a:prstGeom prst="rect">
                      <a:avLst/>
                    </a:prstGeom>
                  </pic:spPr>
                </pic:pic>
              </a:graphicData>
            </a:graphic>
          </wp:inline>
        </w:drawing>
      </w:r>
      <w:r w:rsidRPr="00101E3D">
        <w:rPr>
          <w:noProof/>
        </w:rPr>
        <w:t xml:space="preserve"> </w:t>
      </w:r>
      <w:r>
        <w:rPr>
          <w:noProof/>
        </w:rPr>
        <w:drawing>
          <wp:inline distT="0" distB="0" distL="0" distR="0" wp14:anchorId="1042A7A0" wp14:editId="68255DC5">
            <wp:extent cx="2295525" cy="2000250"/>
            <wp:effectExtent l="0" t="0" r="9525"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3"/>
                    <a:stretch>
                      <a:fillRect/>
                    </a:stretch>
                  </pic:blipFill>
                  <pic:spPr>
                    <a:xfrm>
                      <a:off x="0" y="0"/>
                      <a:ext cx="2295525" cy="2000250"/>
                    </a:xfrm>
                    <a:prstGeom prst="rect">
                      <a:avLst/>
                    </a:prstGeom>
                  </pic:spPr>
                </pic:pic>
              </a:graphicData>
            </a:graphic>
          </wp:inline>
        </w:drawing>
      </w:r>
      <w:r>
        <w:br/>
        <w:t>2.</w:t>
      </w:r>
      <w:r w:rsidRPr="00101E3D">
        <w:rPr>
          <w:noProof/>
        </w:rPr>
        <w:t xml:space="preserve"> </w:t>
      </w:r>
      <w:r>
        <w:rPr>
          <w:noProof/>
        </w:rPr>
        <w:drawing>
          <wp:inline distT="0" distB="0" distL="0" distR="0" wp14:anchorId="63F4BA23" wp14:editId="3E95CF1F">
            <wp:extent cx="1828800" cy="2562225"/>
            <wp:effectExtent l="0" t="0" r="0" b="9525"/>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14"/>
                    <a:stretch>
                      <a:fillRect/>
                    </a:stretch>
                  </pic:blipFill>
                  <pic:spPr>
                    <a:xfrm>
                      <a:off x="0" y="0"/>
                      <a:ext cx="1828800" cy="2562225"/>
                    </a:xfrm>
                    <a:prstGeom prst="rect">
                      <a:avLst/>
                    </a:prstGeom>
                  </pic:spPr>
                </pic:pic>
              </a:graphicData>
            </a:graphic>
          </wp:inline>
        </w:drawing>
      </w:r>
      <w:r w:rsidRPr="00101E3D">
        <w:rPr>
          <w:noProof/>
        </w:rPr>
        <w:t xml:space="preserve"> </w:t>
      </w:r>
      <w:r>
        <w:rPr>
          <w:noProof/>
        </w:rPr>
        <w:drawing>
          <wp:inline distT="0" distB="0" distL="0" distR="0" wp14:anchorId="15DE42E7" wp14:editId="0AB9664C">
            <wp:extent cx="2619375" cy="1847850"/>
            <wp:effectExtent l="0" t="0" r="9525"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5"/>
                    <a:stretch>
                      <a:fillRect/>
                    </a:stretch>
                  </pic:blipFill>
                  <pic:spPr>
                    <a:xfrm>
                      <a:off x="0" y="0"/>
                      <a:ext cx="2619375" cy="1847850"/>
                    </a:xfrm>
                    <a:prstGeom prst="rect">
                      <a:avLst/>
                    </a:prstGeom>
                  </pic:spPr>
                </pic:pic>
              </a:graphicData>
            </a:graphic>
          </wp:inline>
        </w:drawing>
      </w:r>
      <w:r>
        <w:br/>
      </w:r>
    </w:p>
    <w:p w14:paraId="7AEBD5A9" w14:textId="2009C598" w:rsidR="00101E3D" w:rsidRDefault="00101E3D" w:rsidP="00101E3D">
      <w:r>
        <w:t>2. Un exemple de fichiers mal formaté et le résultat au retour;</w:t>
      </w:r>
      <w:r>
        <w:br/>
      </w:r>
      <w:r>
        <w:t>étape à partir du menu de base :</w:t>
      </w:r>
      <w:r>
        <w:t>1-&gt;2-&gt;</w:t>
      </w:r>
      <w:r w:rsidRPr="00101E3D">
        <w:t>mauvais_formatage</w:t>
      </w:r>
      <w:r>
        <w:t>.txt-&gt;2</w:t>
      </w:r>
      <w:r>
        <w:br/>
      </w:r>
      <w:r w:rsidR="001309FF">
        <w:rPr>
          <w:noProof/>
        </w:rPr>
        <w:drawing>
          <wp:inline distT="0" distB="0" distL="0" distR="0" wp14:anchorId="31EE1955" wp14:editId="5FF9962C">
            <wp:extent cx="5943600" cy="2037715"/>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6"/>
                    <a:stretch>
                      <a:fillRect/>
                    </a:stretch>
                  </pic:blipFill>
                  <pic:spPr>
                    <a:xfrm>
                      <a:off x="0" y="0"/>
                      <a:ext cx="5943600" cy="2037715"/>
                    </a:xfrm>
                    <a:prstGeom prst="rect">
                      <a:avLst/>
                    </a:prstGeom>
                  </pic:spPr>
                </pic:pic>
              </a:graphicData>
            </a:graphic>
          </wp:inline>
        </w:drawing>
      </w:r>
    </w:p>
    <w:p w14:paraId="0DE0E7CF" w14:textId="77777777" w:rsidR="00101E3D" w:rsidRDefault="00101E3D" w:rsidP="00101E3D"/>
    <w:p w14:paraId="4470BC8A" w14:textId="1307F840" w:rsidR="00101E3D" w:rsidRDefault="00101E3D" w:rsidP="00101E3D">
      <w:r>
        <w:t>3. Un exemple de système et le résultat retourné pour chacune des méthodes (preuve que c’est le même résultat)</w:t>
      </w:r>
      <w:r>
        <w:br/>
      </w:r>
      <w:r>
        <w:t>étape à partir du menu de base :</w:t>
      </w:r>
      <w:r w:rsidR="001309FF">
        <w:t xml:space="preserve"> 1-&gt;1-&gt;3-&gt;4-&gt;5</w:t>
      </w:r>
    </w:p>
    <w:p w14:paraId="4D29323D" w14:textId="710642CF" w:rsidR="001309FF" w:rsidRDefault="001309FF" w:rsidP="00101E3D">
      <w:r>
        <w:t>Cramer.</w:t>
      </w:r>
      <w:r w:rsidR="00D54EC2" w:rsidRPr="00D54EC2">
        <w:rPr>
          <w:noProof/>
        </w:rPr>
        <w:t xml:space="preserve"> </w:t>
      </w:r>
      <w:r w:rsidR="00D54EC2">
        <w:rPr>
          <w:noProof/>
        </w:rPr>
        <w:drawing>
          <wp:inline distT="0" distB="0" distL="0" distR="0" wp14:anchorId="64C046EC" wp14:editId="3F6DB216">
            <wp:extent cx="2219325" cy="914400"/>
            <wp:effectExtent l="0" t="0" r="9525" b="0"/>
            <wp:docPr id="28" name="Picture 2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pic:cNvPicPr/>
                  </pic:nvPicPr>
                  <pic:blipFill>
                    <a:blip r:embed="rId17"/>
                    <a:stretch>
                      <a:fillRect/>
                    </a:stretch>
                  </pic:blipFill>
                  <pic:spPr>
                    <a:xfrm>
                      <a:off x="0" y="0"/>
                      <a:ext cx="2219325" cy="914400"/>
                    </a:xfrm>
                    <a:prstGeom prst="rect">
                      <a:avLst/>
                    </a:prstGeom>
                  </pic:spPr>
                </pic:pic>
              </a:graphicData>
            </a:graphic>
          </wp:inline>
        </w:drawing>
      </w:r>
      <w:r>
        <w:br/>
        <w:t>Inversion matricielle.</w:t>
      </w:r>
      <w:r w:rsidR="00D54EC2" w:rsidRPr="00D54EC2">
        <w:rPr>
          <w:noProof/>
        </w:rPr>
        <w:t xml:space="preserve"> </w:t>
      </w:r>
      <w:r w:rsidR="00D54EC2">
        <w:rPr>
          <w:noProof/>
        </w:rPr>
        <w:drawing>
          <wp:inline distT="0" distB="0" distL="0" distR="0" wp14:anchorId="66A28D4F" wp14:editId="0513F395">
            <wp:extent cx="2124075" cy="847725"/>
            <wp:effectExtent l="0" t="0" r="9525" b="9525"/>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pic:nvPicPr>
                  <pic:blipFill>
                    <a:blip r:embed="rId18"/>
                    <a:stretch>
                      <a:fillRect/>
                    </a:stretch>
                  </pic:blipFill>
                  <pic:spPr>
                    <a:xfrm>
                      <a:off x="0" y="0"/>
                      <a:ext cx="2124075" cy="847725"/>
                    </a:xfrm>
                    <a:prstGeom prst="rect">
                      <a:avLst/>
                    </a:prstGeom>
                  </pic:spPr>
                </pic:pic>
              </a:graphicData>
            </a:graphic>
          </wp:inline>
        </w:drawing>
      </w:r>
      <w:r>
        <w:br/>
        <w:t>Gauss.</w:t>
      </w:r>
      <w:r w:rsidR="00D54EC2" w:rsidRPr="00D54EC2">
        <w:rPr>
          <w:noProof/>
        </w:rPr>
        <w:t xml:space="preserve"> </w:t>
      </w:r>
      <w:r w:rsidR="00D54EC2">
        <w:rPr>
          <w:noProof/>
        </w:rPr>
        <w:drawing>
          <wp:inline distT="0" distB="0" distL="0" distR="0" wp14:anchorId="2AFC54C4" wp14:editId="2D4CA943">
            <wp:extent cx="2095500" cy="933450"/>
            <wp:effectExtent l="0" t="0" r="0" b="0"/>
            <wp:docPr id="30" name="Picture 3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shape&#10;&#10;Description automatically generated"/>
                    <pic:cNvPicPr/>
                  </pic:nvPicPr>
                  <pic:blipFill>
                    <a:blip r:embed="rId19"/>
                    <a:stretch>
                      <a:fillRect/>
                    </a:stretch>
                  </pic:blipFill>
                  <pic:spPr>
                    <a:xfrm>
                      <a:off x="0" y="0"/>
                      <a:ext cx="2095500" cy="933450"/>
                    </a:xfrm>
                    <a:prstGeom prst="rect">
                      <a:avLst/>
                    </a:prstGeom>
                  </pic:spPr>
                </pic:pic>
              </a:graphicData>
            </a:graphic>
          </wp:inline>
        </w:drawing>
      </w:r>
    </w:p>
    <w:p w14:paraId="28464C24" w14:textId="57807CFD" w:rsidR="00101E3D" w:rsidRDefault="00101E3D" w:rsidP="00101E3D"/>
    <w:p w14:paraId="33FDD59F" w14:textId="55E2EFAE" w:rsidR="00101E3D" w:rsidRDefault="00101E3D" w:rsidP="00101E3D">
      <w:r>
        <w:t>4. Un exemple de résolution par matrice inverse et avec Cramer avec une matrice A qui a un déterminant nul.</w:t>
      </w:r>
      <w:r>
        <w:br/>
      </w:r>
      <w:r>
        <w:t>étape à partir du menu de base :</w:t>
      </w:r>
      <w:r w:rsidR="00D54EC2" w:rsidRPr="00D54EC2">
        <w:t xml:space="preserve"> </w:t>
      </w:r>
      <w:r w:rsidR="00D54EC2">
        <w:t>1-&gt;</w:t>
      </w:r>
      <w:r w:rsidR="00D54EC2">
        <w:t>2</w:t>
      </w:r>
      <w:r w:rsidR="00D54EC2">
        <w:t>-&gt;</w:t>
      </w:r>
      <w:r w:rsidR="00D54EC2">
        <w:t>determinant_nul.txt</w:t>
      </w:r>
      <w:r w:rsidR="00D54EC2">
        <w:t>-&gt;</w:t>
      </w:r>
      <w:r w:rsidR="00D54EC2">
        <w:t>3</w:t>
      </w:r>
      <w:r w:rsidR="00D54EC2">
        <w:t>-&gt;</w:t>
      </w:r>
      <w:r w:rsidR="00D54EC2">
        <w:t>4</w:t>
      </w:r>
    </w:p>
    <w:p w14:paraId="65C30A6E" w14:textId="0C75C502" w:rsidR="00101E3D" w:rsidRDefault="00D54EC2" w:rsidP="00101E3D">
      <w:pPr>
        <w:rPr>
          <w:noProof/>
        </w:rPr>
      </w:pPr>
      <w:r>
        <w:t>Cramer</w:t>
      </w:r>
      <w:r>
        <w:t>.</w:t>
      </w:r>
      <w:r w:rsidRPr="00D54EC2">
        <w:rPr>
          <w:noProof/>
        </w:rPr>
        <w:t xml:space="preserve"> </w:t>
      </w:r>
      <w:r>
        <w:rPr>
          <w:noProof/>
        </w:rPr>
        <w:drawing>
          <wp:inline distT="0" distB="0" distL="0" distR="0" wp14:anchorId="4F2D82CA" wp14:editId="1FFF55B4">
            <wp:extent cx="695325" cy="876300"/>
            <wp:effectExtent l="0" t="0" r="9525" b="0"/>
            <wp:docPr id="31" name="Picture 31" descr="A picture containing text, clock, gree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clock, green, dark&#10;&#10;Description automatically generated"/>
                    <pic:cNvPicPr/>
                  </pic:nvPicPr>
                  <pic:blipFill>
                    <a:blip r:embed="rId20"/>
                    <a:stretch>
                      <a:fillRect/>
                    </a:stretch>
                  </pic:blipFill>
                  <pic:spPr>
                    <a:xfrm>
                      <a:off x="0" y="0"/>
                      <a:ext cx="695325" cy="876300"/>
                    </a:xfrm>
                    <a:prstGeom prst="rect">
                      <a:avLst/>
                    </a:prstGeom>
                  </pic:spPr>
                </pic:pic>
              </a:graphicData>
            </a:graphic>
          </wp:inline>
        </w:drawing>
      </w:r>
      <w:r>
        <w:br/>
      </w:r>
      <w:r>
        <w:t>Inversion matricielle.</w:t>
      </w:r>
      <w:r w:rsidRPr="00D54EC2">
        <w:rPr>
          <w:noProof/>
        </w:rPr>
        <w:t xml:space="preserve"> </w:t>
      </w:r>
      <w:r>
        <w:rPr>
          <w:noProof/>
        </w:rPr>
        <w:drawing>
          <wp:inline distT="0" distB="0" distL="0" distR="0" wp14:anchorId="52C110D1" wp14:editId="53AF05E1">
            <wp:extent cx="638175" cy="923925"/>
            <wp:effectExtent l="0" t="0" r="9525" b="9525"/>
            <wp:docPr id="32" name="Picture 32" descr="A picture containing text, clock,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clock, green&#10;&#10;Description automatically generated"/>
                    <pic:cNvPicPr/>
                  </pic:nvPicPr>
                  <pic:blipFill>
                    <a:blip r:embed="rId21"/>
                    <a:stretch>
                      <a:fillRect/>
                    </a:stretch>
                  </pic:blipFill>
                  <pic:spPr>
                    <a:xfrm>
                      <a:off x="0" y="0"/>
                      <a:ext cx="638175" cy="923925"/>
                    </a:xfrm>
                    <a:prstGeom prst="rect">
                      <a:avLst/>
                    </a:prstGeom>
                  </pic:spPr>
                </pic:pic>
              </a:graphicData>
            </a:graphic>
          </wp:inline>
        </w:drawing>
      </w:r>
    </w:p>
    <w:p w14:paraId="1D1391CE" w14:textId="6E75473C" w:rsidR="00D54EC2" w:rsidRDefault="00D54EC2" w:rsidP="00101E3D">
      <w:r>
        <w:rPr>
          <w:noProof/>
        </w:rPr>
        <w:t>Dans le cas de la méthode de Cramer, le système semble trouver un résultat infini en passant la méthode et pour l’inversion matricielle, il n’y a que des zéro, puisque pour ne pas faire planter le programme, il fallait que la méthode de résolution retourne au moins une matrice, donc j’ai décidé d’y laisser les zéros.</w:t>
      </w:r>
    </w:p>
    <w:p w14:paraId="08A60D03" w14:textId="77777777" w:rsidR="003162C8" w:rsidRPr="00802591" w:rsidRDefault="003162C8" w:rsidP="003162C8"/>
    <w:sectPr w:rsidR="003162C8" w:rsidRPr="00802591" w:rsidSect="004C11BA">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50"/>
    <w:rsid w:val="00101E3D"/>
    <w:rsid w:val="001309FF"/>
    <w:rsid w:val="001C27F4"/>
    <w:rsid w:val="00241E1E"/>
    <w:rsid w:val="00257213"/>
    <w:rsid w:val="00264B47"/>
    <w:rsid w:val="00265074"/>
    <w:rsid w:val="002748D7"/>
    <w:rsid w:val="00283E61"/>
    <w:rsid w:val="002E1250"/>
    <w:rsid w:val="003162C8"/>
    <w:rsid w:val="003E6BCD"/>
    <w:rsid w:val="00440B64"/>
    <w:rsid w:val="004C11BA"/>
    <w:rsid w:val="004D7B9F"/>
    <w:rsid w:val="00513A62"/>
    <w:rsid w:val="005C55A9"/>
    <w:rsid w:val="00622574"/>
    <w:rsid w:val="006D15F2"/>
    <w:rsid w:val="006D27B2"/>
    <w:rsid w:val="006F63A4"/>
    <w:rsid w:val="00703559"/>
    <w:rsid w:val="00714A50"/>
    <w:rsid w:val="00802591"/>
    <w:rsid w:val="008B4E90"/>
    <w:rsid w:val="00932A0E"/>
    <w:rsid w:val="00A03784"/>
    <w:rsid w:val="00A301D6"/>
    <w:rsid w:val="00AF2EB1"/>
    <w:rsid w:val="00BB65A5"/>
    <w:rsid w:val="00BC3F11"/>
    <w:rsid w:val="00BE705F"/>
    <w:rsid w:val="00C80191"/>
    <w:rsid w:val="00D54EC2"/>
    <w:rsid w:val="00F65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F3C0"/>
  <w15:chartTrackingRefBased/>
  <w15:docId w15:val="{A55CC850-85B3-4F0C-94A7-3235CC11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BA"/>
    <w:rPr>
      <w:lang w:val="fr-CA"/>
    </w:rPr>
  </w:style>
  <w:style w:type="paragraph" w:styleId="Heading1">
    <w:name w:val="heading 1"/>
    <w:basedOn w:val="Normal"/>
    <w:next w:val="Normal"/>
    <w:link w:val="Heading1Char"/>
    <w:uiPriority w:val="9"/>
    <w:qFormat/>
    <w:rsid w:val="006D1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F2"/>
    <w:rPr>
      <w:rFonts w:asciiTheme="majorHAnsi" w:eastAsiaTheme="majorEastAsia" w:hAnsiTheme="majorHAnsi" w:cstheme="majorBidi"/>
      <w:color w:val="2F5496" w:themeColor="accent1" w:themeShade="BF"/>
      <w:sz w:val="32"/>
      <w:szCs w:val="32"/>
      <w:lang w:val="fr-CA"/>
    </w:rPr>
  </w:style>
  <w:style w:type="character" w:styleId="Hyperlink">
    <w:name w:val="Hyperlink"/>
    <w:basedOn w:val="DefaultParagraphFont"/>
    <w:uiPriority w:val="99"/>
    <w:unhideWhenUsed/>
    <w:rsid w:val="00C80191"/>
    <w:rPr>
      <w:color w:val="0563C1" w:themeColor="hyperlink"/>
      <w:u w:val="single"/>
    </w:rPr>
  </w:style>
  <w:style w:type="character" w:styleId="UnresolvedMention">
    <w:name w:val="Unresolved Mention"/>
    <w:basedOn w:val="DefaultParagraphFont"/>
    <w:uiPriority w:val="99"/>
    <w:semiHidden/>
    <w:unhideWhenUsed/>
    <w:rsid w:val="00C80191"/>
    <w:rPr>
      <w:color w:val="605E5C"/>
      <w:shd w:val="clear" w:color="auto" w:fill="E1DFDD"/>
    </w:rPr>
  </w:style>
  <w:style w:type="character" w:styleId="FollowedHyperlink">
    <w:name w:val="FollowedHyperlink"/>
    <w:basedOn w:val="DefaultParagraphFont"/>
    <w:uiPriority w:val="99"/>
    <w:semiHidden/>
    <w:unhideWhenUsed/>
    <w:rsid w:val="00C80191"/>
    <w:rPr>
      <w:color w:val="954F72" w:themeColor="followedHyperlink"/>
      <w:u w:val="single"/>
    </w:rPr>
  </w:style>
  <w:style w:type="paragraph" w:styleId="ListParagraph">
    <w:name w:val="List Paragraph"/>
    <w:basedOn w:val="Normal"/>
    <w:uiPriority w:val="34"/>
    <w:qFormat/>
    <w:rsid w:val="0026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619</Words>
  <Characters>3533</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Rôle :</vt:lpstr>
      <vt:lpstr>Problèmes et difficultés</vt:lpstr>
      <vt:lpstr>Guide utilisateur</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Veillette</dc:creator>
  <cp:keywords/>
  <dc:description/>
  <cp:lastModifiedBy>Jérémy Veillette</cp:lastModifiedBy>
  <cp:revision>12</cp:revision>
  <dcterms:created xsi:type="dcterms:W3CDTF">2022-10-19T13:00:00Z</dcterms:created>
  <dcterms:modified xsi:type="dcterms:W3CDTF">2022-12-03T20:01:00Z</dcterms:modified>
</cp:coreProperties>
</file>