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447D" w14:textId="6D049126" w:rsidR="00295877" w:rsidRDefault="00E254C1" w:rsidP="00E254C1">
      <w:pPr>
        <w:pStyle w:val="Title"/>
      </w:pPr>
      <w:bookmarkStart w:id="0" w:name="_Hlk87894733"/>
      <w:bookmarkEnd w:id="0"/>
      <w:r>
        <w:t>Anomaly Detection in IoT Telemetry</w:t>
      </w:r>
    </w:p>
    <w:p w14:paraId="634141DC" w14:textId="184EA8DC" w:rsidR="00E254C1" w:rsidRDefault="00E254C1" w:rsidP="00E254C1">
      <w:pPr>
        <w:pStyle w:val="Subtitle"/>
      </w:pPr>
      <w:r>
        <w:t>Azure IoT Workshop</w:t>
      </w:r>
    </w:p>
    <w:p w14:paraId="1CB0B5CC" w14:textId="031F8E1C" w:rsidR="00773FBE" w:rsidRDefault="00773FBE" w:rsidP="00773FBE">
      <w:r>
        <w:t>By Jevgenijs Pankovs</w:t>
      </w:r>
    </w:p>
    <w:p w14:paraId="652757B5" w14:textId="77777777" w:rsidR="00773FBE" w:rsidRPr="00773FBE" w:rsidRDefault="00773FBE" w:rsidP="00773FBE"/>
    <w:p w14:paraId="38DA09CE" w14:textId="5B6E3C0E" w:rsidR="00B84E51" w:rsidRDefault="000E78AF" w:rsidP="000E78AF">
      <w:pPr>
        <w:pStyle w:val="Heading1"/>
      </w:pPr>
      <w:r>
        <w:t>Introduction</w:t>
      </w:r>
    </w:p>
    <w:p w14:paraId="2F02DC13" w14:textId="25B5B428" w:rsidR="005A3DE9" w:rsidRDefault="005A3DE9" w:rsidP="005A3DE9">
      <w:r>
        <w:t xml:space="preserve">The goal of this workshop is to show you in </w:t>
      </w:r>
      <w:r w:rsidR="002C7FA0">
        <w:t>minute details</w:t>
      </w:r>
      <w:r>
        <w:t xml:space="preserve"> how to implement a typical IoT solution, </w:t>
      </w:r>
      <w:r w:rsidR="006C1FDF">
        <w:t>fulfilling the following requirements:</w:t>
      </w:r>
    </w:p>
    <w:p w14:paraId="56556CD4" w14:textId="24F55A37" w:rsidR="006C1FDF" w:rsidRDefault="00344D5A" w:rsidP="006C1FDF">
      <w:pPr>
        <w:pStyle w:val="ListParagraph"/>
        <w:numPr>
          <w:ilvl w:val="0"/>
          <w:numId w:val="2"/>
        </w:numPr>
      </w:pPr>
      <w:r>
        <w:t>An IoT device, sending telemetry data, shall be connected to an Azure IoT Hub</w:t>
      </w:r>
    </w:p>
    <w:p w14:paraId="2D7E7836" w14:textId="445C8175" w:rsidR="00344D5A" w:rsidRDefault="004F719E" w:rsidP="006C1FDF">
      <w:pPr>
        <w:pStyle w:val="ListParagraph"/>
        <w:numPr>
          <w:ilvl w:val="0"/>
          <w:numId w:val="2"/>
        </w:numPr>
      </w:pPr>
      <w:r>
        <w:t>The t</w:t>
      </w:r>
      <w:r w:rsidR="00CA60ED">
        <w:t xml:space="preserve">elemetry data shall be </w:t>
      </w:r>
      <w:r>
        <w:t>processed with Azure</w:t>
      </w:r>
      <w:r w:rsidR="00CA60ED">
        <w:t xml:space="preserve"> Stream Analytics</w:t>
      </w:r>
      <w:r w:rsidR="00C152D7">
        <w:t xml:space="preserve"> service</w:t>
      </w:r>
      <w:r w:rsidR="00216208">
        <w:t xml:space="preserve"> to detect anomalies – spikes and dips or change points</w:t>
      </w:r>
    </w:p>
    <w:p w14:paraId="2BDF3754" w14:textId="25793DFC" w:rsidR="00216208" w:rsidRDefault="00216208" w:rsidP="006C1FDF">
      <w:pPr>
        <w:pStyle w:val="ListParagraph"/>
        <w:numPr>
          <w:ilvl w:val="0"/>
          <w:numId w:val="2"/>
        </w:numPr>
      </w:pPr>
      <w:r>
        <w:t>Visualize telemetry data and anomalies with Azure Time Series Insights</w:t>
      </w:r>
    </w:p>
    <w:p w14:paraId="374BB84D" w14:textId="034557E1" w:rsidR="002008B6" w:rsidRDefault="002008B6" w:rsidP="006C1FDF">
      <w:pPr>
        <w:pStyle w:val="ListParagraph"/>
        <w:numPr>
          <w:ilvl w:val="0"/>
          <w:numId w:val="2"/>
        </w:numPr>
      </w:pPr>
      <w:r>
        <w:t>Visualize telemetry and anomalies with Power BI</w:t>
      </w:r>
    </w:p>
    <w:p w14:paraId="16491640" w14:textId="0D0CB9B4" w:rsidR="002008B6" w:rsidRDefault="002008B6" w:rsidP="006C1FDF">
      <w:pPr>
        <w:pStyle w:val="ListParagraph"/>
        <w:numPr>
          <w:ilvl w:val="0"/>
          <w:numId w:val="2"/>
        </w:numPr>
      </w:pPr>
      <w:r w:rsidRPr="002008B6">
        <w:t xml:space="preserve">Egress Stream Analytics </w:t>
      </w:r>
      <w:r>
        <w:t>o</w:t>
      </w:r>
      <w:r w:rsidRPr="002008B6">
        <w:t xml:space="preserve">utput to </w:t>
      </w:r>
      <w:r>
        <w:t xml:space="preserve">an </w:t>
      </w:r>
      <w:r w:rsidRPr="002008B6">
        <w:t>Azure Function</w:t>
      </w:r>
      <w:r>
        <w:t xml:space="preserve"> to process anomalies</w:t>
      </w:r>
      <w:r w:rsidR="00E9503A">
        <w:t>.</w:t>
      </w:r>
    </w:p>
    <w:p w14:paraId="2A930CCD" w14:textId="2E4D8BD6" w:rsidR="005A3DE9" w:rsidRPr="00E9503A" w:rsidRDefault="00361FA6" w:rsidP="00E9503A">
      <w:r w:rsidRPr="00361FA6">
        <w:t xml:space="preserve">The following diagram reflects different Azure components that </w:t>
      </w:r>
      <w:r>
        <w:t>will</w:t>
      </w:r>
      <w:r w:rsidRPr="00361FA6">
        <w:t xml:space="preserve"> be used to architect </w:t>
      </w:r>
      <w:r>
        <w:t>our</w:t>
      </w:r>
      <w:r w:rsidRPr="00361FA6">
        <w:t xml:space="preserve"> IoT solution</w:t>
      </w:r>
      <w:r>
        <w:t>:</w:t>
      </w:r>
    </w:p>
    <w:p w14:paraId="460DA89E" w14:textId="66AC4B3B" w:rsidR="009242C2" w:rsidRDefault="00AF7FE7" w:rsidP="009242C2">
      <w:r>
        <w:rPr>
          <w:noProof/>
        </w:rPr>
        <w:drawing>
          <wp:inline distT="0" distB="0" distL="0" distR="0" wp14:anchorId="7ACEF1C5" wp14:editId="42D328E1">
            <wp:extent cx="5943600" cy="4145915"/>
            <wp:effectExtent l="0" t="0" r="0" b="698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4145915"/>
                    </a:xfrm>
                    <a:prstGeom prst="rect">
                      <a:avLst/>
                    </a:prstGeom>
                  </pic:spPr>
                </pic:pic>
              </a:graphicData>
            </a:graphic>
          </wp:inline>
        </w:drawing>
      </w:r>
    </w:p>
    <w:p w14:paraId="633C7299" w14:textId="14E0F28B" w:rsidR="001E6244" w:rsidRDefault="001E6244" w:rsidP="003B55B9">
      <w:pPr>
        <w:jc w:val="center"/>
        <w:rPr>
          <w:i/>
          <w:iCs/>
        </w:rPr>
      </w:pPr>
      <w:r w:rsidRPr="001E6244">
        <w:rPr>
          <w:i/>
          <w:iCs/>
        </w:rPr>
        <w:t>Figure 1. Diagram of the architecture</w:t>
      </w:r>
    </w:p>
    <w:p w14:paraId="16ACEC52" w14:textId="71FE21B6" w:rsidR="00772853" w:rsidRDefault="007F741C" w:rsidP="009242C2">
      <w:r>
        <w:lastRenderedPageBreak/>
        <w:t>First, w</w:t>
      </w:r>
      <w:r w:rsidR="00772853">
        <w:t xml:space="preserve">e will deploy all the components to </w:t>
      </w:r>
      <w:r w:rsidR="00544A02">
        <w:t>the</w:t>
      </w:r>
      <w:r w:rsidR="00772853">
        <w:t xml:space="preserve"> Cloud</w:t>
      </w:r>
      <w:r>
        <w:t xml:space="preserve"> manually</w:t>
      </w:r>
      <w:r w:rsidR="00772853">
        <w:t>.</w:t>
      </w:r>
      <w:r w:rsidR="002A0442">
        <w:t xml:space="preserve"> Then, </w:t>
      </w:r>
      <w:r w:rsidR="002C7FA0">
        <w:t>we will</w:t>
      </w:r>
      <w:r w:rsidR="002A0442">
        <w:t xml:space="preserve"> be using a deployment script</w:t>
      </w:r>
      <w:r w:rsidR="00EC0ADE">
        <w:t xml:space="preserve">, </w:t>
      </w:r>
      <w:r w:rsidR="002A0442">
        <w:t>creat</w:t>
      </w:r>
      <w:r w:rsidR="00EC0ADE">
        <w:t>ing</w:t>
      </w:r>
      <w:r w:rsidR="002A0442">
        <w:t xml:space="preserve"> the </w:t>
      </w:r>
      <w:r w:rsidR="001E6244">
        <w:t xml:space="preserve">same </w:t>
      </w:r>
      <w:r w:rsidR="002A0442">
        <w:t>components</w:t>
      </w:r>
      <w:r w:rsidR="00EC0ADE">
        <w:t>,</w:t>
      </w:r>
      <w:r w:rsidR="00821FBC">
        <w:t xml:space="preserve"> to avoid repeating manual operations, </w:t>
      </w:r>
      <w:r w:rsidR="002A0442">
        <w:t xml:space="preserve">to simplify and speed up our </w:t>
      </w:r>
      <w:r w:rsidR="00BE3334">
        <w:t>work</w:t>
      </w:r>
      <w:r w:rsidR="002A0442">
        <w:t>.</w:t>
      </w:r>
    </w:p>
    <w:p w14:paraId="070F25DC" w14:textId="57101585" w:rsidR="00772853" w:rsidRDefault="001E6244" w:rsidP="009242C2">
      <w:r>
        <w:t>Though, we could use a real IoT device (like a Raspberry Pi), we will create a d</w:t>
      </w:r>
      <w:r w:rsidR="00502376">
        <w:t>evice simulato</w:t>
      </w:r>
      <w:r>
        <w:t>r using Visual Studio Code, Azure IoT SDK and Python</w:t>
      </w:r>
      <w:r w:rsidR="00F77442">
        <w:t xml:space="preserve"> or C#</w:t>
      </w:r>
      <w:r w:rsidR="00821FBC">
        <w:t xml:space="preserve"> languages</w:t>
      </w:r>
      <w:r>
        <w:t>.</w:t>
      </w:r>
    </w:p>
    <w:p w14:paraId="4E6CBB8A" w14:textId="6E94752F" w:rsidR="00502376" w:rsidRDefault="00821FBC" w:rsidP="009242C2">
      <w:r>
        <w:t>T</w:t>
      </w:r>
      <w:r w:rsidRPr="00821FBC">
        <w:t>he amount of work is large</w:t>
      </w:r>
      <w:r>
        <w:t xml:space="preserve">, that’s why we will split it to a few parts. </w:t>
      </w:r>
      <w:r w:rsidR="00651CDC">
        <w:t>Here is our plan:</w:t>
      </w:r>
    </w:p>
    <w:p w14:paraId="506072BA" w14:textId="38CC68D3" w:rsidR="00821FBC" w:rsidRPr="00821FBC" w:rsidRDefault="00821FBC" w:rsidP="009242C2">
      <w:pPr>
        <w:rPr>
          <w:b/>
          <w:bCs/>
        </w:rPr>
      </w:pPr>
      <w:r w:rsidRPr="00821FBC">
        <w:rPr>
          <w:b/>
          <w:bCs/>
        </w:rPr>
        <w:t>Part I:</w:t>
      </w:r>
    </w:p>
    <w:p w14:paraId="27A4181E" w14:textId="7B3B9C73" w:rsidR="00651CDC" w:rsidRDefault="00651CDC" w:rsidP="00651CDC">
      <w:pPr>
        <w:pStyle w:val="ListParagraph"/>
        <w:numPr>
          <w:ilvl w:val="0"/>
          <w:numId w:val="3"/>
        </w:numPr>
      </w:pPr>
      <w:r>
        <w:t xml:space="preserve">Create a </w:t>
      </w:r>
      <w:r w:rsidR="0000186D">
        <w:t>resource group in Azure portal</w:t>
      </w:r>
    </w:p>
    <w:p w14:paraId="38EDF1F2" w14:textId="3644F914" w:rsidR="0000186D" w:rsidRDefault="0000186D" w:rsidP="00651CDC">
      <w:pPr>
        <w:pStyle w:val="ListParagraph"/>
        <w:numPr>
          <w:ilvl w:val="0"/>
          <w:numId w:val="3"/>
        </w:numPr>
      </w:pPr>
      <w:r>
        <w:t>Create an IoT hub</w:t>
      </w:r>
    </w:p>
    <w:p w14:paraId="0F144A10" w14:textId="0252317E" w:rsidR="0000186D" w:rsidRDefault="0000186D" w:rsidP="00651CDC">
      <w:pPr>
        <w:pStyle w:val="ListParagraph"/>
        <w:numPr>
          <w:ilvl w:val="0"/>
          <w:numId w:val="3"/>
        </w:numPr>
      </w:pPr>
      <w:r>
        <w:t>Create a Device Provisioning service, and link it to the IoT hub</w:t>
      </w:r>
    </w:p>
    <w:p w14:paraId="33F0339C" w14:textId="77777777" w:rsidR="00821FBC" w:rsidRDefault="00821FBC" w:rsidP="00821FBC">
      <w:pPr>
        <w:pStyle w:val="ListParagraph"/>
        <w:numPr>
          <w:ilvl w:val="0"/>
          <w:numId w:val="3"/>
        </w:numPr>
      </w:pPr>
      <w:r>
        <w:t>Create an IoT device simulator, connect it to the IoT hub, and send telemetry data</w:t>
      </w:r>
    </w:p>
    <w:p w14:paraId="26415896" w14:textId="0133A511" w:rsidR="00821FBC" w:rsidRDefault="00821FBC" w:rsidP="00821FBC">
      <w:pPr>
        <w:pStyle w:val="ListParagraph"/>
        <w:numPr>
          <w:ilvl w:val="0"/>
          <w:numId w:val="3"/>
        </w:numPr>
      </w:pPr>
      <w:r>
        <w:t>U</w:t>
      </w:r>
      <w:r w:rsidRPr="003057CD">
        <w:t xml:space="preserve">se </w:t>
      </w:r>
      <w:r>
        <w:t>Azure IoT Explorer</w:t>
      </w:r>
      <w:r w:rsidRPr="003057CD">
        <w:t xml:space="preserve"> to view the telemetry the</w:t>
      </w:r>
      <w:r w:rsidR="00D44097">
        <w:t xml:space="preserve"> simulated</w:t>
      </w:r>
      <w:r w:rsidRPr="003057CD">
        <w:t xml:space="preserve"> device </w:t>
      </w:r>
      <w:r>
        <w:t>is</w:t>
      </w:r>
      <w:r w:rsidRPr="003057CD">
        <w:t xml:space="preserve"> sending</w:t>
      </w:r>
    </w:p>
    <w:p w14:paraId="79A1BAC7" w14:textId="7F6746DF" w:rsidR="00821FBC" w:rsidRPr="00821FBC" w:rsidRDefault="00821FBC" w:rsidP="00821FBC">
      <w:pPr>
        <w:rPr>
          <w:b/>
          <w:bCs/>
        </w:rPr>
      </w:pPr>
      <w:r w:rsidRPr="00821FBC">
        <w:rPr>
          <w:b/>
          <w:bCs/>
        </w:rPr>
        <w:t>Part II:</w:t>
      </w:r>
    </w:p>
    <w:p w14:paraId="2F023605" w14:textId="5EE36085" w:rsidR="00D41E44" w:rsidRDefault="00D41E44" w:rsidP="00651CDC">
      <w:pPr>
        <w:pStyle w:val="ListParagraph"/>
        <w:numPr>
          <w:ilvl w:val="0"/>
          <w:numId w:val="3"/>
        </w:numPr>
      </w:pPr>
      <w:r>
        <w:t>Create a Stream Analytics job</w:t>
      </w:r>
      <w:r w:rsidR="00FC0E2C">
        <w:t>,</w:t>
      </w:r>
      <w:r>
        <w:t xml:space="preserve"> and configure its inputs, </w:t>
      </w:r>
      <w:r w:rsidR="002C7FA0">
        <w:t>outputs,</w:t>
      </w:r>
      <w:r>
        <w:t xml:space="preserve"> and queries</w:t>
      </w:r>
    </w:p>
    <w:p w14:paraId="4575C156" w14:textId="48D5F40B" w:rsidR="003057CD" w:rsidRDefault="00111E0B" w:rsidP="00821FBC">
      <w:pPr>
        <w:pStyle w:val="ListParagraph"/>
        <w:numPr>
          <w:ilvl w:val="0"/>
          <w:numId w:val="3"/>
        </w:numPr>
      </w:pPr>
      <w:r>
        <w:t xml:space="preserve">Create a Time Series Insights </w:t>
      </w:r>
      <w:r w:rsidR="002F0957">
        <w:t>e</w:t>
      </w:r>
      <w:r>
        <w:t>nvironment</w:t>
      </w:r>
      <w:r w:rsidR="00FC0E2C">
        <w:t>,</w:t>
      </w:r>
      <w:r>
        <w:t xml:space="preserve"> and configure its event sources</w:t>
      </w:r>
    </w:p>
    <w:p w14:paraId="4D33BCCA" w14:textId="024048D3" w:rsidR="00FF2089" w:rsidRDefault="00FF2089" w:rsidP="00651CDC">
      <w:pPr>
        <w:pStyle w:val="ListParagraph"/>
        <w:numPr>
          <w:ilvl w:val="0"/>
          <w:numId w:val="3"/>
        </w:numPr>
      </w:pPr>
      <w:r>
        <w:t>Visualize telemetry data in Time Series Insights</w:t>
      </w:r>
    </w:p>
    <w:p w14:paraId="093CADD0" w14:textId="2169D8A5" w:rsidR="002F0957" w:rsidRDefault="002F0957" w:rsidP="00651CDC">
      <w:pPr>
        <w:pStyle w:val="ListParagraph"/>
        <w:numPr>
          <w:ilvl w:val="0"/>
          <w:numId w:val="3"/>
        </w:numPr>
      </w:pPr>
      <w:r w:rsidRPr="002F0957">
        <w:t>Visualize data from Time Series Insights in Power BI</w:t>
      </w:r>
    </w:p>
    <w:p w14:paraId="74A8ED6E" w14:textId="05C1E66E" w:rsidR="00110F3D" w:rsidRPr="00110F3D" w:rsidRDefault="00110F3D" w:rsidP="00110F3D">
      <w:pPr>
        <w:rPr>
          <w:b/>
          <w:bCs/>
        </w:rPr>
      </w:pPr>
      <w:r w:rsidRPr="00110F3D">
        <w:rPr>
          <w:b/>
          <w:bCs/>
        </w:rPr>
        <w:t>Part III:</w:t>
      </w:r>
    </w:p>
    <w:p w14:paraId="688A802B" w14:textId="7AB1C9F2" w:rsidR="002F0957" w:rsidRDefault="002F0957" w:rsidP="00651CDC">
      <w:pPr>
        <w:pStyle w:val="ListParagraph"/>
        <w:numPr>
          <w:ilvl w:val="0"/>
          <w:numId w:val="3"/>
        </w:numPr>
      </w:pPr>
      <w:r>
        <w:t xml:space="preserve">Create an Azure </w:t>
      </w:r>
      <w:r w:rsidR="00273412">
        <w:t>Function and</w:t>
      </w:r>
      <w:r w:rsidR="00EC5621">
        <w:t xml:space="preserve"> trigger it in response to </w:t>
      </w:r>
      <w:r w:rsidRPr="002F0957">
        <w:t>Stream Analytics</w:t>
      </w:r>
      <w:r>
        <w:t xml:space="preserve"> </w:t>
      </w:r>
      <w:r w:rsidR="00EC5621">
        <w:t>events.</w:t>
      </w:r>
    </w:p>
    <w:p w14:paraId="119D4DC4" w14:textId="7E4A82EB" w:rsidR="00110F3D" w:rsidRDefault="00110F3D" w:rsidP="00651CDC">
      <w:pPr>
        <w:pStyle w:val="ListParagraph"/>
        <w:numPr>
          <w:ilvl w:val="0"/>
          <w:numId w:val="3"/>
        </w:numPr>
      </w:pPr>
      <w:r>
        <w:t>Create a script, deploying Azure resources</w:t>
      </w:r>
    </w:p>
    <w:p w14:paraId="6F3D6B5B" w14:textId="5FC2ADDC" w:rsidR="004543FC" w:rsidRDefault="005124E9" w:rsidP="004543FC">
      <w:r w:rsidRPr="005124E9">
        <w:t>Enough with the introduction, let’s start.</w:t>
      </w:r>
    </w:p>
    <w:p w14:paraId="4A94AF1B" w14:textId="77777777" w:rsidR="003057CD" w:rsidRPr="009242C2" w:rsidRDefault="003057CD" w:rsidP="004543FC"/>
    <w:p w14:paraId="4151EF98" w14:textId="77777777" w:rsidR="009E76D1" w:rsidRDefault="009E76D1">
      <w:pPr>
        <w:rPr>
          <w:rFonts w:asciiTheme="majorHAnsi" w:eastAsiaTheme="majorEastAsia" w:hAnsiTheme="majorHAnsi" w:cstheme="majorBidi"/>
          <w:color w:val="2F5496" w:themeColor="accent1" w:themeShade="BF"/>
          <w:sz w:val="32"/>
          <w:szCs w:val="32"/>
        </w:rPr>
      </w:pPr>
      <w:r>
        <w:br w:type="page"/>
      </w:r>
    </w:p>
    <w:p w14:paraId="5927D6D2" w14:textId="2514A038" w:rsidR="0072794B" w:rsidRDefault="000E78AF" w:rsidP="0072794B">
      <w:pPr>
        <w:pStyle w:val="Heading1"/>
      </w:pPr>
      <w:r>
        <w:lastRenderedPageBreak/>
        <w:t>Hand</w:t>
      </w:r>
      <w:r w:rsidR="000145A9">
        <w:t>s</w:t>
      </w:r>
      <w:r>
        <w:t>-on Lab</w:t>
      </w:r>
      <w:r w:rsidR="00D44097">
        <w:t>. Part I</w:t>
      </w:r>
    </w:p>
    <w:p w14:paraId="591194A3" w14:textId="2DF3FAA6" w:rsidR="003057CD" w:rsidRDefault="0072794B" w:rsidP="0072794B">
      <w:pPr>
        <w:pStyle w:val="Heading2"/>
      </w:pPr>
      <w:r>
        <w:t xml:space="preserve">1. </w:t>
      </w:r>
      <w:r w:rsidR="000B20A4">
        <w:t>Create a resource group</w:t>
      </w:r>
    </w:p>
    <w:p w14:paraId="56B8F84C" w14:textId="3EFBD7E1" w:rsidR="003057CD" w:rsidRDefault="00EE5A89" w:rsidP="001409BE">
      <w:r w:rsidRPr="001409BE">
        <w:t>Let us first create a</w:t>
      </w:r>
      <w:r w:rsidR="006C0F53" w:rsidRPr="001409BE">
        <w:t>n Azure</w:t>
      </w:r>
      <w:r w:rsidRPr="001409BE">
        <w:t xml:space="preserve"> </w:t>
      </w:r>
      <w:r w:rsidR="006C0F53" w:rsidRPr="001409BE">
        <w:t>R</w:t>
      </w:r>
      <w:r w:rsidRPr="001409BE">
        <w:t xml:space="preserve">esource </w:t>
      </w:r>
      <w:r w:rsidR="006C0F53" w:rsidRPr="001409BE">
        <w:t>G</w:t>
      </w:r>
      <w:r w:rsidRPr="001409BE">
        <w:t xml:space="preserve">roup, </w:t>
      </w:r>
      <w:r w:rsidR="003562B1" w:rsidRPr="001409BE">
        <w:t xml:space="preserve">which will </w:t>
      </w:r>
      <w:r w:rsidR="006C0F53" w:rsidRPr="001409BE">
        <w:t xml:space="preserve">be a logical container for all our components. All the resources in a resource group will have the same </w:t>
      </w:r>
      <w:r w:rsidR="00184AAA" w:rsidRPr="001409BE">
        <w:t>life cycle</w:t>
      </w:r>
      <w:r w:rsidR="006C0F53" w:rsidRPr="001409BE">
        <w:t>.</w:t>
      </w:r>
      <w:r w:rsidR="001409BE" w:rsidRPr="001409BE">
        <w:t xml:space="preserve"> </w:t>
      </w:r>
      <w:r w:rsidR="001409BE">
        <w:t>That means w</w:t>
      </w:r>
      <w:r w:rsidR="001409BE" w:rsidRPr="001409BE">
        <w:t>hen a resource group is deleted, all resources in the group are deleted</w:t>
      </w:r>
      <w:r w:rsidR="001409BE">
        <w:t xml:space="preserve"> as well. </w:t>
      </w:r>
      <w:r w:rsidR="001409BE" w:rsidRPr="001409BE">
        <w:t>The group needs a location to specify where the metadata will be stored, which is necessary for some compliance policies.</w:t>
      </w:r>
    </w:p>
    <w:p w14:paraId="5E959B1E" w14:textId="705D4272" w:rsidR="001409BE" w:rsidRDefault="001409BE" w:rsidP="001409BE">
      <w:pPr>
        <w:pStyle w:val="ListParagraph"/>
        <w:numPr>
          <w:ilvl w:val="0"/>
          <w:numId w:val="4"/>
        </w:numPr>
      </w:pPr>
      <w:r w:rsidRPr="001409BE">
        <w:t xml:space="preserve">Open Azure portal on the browser by navigating to </w:t>
      </w:r>
      <w:hyperlink r:id="rId9" w:history="1">
        <w:r w:rsidRPr="001409BE">
          <w:rPr>
            <w:rStyle w:val="Hyperlink"/>
          </w:rPr>
          <w:t>http://portal.azure.com</w:t>
        </w:r>
      </w:hyperlink>
    </w:p>
    <w:p w14:paraId="4D1D62EE" w14:textId="4B360DAA" w:rsidR="00671682" w:rsidRDefault="00981493" w:rsidP="001409BE">
      <w:pPr>
        <w:pStyle w:val="ListParagraph"/>
        <w:numPr>
          <w:ilvl w:val="0"/>
          <w:numId w:val="4"/>
        </w:numPr>
      </w:pPr>
      <w:r w:rsidRPr="00981493">
        <w:t xml:space="preserve">From the left top side of </w:t>
      </w:r>
      <w:r>
        <w:t>the</w:t>
      </w:r>
      <w:r w:rsidRPr="00981493">
        <w:t xml:space="preserve"> portal home page click </w:t>
      </w:r>
      <w:r w:rsidRPr="00981493">
        <w:rPr>
          <w:b/>
          <w:bCs/>
        </w:rPr>
        <w:t>+ Create a resource</w:t>
      </w:r>
      <w:r>
        <w:t xml:space="preserve"> and select </w:t>
      </w:r>
      <w:r w:rsidRPr="005000DC">
        <w:rPr>
          <w:b/>
          <w:bCs/>
        </w:rPr>
        <w:t>Resource group</w:t>
      </w:r>
      <w:r w:rsidR="005000DC">
        <w:t xml:space="preserve"> </w:t>
      </w:r>
      <w:r w:rsidR="005000DC" w:rsidRPr="005000DC">
        <w:t>from the features options</w:t>
      </w:r>
    </w:p>
    <w:p w14:paraId="38B38528" w14:textId="4B89A64E" w:rsidR="00981493" w:rsidRDefault="00CF0209" w:rsidP="001409BE">
      <w:pPr>
        <w:pStyle w:val="ListParagraph"/>
        <w:numPr>
          <w:ilvl w:val="0"/>
          <w:numId w:val="4"/>
        </w:numPr>
      </w:pPr>
      <w:r w:rsidRPr="00CF0209">
        <w:t xml:space="preserve">Select your </w:t>
      </w:r>
      <w:r w:rsidRPr="00CF0209">
        <w:rPr>
          <w:b/>
          <w:bCs/>
        </w:rPr>
        <w:t>Subscription</w:t>
      </w:r>
      <w:r w:rsidRPr="00CF0209">
        <w:t xml:space="preserve">, enter </w:t>
      </w:r>
      <w:r w:rsidRPr="004D26BB">
        <w:rPr>
          <w:b/>
          <w:bCs/>
          <w:i/>
          <w:iCs/>
          <w:color w:val="C00000"/>
        </w:rPr>
        <w:t>anomaly-detection-rg</w:t>
      </w:r>
      <w:r>
        <w:t xml:space="preserve"> as a</w:t>
      </w:r>
      <w:r w:rsidRPr="00CF0209">
        <w:t xml:space="preserve"> </w:t>
      </w:r>
      <w:r w:rsidR="00B27243" w:rsidRPr="00B27243">
        <w:rPr>
          <w:b/>
          <w:bCs/>
        </w:rPr>
        <w:t>R</w:t>
      </w:r>
      <w:r w:rsidRPr="00B27243">
        <w:rPr>
          <w:b/>
          <w:bCs/>
        </w:rPr>
        <w:t>esource group</w:t>
      </w:r>
      <w:r w:rsidRPr="00CF0209">
        <w:t xml:space="preserve"> name, select </w:t>
      </w:r>
      <w:r w:rsidRPr="004D26BB">
        <w:rPr>
          <w:b/>
          <w:bCs/>
          <w:i/>
          <w:iCs/>
          <w:color w:val="C00000"/>
        </w:rPr>
        <w:t>North Europe</w:t>
      </w:r>
      <w:r w:rsidRPr="00CF0209">
        <w:t xml:space="preserve"> </w:t>
      </w:r>
      <w:r w:rsidRPr="00B27243">
        <w:rPr>
          <w:b/>
          <w:bCs/>
        </w:rPr>
        <w:t>Region</w:t>
      </w:r>
      <w:r w:rsidRPr="00CF0209">
        <w:t xml:space="preserve">, and then select </w:t>
      </w:r>
      <w:r w:rsidRPr="00CF0209">
        <w:rPr>
          <w:b/>
          <w:bCs/>
        </w:rPr>
        <w:t>Review + Create</w:t>
      </w:r>
    </w:p>
    <w:p w14:paraId="01AFC0D9" w14:textId="5B8377E6" w:rsidR="00CF0209" w:rsidRPr="001409BE" w:rsidRDefault="00D0634C" w:rsidP="001409BE">
      <w:pPr>
        <w:pStyle w:val="ListParagraph"/>
        <w:numPr>
          <w:ilvl w:val="0"/>
          <w:numId w:val="4"/>
        </w:numPr>
      </w:pPr>
      <w:r w:rsidRPr="00D0634C">
        <w:t xml:space="preserve">On the </w:t>
      </w:r>
      <w:r w:rsidR="007B1720">
        <w:rPr>
          <w:b/>
          <w:bCs/>
        </w:rPr>
        <w:t>Summary</w:t>
      </w:r>
      <w:r w:rsidR="00243A10" w:rsidRPr="00D0634C">
        <w:t xml:space="preserve"> </w:t>
      </w:r>
      <w:r w:rsidRPr="00D0634C">
        <w:t xml:space="preserve">page, select </w:t>
      </w:r>
      <w:r w:rsidRPr="00D0634C">
        <w:rPr>
          <w:b/>
          <w:bCs/>
        </w:rPr>
        <w:t>Create</w:t>
      </w:r>
      <w:r>
        <w:t>.</w:t>
      </w:r>
    </w:p>
    <w:p w14:paraId="3D18AE3F" w14:textId="3838DC36" w:rsidR="003057CD" w:rsidRDefault="002F4B07" w:rsidP="003057CD">
      <w:r w:rsidRPr="009A0CDB">
        <w:rPr>
          <w:noProof/>
          <w:vertAlign w:val="subscript"/>
        </w:rPr>
        <w:drawing>
          <wp:inline distT="0" distB="0" distL="0" distR="0" wp14:anchorId="13663454" wp14:editId="12FEE8D5">
            <wp:extent cx="4928616" cy="3099816"/>
            <wp:effectExtent l="19050" t="19050" r="24765" b="2476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28616" cy="3099816"/>
                    </a:xfrm>
                    <a:prstGeom prst="rect">
                      <a:avLst/>
                    </a:prstGeom>
                    <a:ln>
                      <a:solidFill>
                        <a:schemeClr val="accent1"/>
                      </a:solidFill>
                    </a:ln>
                    <a:effectLst/>
                  </pic:spPr>
                </pic:pic>
              </a:graphicData>
            </a:graphic>
          </wp:inline>
        </w:drawing>
      </w:r>
    </w:p>
    <w:p w14:paraId="7864CB65" w14:textId="6E4BD2F3" w:rsidR="002F4B07" w:rsidRDefault="00A046BD" w:rsidP="003057CD">
      <w:r w:rsidRPr="00A046BD">
        <w:t xml:space="preserve">Once the deployment is complete, select </w:t>
      </w:r>
      <w:r w:rsidRPr="00A046BD">
        <w:rPr>
          <w:b/>
          <w:bCs/>
        </w:rPr>
        <w:t>Go to resource</w:t>
      </w:r>
      <w:r w:rsidRPr="00A046BD">
        <w:t xml:space="preserve"> to open new </w:t>
      </w:r>
      <w:r>
        <w:t>resource group</w:t>
      </w:r>
      <w:r w:rsidRPr="00A046BD">
        <w:t>.</w:t>
      </w:r>
      <w:r w:rsidR="006E1A35">
        <w:t xml:space="preserve"> Click </w:t>
      </w:r>
      <w:r w:rsidR="006E1A35" w:rsidRPr="006E1A35">
        <w:rPr>
          <w:b/>
          <w:bCs/>
        </w:rPr>
        <w:t>+ Create</w:t>
      </w:r>
      <w:r w:rsidR="006E1A35">
        <w:t xml:space="preserve"> to create a new resource:</w:t>
      </w:r>
    </w:p>
    <w:p w14:paraId="0BF9E62A" w14:textId="7F6163DF" w:rsidR="00A046BD" w:rsidRDefault="006E1A35" w:rsidP="003057CD">
      <w:r>
        <w:rPr>
          <w:noProof/>
        </w:rPr>
        <w:drawing>
          <wp:inline distT="0" distB="0" distL="0" distR="0" wp14:anchorId="4B624F9B" wp14:editId="3443C6CA">
            <wp:extent cx="4462272" cy="1975104"/>
            <wp:effectExtent l="19050" t="19050" r="14605" b="2540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62272" cy="1975104"/>
                    </a:xfrm>
                    <a:prstGeom prst="rect">
                      <a:avLst/>
                    </a:prstGeom>
                    <a:ln>
                      <a:solidFill>
                        <a:schemeClr val="accent1"/>
                      </a:solidFill>
                    </a:ln>
                    <a:effectLst/>
                  </pic:spPr>
                </pic:pic>
              </a:graphicData>
            </a:graphic>
          </wp:inline>
        </w:drawing>
      </w:r>
    </w:p>
    <w:p w14:paraId="0256474E" w14:textId="314A45C4" w:rsidR="006E1A35" w:rsidRDefault="006E1A35" w:rsidP="006E1A35">
      <w:pPr>
        <w:pStyle w:val="Heading2"/>
      </w:pPr>
      <w:r>
        <w:lastRenderedPageBreak/>
        <w:t>2. Create an IoT hub</w:t>
      </w:r>
    </w:p>
    <w:p w14:paraId="1A2CEA16" w14:textId="580F6409" w:rsidR="002550D3" w:rsidRDefault="002550D3" w:rsidP="003057CD">
      <w:r>
        <w:t>Now, we will create an IoT hub</w:t>
      </w:r>
      <w:r w:rsidR="0029222B">
        <w:t xml:space="preserve">, </w:t>
      </w:r>
      <w:r w:rsidR="0029222B" w:rsidRPr="0029222B">
        <w:t>act</w:t>
      </w:r>
      <w:r w:rsidR="0029222B">
        <w:t>ing</w:t>
      </w:r>
      <w:r w:rsidR="0029222B" w:rsidRPr="0029222B">
        <w:t xml:space="preserve"> as a central message hub for communication between </w:t>
      </w:r>
      <w:r w:rsidR="0029222B">
        <w:t>our</w:t>
      </w:r>
      <w:r w:rsidR="0029222B" w:rsidRPr="0029222B">
        <w:t xml:space="preserve"> IoT application</w:t>
      </w:r>
      <w:r w:rsidR="0029222B">
        <w:t>s</w:t>
      </w:r>
      <w:r w:rsidR="0029222B" w:rsidRPr="0029222B">
        <w:t xml:space="preserve"> and its attached devices.</w:t>
      </w:r>
    </w:p>
    <w:p w14:paraId="617D89BB" w14:textId="704B0F84" w:rsidR="004033E7" w:rsidRDefault="004033E7" w:rsidP="003057CD">
      <w:r>
        <w:rPr>
          <w:noProof/>
        </w:rPr>
        <w:drawing>
          <wp:inline distT="0" distB="0" distL="0" distR="0" wp14:anchorId="0A9F3C35" wp14:editId="3376D175">
            <wp:extent cx="4654296" cy="3447288"/>
            <wp:effectExtent l="19050" t="19050" r="13335" b="2032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54296" cy="3447288"/>
                    </a:xfrm>
                    <a:prstGeom prst="rect">
                      <a:avLst/>
                    </a:prstGeom>
                    <a:ln>
                      <a:solidFill>
                        <a:schemeClr val="accent1"/>
                      </a:solidFill>
                    </a:ln>
                    <a:effectLst/>
                  </pic:spPr>
                </pic:pic>
              </a:graphicData>
            </a:graphic>
          </wp:inline>
        </w:drawing>
      </w:r>
    </w:p>
    <w:p w14:paraId="0A7B9B2B" w14:textId="3E1B9F2E" w:rsidR="00792770" w:rsidRDefault="004670CA" w:rsidP="00792770">
      <w:pPr>
        <w:pStyle w:val="ListParagraph"/>
        <w:numPr>
          <w:ilvl w:val="0"/>
          <w:numId w:val="6"/>
        </w:numPr>
      </w:pPr>
      <w:r>
        <w:t>S</w:t>
      </w:r>
      <w:r w:rsidR="002550D3">
        <w:t xml:space="preserve">elect </w:t>
      </w:r>
      <w:r w:rsidR="002550D3" w:rsidRPr="009A4C28">
        <w:rPr>
          <w:b/>
          <w:bCs/>
        </w:rPr>
        <w:t>IoT Hub</w:t>
      </w:r>
      <w:r>
        <w:t xml:space="preserve"> from the list of resources</w:t>
      </w:r>
    </w:p>
    <w:p w14:paraId="7FA6DCFB" w14:textId="0D7A9B52" w:rsidR="00792770" w:rsidRDefault="002C6AED" w:rsidP="00792770">
      <w:pPr>
        <w:pStyle w:val="ListParagraph"/>
        <w:numPr>
          <w:ilvl w:val="0"/>
          <w:numId w:val="6"/>
        </w:numPr>
      </w:pPr>
      <w:r>
        <w:t>E</w:t>
      </w:r>
      <w:r w:rsidRPr="002C6AED">
        <w:t xml:space="preserve">nter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IoT </w:t>
      </w:r>
      <w:r>
        <w:t>h</w:t>
      </w:r>
      <w:r w:rsidRPr="002C6AED">
        <w:t>ub</w:t>
      </w:r>
      <w:r w:rsidR="00792770" w:rsidRPr="00CF0209">
        <w:t xml:space="preserve">, </w:t>
      </w:r>
      <w:r w:rsidR="00C24AAC" w:rsidRPr="00CF0209">
        <w:t xml:space="preserve">and then </w:t>
      </w:r>
      <w:r w:rsidR="00792770" w:rsidRPr="00CF0209">
        <w:t xml:space="preserve">select </w:t>
      </w:r>
      <w:r w:rsidR="00792770" w:rsidRPr="00792770">
        <w:rPr>
          <w:b/>
          <w:bCs/>
          <w:i/>
          <w:iCs/>
          <w:color w:val="C00000"/>
        </w:rPr>
        <w:t>North Europe</w:t>
      </w:r>
      <w:r w:rsidR="00792770" w:rsidRPr="00CF0209">
        <w:t xml:space="preserve"> </w:t>
      </w:r>
      <w:r w:rsidR="00792770" w:rsidRPr="00B27243">
        <w:rPr>
          <w:b/>
          <w:bCs/>
        </w:rPr>
        <w:t>Region</w:t>
      </w:r>
    </w:p>
    <w:p w14:paraId="1AD661A3" w14:textId="19EADC1F" w:rsidR="009A4C28" w:rsidRPr="003057CD" w:rsidRDefault="00792770" w:rsidP="009A4C28">
      <w:pPr>
        <w:pStyle w:val="ListParagraph"/>
        <w:numPr>
          <w:ilvl w:val="0"/>
          <w:numId w:val="6"/>
        </w:numPr>
      </w:pPr>
      <w:r>
        <w:t>Press</w:t>
      </w:r>
      <w:r w:rsidRPr="00792770">
        <w:t xml:space="preserve"> </w:t>
      </w:r>
      <w:r w:rsidRPr="00792770">
        <w:rPr>
          <w:b/>
          <w:bCs/>
        </w:rPr>
        <w:t>Next: Networking</w:t>
      </w:r>
      <w:r>
        <w:t xml:space="preserve">, and then select </w:t>
      </w:r>
      <w:r w:rsidRPr="00792770">
        <w:rPr>
          <w:b/>
          <w:bCs/>
        </w:rPr>
        <w:t>Next: Management</w:t>
      </w:r>
      <w:r>
        <w:t xml:space="preserve"> </w:t>
      </w:r>
      <w:r w:rsidRPr="00792770">
        <w:t>to continue creating your hub.</w:t>
      </w:r>
    </w:p>
    <w:p w14:paraId="7E9B4569" w14:textId="22CF676B" w:rsidR="006E1A35" w:rsidRDefault="004033E7" w:rsidP="00DD3984">
      <w:pPr>
        <w:pStyle w:val="Heading3"/>
      </w:pPr>
      <w:r w:rsidRPr="004033E7">
        <w:rPr>
          <w:noProof/>
        </w:rPr>
        <w:drawing>
          <wp:inline distT="0" distB="0" distL="0" distR="0" wp14:anchorId="061E1F7B" wp14:editId="704E3378">
            <wp:extent cx="4645152" cy="3182112"/>
            <wp:effectExtent l="19050" t="19050" r="22225" b="1841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45152" cy="3182112"/>
                    </a:xfrm>
                    <a:prstGeom prst="rect">
                      <a:avLst/>
                    </a:prstGeom>
                    <a:ln>
                      <a:solidFill>
                        <a:schemeClr val="accent1"/>
                      </a:solidFill>
                    </a:ln>
                    <a:effectLst/>
                  </pic:spPr>
                </pic:pic>
              </a:graphicData>
            </a:graphic>
          </wp:inline>
        </w:drawing>
      </w:r>
    </w:p>
    <w:p w14:paraId="09BF4BD7" w14:textId="77777777" w:rsidR="009E76D1" w:rsidRPr="009E76D1" w:rsidRDefault="009E76D1" w:rsidP="009E76D1"/>
    <w:p w14:paraId="6B12A856" w14:textId="07C664F8" w:rsidR="00792770" w:rsidRDefault="00BB2892" w:rsidP="00BB2892">
      <w:pPr>
        <w:pStyle w:val="ListParagraph"/>
        <w:numPr>
          <w:ilvl w:val="0"/>
          <w:numId w:val="6"/>
        </w:numPr>
      </w:pPr>
      <w:r>
        <w:lastRenderedPageBreak/>
        <w:t xml:space="preserve">Leave </w:t>
      </w:r>
      <w:r w:rsidRPr="00BB2892">
        <w:rPr>
          <w:b/>
          <w:bCs/>
        </w:rPr>
        <w:t>S1: Standard tier</w:t>
      </w:r>
      <w:r>
        <w:t xml:space="preserve"> as </w:t>
      </w:r>
      <w:r w:rsidRPr="00B27243">
        <w:rPr>
          <w:b/>
          <w:bCs/>
        </w:rPr>
        <w:t>Pricing and scale tier</w:t>
      </w:r>
    </w:p>
    <w:p w14:paraId="79081BA0" w14:textId="184B86E9" w:rsidR="00792770" w:rsidRDefault="00BB2892" w:rsidP="006055F2">
      <w:pPr>
        <w:pStyle w:val="ListParagraph"/>
        <w:numPr>
          <w:ilvl w:val="0"/>
          <w:numId w:val="6"/>
        </w:numPr>
      </w:pPr>
      <w:r>
        <w:t>S</w:t>
      </w:r>
      <w:r w:rsidRPr="00CF0209">
        <w:t xml:space="preserve">elect </w:t>
      </w:r>
      <w:r w:rsidRPr="00CF0209">
        <w:rPr>
          <w:b/>
          <w:bCs/>
        </w:rPr>
        <w:t>Review + Create</w:t>
      </w:r>
      <w:r w:rsidRPr="00D0634C">
        <w:t xml:space="preserve"> </w:t>
      </w:r>
      <w:r w:rsidR="006055F2">
        <w:t>and click</w:t>
      </w:r>
      <w:r w:rsidRPr="00D0634C">
        <w:t xml:space="preserve"> </w:t>
      </w:r>
      <w:r w:rsidRPr="00D0634C">
        <w:rPr>
          <w:b/>
          <w:bCs/>
        </w:rPr>
        <w:t>Create</w:t>
      </w:r>
      <w:r>
        <w:t>.</w:t>
      </w:r>
    </w:p>
    <w:p w14:paraId="6B4974A3" w14:textId="4D13A53A" w:rsidR="004033E7" w:rsidRDefault="004033E7" w:rsidP="004033E7">
      <w:r>
        <w:t xml:space="preserve">Once the IoT hub is created, </w:t>
      </w:r>
      <w:r w:rsidR="008C7A50" w:rsidRPr="00A046BD">
        <w:t xml:space="preserve">select </w:t>
      </w:r>
      <w:r w:rsidR="008C7A50" w:rsidRPr="00A046BD">
        <w:rPr>
          <w:b/>
          <w:bCs/>
        </w:rPr>
        <w:t>Go to resource</w:t>
      </w:r>
      <w:r w:rsidR="008C7A50" w:rsidRPr="00A046BD">
        <w:t xml:space="preserve"> to open</w:t>
      </w:r>
      <w:r w:rsidR="008C7A50">
        <w:t xml:space="preserve"> </w:t>
      </w:r>
      <w:r w:rsidR="00BD7681">
        <w:t>the</w:t>
      </w:r>
      <w:r w:rsidR="008C7A50">
        <w:t xml:space="preserve"> hub.</w:t>
      </w:r>
    </w:p>
    <w:p w14:paraId="31B32E23" w14:textId="77777777" w:rsidR="003815FC" w:rsidRDefault="00B56652" w:rsidP="004033E7">
      <w:r w:rsidRPr="00B56652">
        <w:t xml:space="preserve">IoT Hub exposes </w:t>
      </w:r>
      <w:r>
        <w:t>a</w:t>
      </w:r>
      <w:r w:rsidRPr="00B56652">
        <w:t xml:space="preserve"> built-in endpoint to read the device-to-cloud messages received by your hub.</w:t>
      </w:r>
      <w:r w:rsidR="00EF0AB3">
        <w:t xml:space="preserve"> </w:t>
      </w:r>
      <w:r w:rsidR="00EF0AB3" w:rsidRPr="00EF0AB3">
        <w:t>IoT Hub enables you to create consumer groups on the endpoint</w:t>
      </w:r>
      <w:r w:rsidR="00EF0AB3">
        <w:t>, enabling</w:t>
      </w:r>
      <w:r w:rsidR="00EF0AB3" w:rsidRPr="00EF0AB3">
        <w:t xml:space="preserve"> multiple consuming applications to</w:t>
      </w:r>
      <w:r w:rsidR="00EF0AB3">
        <w:t xml:space="preserve"> r</w:t>
      </w:r>
      <w:r w:rsidR="00EF0AB3" w:rsidRPr="00EF0AB3">
        <w:t>ead the stream independently.</w:t>
      </w:r>
      <w:r w:rsidR="001B1CFF">
        <w:t xml:space="preserve"> </w:t>
      </w:r>
    </w:p>
    <w:p w14:paraId="05B672EC" w14:textId="19E730BE" w:rsidR="00B56652" w:rsidRDefault="001B1CFF" w:rsidP="004033E7">
      <w:r>
        <w:t xml:space="preserve">We are going to create a new consumer group for Azure Stream Analytics service, reading telemetry data from </w:t>
      </w:r>
      <w:r w:rsidR="004047D8">
        <w:t>our</w:t>
      </w:r>
      <w:r>
        <w:t xml:space="preserve"> IoT hub.</w:t>
      </w:r>
    </w:p>
    <w:p w14:paraId="06060098" w14:textId="76CCF670" w:rsidR="0087719B" w:rsidRDefault="00E9558C" w:rsidP="0087719B">
      <w:pPr>
        <w:pStyle w:val="ListParagraph"/>
        <w:numPr>
          <w:ilvl w:val="0"/>
          <w:numId w:val="6"/>
        </w:numPr>
      </w:pPr>
      <w:r>
        <w:t>Go to</w:t>
      </w:r>
      <w:r w:rsidR="0087719B" w:rsidRPr="0087719B">
        <w:t xml:space="preserve"> </w:t>
      </w:r>
      <w:r w:rsidR="0087719B" w:rsidRPr="00E9558C">
        <w:rPr>
          <w:b/>
          <w:bCs/>
        </w:rPr>
        <w:t>Built-in endpoints</w:t>
      </w:r>
      <w:r>
        <w:t xml:space="preserve"> tab</w:t>
      </w:r>
    </w:p>
    <w:p w14:paraId="30171522" w14:textId="2F193474" w:rsidR="009123ED" w:rsidRDefault="009123ED" w:rsidP="0087719B">
      <w:pPr>
        <w:pStyle w:val="ListParagraph"/>
        <w:numPr>
          <w:ilvl w:val="0"/>
          <w:numId w:val="6"/>
        </w:numPr>
      </w:pPr>
      <w:r>
        <w:t xml:space="preserve">Enter </w:t>
      </w:r>
      <w:r w:rsidRPr="009123ED">
        <w:rPr>
          <w:b/>
          <w:bCs/>
          <w:i/>
          <w:iCs/>
          <w:color w:val="C00000"/>
        </w:rPr>
        <w:t>asaconsumergroup</w:t>
      </w:r>
      <w:r>
        <w:t xml:space="preserve"> as a new </w:t>
      </w:r>
      <w:r w:rsidRPr="00B27243">
        <w:rPr>
          <w:b/>
          <w:bCs/>
        </w:rPr>
        <w:t>Consumer Group</w:t>
      </w:r>
      <w:r>
        <w:t>.</w:t>
      </w:r>
    </w:p>
    <w:p w14:paraId="48833A89" w14:textId="0C5B9004" w:rsidR="009C6C7D" w:rsidRDefault="006C379C" w:rsidP="009C6C7D">
      <w:pPr>
        <w:pStyle w:val="Heading2"/>
      </w:pPr>
      <w:r>
        <w:rPr>
          <w:noProof/>
        </w:rPr>
        <w:drawing>
          <wp:inline distT="0" distB="0" distL="0" distR="0" wp14:anchorId="2FB0A59F" wp14:editId="239DE72B">
            <wp:extent cx="5715000" cy="3364992"/>
            <wp:effectExtent l="19050" t="19050" r="19050" b="260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5000" cy="3364992"/>
                    </a:xfrm>
                    <a:prstGeom prst="rect">
                      <a:avLst/>
                    </a:prstGeom>
                    <a:ln>
                      <a:solidFill>
                        <a:schemeClr val="accent1"/>
                      </a:solidFill>
                    </a:ln>
                    <a:effectLst/>
                  </pic:spPr>
                </pic:pic>
              </a:graphicData>
            </a:graphic>
          </wp:inline>
        </w:drawing>
      </w:r>
    </w:p>
    <w:p w14:paraId="71D0B664" w14:textId="77777777" w:rsidR="003A788E" w:rsidRPr="003A788E" w:rsidRDefault="003A788E" w:rsidP="003A788E"/>
    <w:p w14:paraId="2BD204E5" w14:textId="199E0EE3" w:rsidR="004033E7" w:rsidRDefault="009C6C7D" w:rsidP="009C6C7D">
      <w:pPr>
        <w:pStyle w:val="Heading2"/>
      </w:pPr>
      <w:r>
        <w:t>3. Create a</w:t>
      </w:r>
      <w:r w:rsidR="003B128C">
        <w:t xml:space="preserve"> Device </w:t>
      </w:r>
      <w:r>
        <w:t>Provisioning Service</w:t>
      </w:r>
    </w:p>
    <w:p w14:paraId="5EF519FF" w14:textId="77777777" w:rsidR="002C7FA0" w:rsidRDefault="003A788E" w:rsidP="009C6C7D">
      <w:r>
        <w:t xml:space="preserve">Azure IoT Service offers many ways to connect an IoT device to your IoT hub. For example, you can register your devices in the </w:t>
      </w:r>
      <w:r w:rsidR="00D754C4">
        <w:t xml:space="preserve">IoT </w:t>
      </w:r>
      <w:r>
        <w:t>hub</w:t>
      </w:r>
      <w:r w:rsidR="00253B84">
        <w:t xml:space="preserve"> manually and</w:t>
      </w:r>
      <w:r w:rsidR="00D754C4">
        <w:t xml:space="preserve"> connect them </w:t>
      </w:r>
      <w:r>
        <w:t xml:space="preserve">using </w:t>
      </w:r>
      <w:r w:rsidR="00D754C4">
        <w:t>symmetric keys</w:t>
      </w:r>
      <w:r w:rsidR="00253B84">
        <w:t xml:space="preserve"> or </w:t>
      </w:r>
      <w:r w:rsidR="00D754C4">
        <w:t>X</w:t>
      </w:r>
      <w:r w:rsidR="00253B84">
        <w:t>.</w:t>
      </w:r>
      <w:r w:rsidR="00D754C4">
        <w:t>509 certificates.</w:t>
      </w:r>
      <w:r w:rsidR="00253B84">
        <w:t xml:space="preserve"> But if you need to provision thousands (or even millions) of devices, </w:t>
      </w:r>
      <w:r w:rsidR="002C7FA0">
        <w:t>that’s not the case.</w:t>
      </w:r>
    </w:p>
    <w:p w14:paraId="5EDB01CD" w14:textId="50F46DE7" w:rsidR="002A24A5" w:rsidRDefault="002C7FA0" w:rsidP="00E017BD">
      <w:r>
        <w:t xml:space="preserve">We need to </w:t>
      </w:r>
      <w:r w:rsidR="00E017BD">
        <w:t xml:space="preserve">realize a scenario when a connected IoT device is automatically registered in our IoT hub. That is why we will use </w:t>
      </w:r>
      <w:r w:rsidR="00253B84">
        <w:t>Device Provisioning Service (DPS)</w:t>
      </w:r>
      <w:r w:rsidR="00E017BD">
        <w:t xml:space="preserve">, supporting </w:t>
      </w:r>
      <w:r w:rsidR="00C47B4B">
        <w:t>IoT Plug and Play architecture.</w:t>
      </w:r>
      <w:r w:rsidR="008232D0">
        <w:t xml:space="preserve"> </w:t>
      </w:r>
      <w:r w:rsidR="002A24A5" w:rsidRPr="002A24A5">
        <w:t>Once a device starts communicating using Plug and Play protocol,</w:t>
      </w:r>
      <w:r w:rsidR="002A24A5">
        <w:t xml:space="preserve"> </w:t>
      </w:r>
      <w:r w:rsidR="008232D0">
        <w:t xml:space="preserve">it is automatically registered (if it </w:t>
      </w:r>
      <w:r>
        <w:t>was not</w:t>
      </w:r>
      <w:r w:rsidR="008232D0">
        <w:t xml:space="preserve">) in the IoT hub. </w:t>
      </w:r>
      <w:r>
        <w:t>That is</w:t>
      </w:r>
      <w:r w:rsidR="008232D0">
        <w:t xml:space="preserve"> what we</w:t>
      </w:r>
      <w:r w:rsidR="00D90DE3">
        <w:t xml:space="preserve"> need</w:t>
      </w:r>
      <w:r>
        <w:t xml:space="preserve">. </w:t>
      </w:r>
      <w:r w:rsidR="00D90DE3">
        <w:t>But first, let’s create a DPS.</w:t>
      </w:r>
    </w:p>
    <w:p w14:paraId="7C4ED247" w14:textId="22C96BEF" w:rsidR="002A24A5" w:rsidRDefault="00F909A3" w:rsidP="00F909A3">
      <w:pPr>
        <w:pStyle w:val="ListParagraph"/>
        <w:numPr>
          <w:ilvl w:val="0"/>
          <w:numId w:val="10"/>
        </w:numPr>
      </w:pPr>
      <w:r w:rsidRPr="00F909A3">
        <w:t xml:space="preserve">In the Azure portal, select </w:t>
      </w:r>
      <w:r w:rsidRPr="00F909A3">
        <w:rPr>
          <w:b/>
          <w:bCs/>
        </w:rPr>
        <w:t>+ Create a resource</w:t>
      </w:r>
      <w:r w:rsidRPr="00F909A3">
        <w:t xml:space="preserve">, and </w:t>
      </w:r>
      <w:r>
        <w:t>s</w:t>
      </w:r>
      <w:r w:rsidRPr="00F909A3">
        <w:t xml:space="preserve">elect </w:t>
      </w:r>
      <w:r w:rsidRPr="00F909A3">
        <w:rPr>
          <w:b/>
          <w:bCs/>
        </w:rPr>
        <w:t>IoT Hub Device Provisioning Service</w:t>
      </w:r>
    </w:p>
    <w:p w14:paraId="2881D0EE" w14:textId="2E913976" w:rsidR="0043319A" w:rsidRDefault="0043319A" w:rsidP="0043319A">
      <w:pPr>
        <w:pStyle w:val="ListParagraph"/>
        <w:numPr>
          <w:ilvl w:val="0"/>
          <w:numId w:val="10"/>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64137401" w14:textId="6220C3DF" w:rsidR="0043319A" w:rsidRDefault="0043319A" w:rsidP="008C53D0">
      <w:pPr>
        <w:pStyle w:val="ListParagraph"/>
        <w:numPr>
          <w:ilvl w:val="0"/>
          <w:numId w:val="10"/>
        </w:numPr>
      </w:pPr>
      <w:r>
        <w:t xml:space="preserve">Enter </w:t>
      </w:r>
      <w:r w:rsidRPr="0043319A">
        <w:rPr>
          <w:b/>
          <w:bCs/>
          <w:i/>
          <w:iCs/>
          <w:color w:val="C00000"/>
        </w:rPr>
        <w:t>anomaly-detection-dps</w:t>
      </w:r>
      <w:r>
        <w:t xml:space="preserve"> as a</w:t>
      </w:r>
      <w:r w:rsidRPr="00CF0209">
        <w:t xml:space="preserve"> </w:t>
      </w:r>
      <w:r w:rsidRPr="00B27243">
        <w:rPr>
          <w:b/>
          <w:bCs/>
        </w:rPr>
        <w:t>Name</w:t>
      </w:r>
      <w:r>
        <w:t xml:space="preserve"> </w:t>
      </w:r>
      <w:r w:rsidRPr="00CF0209">
        <w:t xml:space="preserve">and then select </w:t>
      </w:r>
      <w:r w:rsidRPr="0043319A">
        <w:rPr>
          <w:b/>
          <w:bCs/>
        </w:rPr>
        <w:t>Review + Create</w:t>
      </w:r>
    </w:p>
    <w:p w14:paraId="595635BC" w14:textId="366D4620" w:rsidR="0043319A" w:rsidRPr="001409BE" w:rsidRDefault="0043319A" w:rsidP="0043319A">
      <w:pPr>
        <w:pStyle w:val="ListParagraph"/>
        <w:numPr>
          <w:ilvl w:val="0"/>
          <w:numId w:val="10"/>
        </w:numPr>
      </w:pPr>
      <w:r w:rsidRPr="00D0634C">
        <w:lastRenderedPageBreak/>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792E4116" w14:textId="50683231" w:rsidR="009C6C7D" w:rsidRDefault="009C6C7D" w:rsidP="009C6C7D">
      <w:r>
        <w:rPr>
          <w:noProof/>
        </w:rPr>
        <w:drawing>
          <wp:inline distT="0" distB="0" distL="0" distR="0" wp14:anchorId="2EC629C1" wp14:editId="16DAC2D9">
            <wp:extent cx="5111496" cy="4087368"/>
            <wp:effectExtent l="19050" t="19050" r="13335" b="279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11496" cy="4087368"/>
                    </a:xfrm>
                    <a:prstGeom prst="rect">
                      <a:avLst/>
                    </a:prstGeom>
                    <a:ln>
                      <a:solidFill>
                        <a:schemeClr val="accent1"/>
                      </a:solidFill>
                    </a:ln>
                    <a:effectLst/>
                  </pic:spPr>
                </pic:pic>
              </a:graphicData>
            </a:graphic>
          </wp:inline>
        </w:drawing>
      </w:r>
    </w:p>
    <w:p w14:paraId="485A6202" w14:textId="417C4432" w:rsidR="0043319A" w:rsidRDefault="0043319A" w:rsidP="0043319A">
      <w:pPr>
        <w:pStyle w:val="ListParagraph"/>
        <w:numPr>
          <w:ilvl w:val="0"/>
          <w:numId w:val="10"/>
        </w:numPr>
      </w:pPr>
      <w:r>
        <w:t xml:space="preserve">Once </w:t>
      </w:r>
      <w:r w:rsidR="007871A0">
        <w:t>the</w:t>
      </w:r>
      <w:r>
        <w:t xml:space="preserve"> DPS instance is created, open </w:t>
      </w:r>
      <w:r w:rsidR="00A678CD">
        <w:t>it,</w:t>
      </w:r>
      <w:r>
        <w:t xml:space="preserve"> and </w:t>
      </w:r>
      <w:r w:rsidR="007871A0">
        <w:t xml:space="preserve">go to </w:t>
      </w:r>
      <w:r w:rsidR="007871A0" w:rsidRPr="007871A0">
        <w:rPr>
          <w:b/>
          <w:bCs/>
        </w:rPr>
        <w:t>Linked IoT hubs</w:t>
      </w:r>
      <w:r w:rsidR="007871A0">
        <w:t xml:space="preserve"> tab</w:t>
      </w:r>
    </w:p>
    <w:p w14:paraId="61BBB877" w14:textId="2EFE1138" w:rsidR="007871A0" w:rsidRDefault="007871A0" w:rsidP="0043319A">
      <w:pPr>
        <w:pStyle w:val="ListParagraph"/>
        <w:numPr>
          <w:ilvl w:val="0"/>
          <w:numId w:val="10"/>
        </w:numPr>
      </w:pPr>
      <w:r>
        <w:t xml:space="preserve">Click </w:t>
      </w:r>
      <w:r w:rsidRPr="007871A0">
        <w:rPr>
          <w:b/>
          <w:bCs/>
        </w:rPr>
        <w:t>+ Add</w:t>
      </w:r>
      <w:r>
        <w:t xml:space="preserve"> button</w:t>
      </w:r>
      <w:r w:rsidR="00D135B8">
        <w:t xml:space="preserve"> to link our previously created IoT hub</w:t>
      </w:r>
    </w:p>
    <w:p w14:paraId="3F12D032" w14:textId="109117A2" w:rsidR="008A2E5E" w:rsidRDefault="008A2E5E" w:rsidP="007871A0">
      <w:r>
        <w:rPr>
          <w:noProof/>
        </w:rPr>
        <w:drawing>
          <wp:inline distT="0" distB="0" distL="0" distR="0" wp14:anchorId="2944558E" wp14:editId="6171C351">
            <wp:extent cx="4187952" cy="2542032"/>
            <wp:effectExtent l="19050" t="19050" r="22225" b="1079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7952" cy="2542032"/>
                    </a:xfrm>
                    <a:prstGeom prst="rect">
                      <a:avLst/>
                    </a:prstGeom>
                    <a:ln>
                      <a:solidFill>
                        <a:schemeClr val="accent1"/>
                      </a:solidFill>
                    </a:ln>
                    <a:effectLst/>
                  </pic:spPr>
                </pic:pic>
              </a:graphicData>
            </a:graphic>
          </wp:inline>
        </w:drawing>
      </w:r>
    </w:p>
    <w:p w14:paraId="226599A4" w14:textId="236C5CB3" w:rsidR="009C6C7D" w:rsidRDefault="00D135B8" w:rsidP="008A2E5E">
      <w:pPr>
        <w:pStyle w:val="ListParagraph"/>
        <w:numPr>
          <w:ilvl w:val="0"/>
          <w:numId w:val="10"/>
        </w:numPr>
      </w:pPr>
      <w:r w:rsidRPr="00D135B8">
        <w:t xml:space="preserve">On the </w:t>
      </w:r>
      <w:r w:rsidRPr="008A2E5E">
        <w:rPr>
          <w:b/>
          <w:bCs/>
        </w:rPr>
        <w:t>Add link to IoT hub</w:t>
      </w:r>
      <w:r w:rsidRPr="00D135B8">
        <w:t xml:space="preserve"> panel</w:t>
      </w:r>
      <w:r w:rsidR="008A2E5E">
        <w:t xml:space="preserve">, select your </w:t>
      </w:r>
      <w:r w:rsidR="008A2E5E" w:rsidRPr="00CF0209">
        <w:rPr>
          <w:b/>
          <w:bCs/>
        </w:rPr>
        <w:t>Subscription</w:t>
      </w:r>
    </w:p>
    <w:p w14:paraId="0F2CFBCC" w14:textId="1D04D41A" w:rsidR="008A2E5E" w:rsidRDefault="003D10AC" w:rsidP="008A2E5E">
      <w:pPr>
        <w:pStyle w:val="ListParagraph"/>
        <w:numPr>
          <w:ilvl w:val="0"/>
          <w:numId w:val="10"/>
        </w:numPr>
      </w:pPr>
      <w:r>
        <w:t xml:space="preserve">Select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w:t>
      </w:r>
      <w:r w:rsidRPr="00662EB5">
        <w:rPr>
          <w:b/>
          <w:bCs/>
        </w:rPr>
        <w:t>IoT hub</w:t>
      </w:r>
    </w:p>
    <w:p w14:paraId="5D49BCFD" w14:textId="6AC6C469" w:rsidR="00662EB5" w:rsidRDefault="00662EB5" w:rsidP="008A2E5E">
      <w:pPr>
        <w:pStyle w:val="ListParagraph"/>
        <w:numPr>
          <w:ilvl w:val="0"/>
          <w:numId w:val="10"/>
        </w:numPr>
      </w:pPr>
      <w:r>
        <w:t xml:space="preserve">Select </w:t>
      </w:r>
      <w:r>
        <w:rPr>
          <w:b/>
          <w:bCs/>
          <w:i/>
          <w:iCs/>
          <w:color w:val="C00000"/>
        </w:rPr>
        <w:t>iothubowner</w:t>
      </w:r>
      <w:r w:rsidRPr="002C6AED">
        <w:t xml:space="preserve"> </w:t>
      </w:r>
      <w:r>
        <w:t xml:space="preserve">as </w:t>
      </w:r>
      <w:r w:rsidRPr="00B27243">
        <w:rPr>
          <w:b/>
          <w:bCs/>
        </w:rPr>
        <w:t>Access Policy</w:t>
      </w:r>
      <w:r>
        <w:t xml:space="preserve">, and then click </w:t>
      </w:r>
      <w:r w:rsidRPr="00662EB5">
        <w:rPr>
          <w:b/>
          <w:bCs/>
        </w:rPr>
        <w:t>Save</w:t>
      </w:r>
      <w:r>
        <w:t>.</w:t>
      </w:r>
    </w:p>
    <w:p w14:paraId="4872E506" w14:textId="0C67446F" w:rsidR="00D135B8" w:rsidRDefault="000819A5" w:rsidP="009C6C7D">
      <w:r>
        <w:rPr>
          <w:noProof/>
        </w:rPr>
        <w:lastRenderedPageBreak/>
        <w:drawing>
          <wp:inline distT="0" distB="0" distL="0" distR="0" wp14:anchorId="70B90A9F" wp14:editId="2243867D">
            <wp:extent cx="4507992" cy="4014216"/>
            <wp:effectExtent l="19050" t="19050" r="26035" b="247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7992" cy="4014216"/>
                    </a:xfrm>
                    <a:prstGeom prst="rect">
                      <a:avLst/>
                    </a:prstGeom>
                    <a:ln>
                      <a:solidFill>
                        <a:schemeClr val="accent1"/>
                      </a:solidFill>
                    </a:ln>
                    <a:effectLst/>
                  </pic:spPr>
                </pic:pic>
              </a:graphicData>
            </a:graphic>
          </wp:inline>
        </w:drawing>
      </w:r>
    </w:p>
    <w:p w14:paraId="7CA7F229" w14:textId="4F59886E" w:rsidR="0077654E" w:rsidRDefault="0077654E" w:rsidP="009C6C7D">
      <w:r>
        <w:t xml:space="preserve">We’ve just linked our IoT hub to the DPS. If you do not see </w:t>
      </w:r>
      <w:r w:rsidR="00671B90">
        <w:t>your</w:t>
      </w:r>
      <w:r>
        <w:t xml:space="preserve"> hub in the list of linked hubs, click </w:t>
      </w:r>
      <w:r w:rsidRPr="0077654E">
        <w:rPr>
          <w:b/>
          <w:bCs/>
        </w:rPr>
        <w:t>Refresh</w:t>
      </w:r>
      <w:r>
        <w:t>.</w:t>
      </w:r>
    </w:p>
    <w:p w14:paraId="38A1B94F" w14:textId="5DF578DF" w:rsidR="00C75626" w:rsidRDefault="00C75626" w:rsidP="009C6C7D">
      <w:r>
        <w:t>Now, we need to create a</w:t>
      </w:r>
      <w:r w:rsidR="00A4543B">
        <w:t xml:space="preserve"> DPS</w:t>
      </w:r>
      <w:r>
        <w:t xml:space="preserve"> Enrollment Group.</w:t>
      </w:r>
      <w:r w:rsidR="00814E17">
        <w:t xml:space="preserve"> This enrollment group will have a set of credentials</w:t>
      </w:r>
      <w:r w:rsidR="0006020A">
        <w:t xml:space="preserve"> for all IoT devices in the same group.</w:t>
      </w:r>
    </w:p>
    <w:p w14:paraId="2D2AF1C2" w14:textId="70B6BB99" w:rsidR="000819A5" w:rsidRDefault="000819A5" w:rsidP="009C6C7D">
      <w:r>
        <w:t xml:space="preserve">Select </w:t>
      </w:r>
      <w:r w:rsidRPr="000819A5">
        <w:rPr>
          <w:b/>
          <w:bCs/>
        </w:rPr>
        <w:t xml:space="preserve">Manage enrollments </w:t>
      </w:r>
      <w:r>
        <w:t xml:space="preserve">tab and click </w:t>
      </w:r>
      <w:r w:rsidRPr="000819A5">
        <w:rPr>
          <w:b/>
          <w:bCs/>
        </w:rPr>
        <w:t>+ Add enrollment group</w:t>
      </w:r>
      <w:r>
        <w:t>.</w:t>
      </w:r>
    </w:p>
    <w:p w14:paraId="5C51A7E3" w14:textId="2D47D4C5" w:rsidR="00881C71" w:rsidRDefault="00881C71" w:rsidP="009C6C7D">
      <w:r>
        <w:rPr>
          <w:noProof/>
        </w:rPr>
        <w:drawing>
          <wp:inline distT="0" distB="0" distL="0" distR="0" wp14:anchorId="33026436" wp14:editId="58DEB3B8">
            <wp:extent cx="5093208" cy="2048256"/>
            <wp:effectExtent l="19050" t="19050" r="12700" b="285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93208" cy="2048256"/>
                    </a:xfrm>
                    <a:prstGeom prst="rect">
                      <a:avLst/>
                    </a:prstGeom>
                    <a:ln>
                      <a:solidFill>
                        <a:schemeClr val="accent1"/>
                      </a:solidFill>
                    </a:ln>
                    <a:effectLst/>
                  </pic:spPr>
                </pic:pic>
              </a:graphicData>
            </a:graphic>
          </wp:inline>
        </w:drawing>
      </w:r>
    </w:p>
    <w:p w14:paraId="37BA4A88" w14:textId="69B28D31" w:rsidR="000819A5" w:rsidRDefault="00B27243" w:rsidP="00B27243">
      <w:pPr>
        <w:pStyle w:val="ListParagraph"/>
        <w:numPr>
          <w:ilvl w:val="0"/>
          <w:numId w:val="10"/>
        </w:numPr>
      </w:pPr>
      <w:r w:rsidRPr="00B27243">
        <w:t xml:space="preserve">On </w:t>
      </w:r>
      <w:r w:rsidRPr="00B27243">
        <w:rPr>
          <w:b/>
          <w:bCs/>
        </w:rPr>
        <w:t>Add Enrollment Group</w:t>
      </w:r>
      <w:r w:rsidRPr="00B27243">
        <w:t>, enter</w:t>
      </w:r>
      <w:r>
        <w:t xml:space="preserve"> </w:t>
      </w:r>
      <w:r w:rsidR="00333C99">
        <w:rPr>
          <w:b/>
          <w:bCs/>
          <w:i/>
          <w:iCs/>
          <w:color w:val="C00000"/>
        </w:rPr>
        <w:t>a</w:t>
      </w:r>
      <w:r w:rsidRPr="00B27243">
        <w:rPr>
          <w:b/>
          <w:bCs/>
          <w:i/>
          <w:iCs/>
          <w:color w:val="C00000"/>
        </w:rPr>
        <w:t>nomaly</w:t>
      </w:r>
      <w:r w:rsidR="0049588D">
        <w:rPr>
          <w:b/>
          <w:bCs/>
          <w:i/>
          <w:iCs/>
          <w:color w:val="C00000"/>
        </w:rPr>
        <w:t>-</w:t>
      </w:r>
      <w:r w:rsidR="00333C99">
        <w:rPr>
          <w:b/>
          <w:bCs/>
          <w:i/>
          <w:iCs/>
          <w:color w:val="C00000"/>
        </w:rPr>
        <w:t>d</w:t>
      </w:r>
      <w:r w:rsidRPr="00B27243">
        <w:rPr>
          <w:b/>
          <w:bCs/>
          <w:i/>
          <w:iCs/>
          <w:color w:val="C00000"/>
        </w:rPr>
        <w:t>etection</w:t>
      </w:r>
      <w:r w:rsidR="00EE0A37">
        <w:rPr>
          <w:b/>
          <w:bCs/>
          <w:i/>
          <w:iCs/>
          <w:color w:val="C00000"/>
        </w:rPr>
        <w:t>-group</w:t>
      </w:r>
      <w:r>
        <w:t xml:space="preserve"> as a </w:t>
      </w:r>
      <w:r w:rsidRPr="00B27243">
        <w:rPr>
          <w:b/>
          <w:bCs/>
        </w:rPr>
        <w:t>Group name</w:t>
      </w:r>
    </w:p>
    <w:p w14:paraId="668AD517" w14:textId="03AA2B0E" w:rsidR="00B27243" w:rsidRPr="001107BD" w:rsidRDefault="00A724F4" w:rsidP="00B27243">
      <w:pPr>
        <w:pStyle w:val="ListParagraph"/>
        <w:numPr>
          <w:ilvl w:val="0"/>
          <w:numId w:val="10"/>
        </w:numPr>
      </w:pPr>
      <w:r w:rsidRPr="00A724F4">
        <w:t xml:space="preserve">Select </w:t>
      </w:r>
      <w:r w:rsidRPr="00A724F4">
        <w:rPr>
          <w:b/>
          <w:bCs/>
          <w:i/>
          <w:iCs/>
          <w:color w:val="C00000"/>
        </w:rPr>
        <w:t>Symmetric Key</w:t>
      </w:r>
      <w:r>
        <w:t xml:space="preserve"> as </w:t>
      </w:r>
      <w:r w:rsidRPr="00A724F4">
        <w:rPr>
          <w:b/>
          <w:bCs/>
        </w:rPr>
        <w:t>Attestation Type</w:t>
      </w:r>
    </w:p>
    <w:p w14:paraId="32427B00" w14:textId="0A3D7169" w:rsidR="001107BD" w:rsidRDefault="001107BD" w:rsidP="00B27243">
      <w:pPr>
        <w:pStyle w:val="ListParagraph"/>
        <w:numPr>
          <w:ilvl w:val="0"/>
          <w:numId w:val="10"/>
        </w:numPr>
      </w:pPr>
      <w:r>
        <w:t xml:space="preserve">Check </w:t>
      </w:r>
      <w:r w:rsidRPr="001107BD">
        <w:rPr>
          <w:b/>
          <w:bCs/>
        </w:rPr>
        <w:t>Auto</w:t>
      </w:r>
      <w:r w:rsidR="00E677A6">
        <w:rPr>
          <w:b/>
          <w:bCs/>
        </w:rPr>
        <w:t>-g</w:t>
      </w:r>
      <w:r w:rsidRPr="001107BD">
        <w:rPr>
          <w:b/>
          <w:bCs/>
        </w:rPr>
        <w:t xml:space="preserve">enerate </w:t>
      </w:r>
      <w:r w:rsidR="00E677A6">
        <w:rPr>
          <w:b/>
          <w:bCs/>
        </w:rPr>
        <w:t>k</w:t>
      </w:r>
      <w:r w:rsidRPr="001107BD">
        <w:rPr>
          <w:b/>
          <w:bCs/>
        </w:rPr>
        <w:t>eys</w:t>
      </w:r>
      <w:r>
        <w:t xml:space="preserve"> </w:t>
      </w:r>
      <w:r w:rsidR="00C51730">
        <w:t>check</w:t>
      </w:r>
      <w:r w:rsidR="00C51730" w:rsidRPr="001107BD">
        <w:t>box</w:t>
      </w:r>
      <w:r w:rsidR="00C51730">
        <w:t xml:space="preserve"> and click </w:t>
      </w:r>
      <w:r w:rsidR="00C51730" w:rsidRPr="00C51730">
        <w:rPr>
          <w:b/>
          <w:bCs/>
        </w:rPr>
        <w:t>Save</w:t>
      </w:r>
      <w:r w:rsidR="00C51730">
        <w:t>.</w:t>
      </w:r>
    </w:p>
    <w:p w14:paraId="58D5E2C2" w14:textId="649DEC2D" w:rsidR="00A724F4" w:rsidRDefault="00EE0A37" w:rsidP="003F2398">
      <w:r>
        <w:rPr>
          <w:noProof/>
        </w:rPr>
        <w:lastRenderedPageBreak/>
        <w:drawing>
          <wp:inline distT="0" distB="0" distL="0" distR="0" wp14:anchorId="197A6F77" wp14:editId="773BF0C2">
            <wp:extent cx="3291840" cy="3456432"/>
            <wp:effectExtent l="19050" t="19050" r="22860" b="1079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91840" cy="3456432"/>
                    </a:xfrm>
                    <a:prstGeom prst="rect">
                      <a:avLst/>
                    </a:prstGeom>
                    <a:ln>
                      <a:solidFill>
                        <a:schemeClr val="accent1"/>
                      </a:solidFill>
                    </a:ln>
                    <a:effectLst/>
                  </pic:spPr>
                </pic:pic>
              </a:graphicData>
            </a:graphic>
          </wp:inline>
        </w:drawing>
      </w:r>
    </w:p>
    <w:p w14:paraId="3B850199" w14:textId="6D6A986F" w:rsidR="0077654E" w:rsidRDefault="00DC3E19" w:rsidP="009C6C7D">
      <w:r w:rsidRPr="00DC3E19">
        <w:t xml:space="preserve">Once you saved your enrollment group, open the enrollment, </w:t>
      </w:r>
      <w:r w:rsidR="00A678CD" w:rsidRPr="00DC3E19">
        <w:t>copy,</w:t>
      </w:r>
      <w:r w:rsidRPr="00DC3E19">
        <w:t xml:space="preserve"> and save the value of your generated </w:t>
      </w:r>
      <w:bookmarkStart w:id="1" w:name="Primary_Key"/>
      <w:r w:rsidRPr="00DC3E19">
        <w:rPr>
          <w:b/>
          <w:bCs/>
        </w:rPr>
        <w:t>Primary Key</w:t>
      </w:r>
      <w:bookmarkEnd w:id="1"/>
      <w:r w:rsidRPr="00DC3E19">
        <w:t xml:space="preserve"> for future usage. This key is your master group key</w:t>
      </w:r>
      <w:r w:rsidR="004B36BE">
        <w:t xml:space="preserve"> – we will need it in our IoT device simulator</w:t>
      </w:r>
      <w:r w:rsidRPr="00DC3E19">
        <w:t>.</w:t>
      </w:r>
    </w:p>
    <w:p w14:paraId="05AEA7ED" w14:textId="60A18F31" w:rsidR="00DC3E19" w:rsidRDefault="004B36BE" w:rsidP="009C6C7D">
      <w:r>
        <w:rPr>
          <w:noProof/>
        </w:rPr>
        <w:drawing>
          <wp:inline distT="0" distB="0" distL="0" distR="0" wp14:anchorId="776FB4FE" wp14:editId="6F40685F">
            <wp:extent cx="4645152" cy="2834640"/>
            <wp:effectExtent l="19050" t="19050" r="22225" b="2286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5152" cy="2834640"/>
                    </a:xfrm>
                    <a:prstGeom prst="rect">
                      <a:avLst/>
                    </a:prstGeom>
                    <a:ln>
                      <a:solidFill>
                        <a:schemeClr val="accent1"/>
                      </a:solidFill>
                    </a:ln>
                    <a:effectLst/>
                  </pic:spPr>
                </pic:pic>
              </a:graphicData>
            </a:graphic>
          </wp:inline>
        </w:drawing>
      </w:r>
    </w:p>
    <w:p w14:paraId="30FF43D0" w14:textId="0F035AD8" w:rsidR="00DA19A9" w:rsidRDefault="00DA19A9" w:rsidP="009C6C7D">
      <w:r>
        <w:t xml:space="preserve">Another important parameter, needed for our device simulator is DPS ID Scope. Go to </w:t>
      </w:r>
      <w:r w:rsidRPr="00DA19A9">
        <w:rPr>
          <w:b/>
          <w:bCs/>
        </w:rPr>
        <w:t>Overview</w:t>
      </w:r>
      <w:r>
        <w:t xml:space="preserve"> tab and find </w:t>
      </w:r>
      <w:r w:rsidRPr="00DA19A9">
        <w:rPr>
          <w:b/>
          <w:bCs/>
        </w:rPr>
        <w:t>ID Scope</w:t>
      </w:r>
      <w:r>
        <w:t xml:space="preserve"> value:</w:t>
      </w:r>
    </w:p>
    <w:p w14:paraId="5644E259" w14:textId="0EC0BF9A" w:rsidR="00DC3E19" w:rsidRDefault="00DA19A9" w:rsidP="009C6C7D">
      <w:r>
        <w:rPr>
          <w:noProof/>
        </w:rPr>
        <w:lastRenderedPageBreak/>
        <w:drawing>
          <wp:inline distT="0" distB="0" distL="0" distR="0" wp14:anchorId="472780BF" wp14:editId="26FD5B3A">
            <wp:extent cx="5614416" cy="2944368"/>
            <wp:effectExtent l="19050" t="19050" r="24765" b="279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4416" cy="2944368"/>
                    </a:xfrm>
                    <a:prstGeom prst="rect">
                      <a:avLst/>
                    </a:prstGeom>
                    <a:ln>
                      <a:solidFill>
                        <a:schemeClr val="accent1"/>
                      </a:solidFill>
                    </a:ln>
                    <a:effectLst/>
                  </pic:spPr>
                </pic:pic>
              </a:graphicData>
            </a:graphic>
          </wp:inline>
        </w:drawing>
      </w:r>
    </w:p>
    <w:p w14:paraId="13833417" w14:textId="6639AF20" w:rsidR="00DA19A9" w:rsidRDefault="00DA19A9" w:rsidP="009C6C7D">
      <w:r>
        <w:t xml:space="preserve">Copy and save it somewhere in your notes as </w:t>
      </w:r>
      <w:bookmarkStart w:id="2" w:name="DPS_ID_Scope"/>
      <w:r w:rsidRPr="00795AA9">
        <w:rPr>
          <w:b/>
          <w:bCs/>
        </w:rPr>
        <w:t>DPS ID Scope</w:t>
      </w:r>
      <w:bookmarkEnd w:id="2"/>
      <w:r>
        <w:t xml:space="preserve"> value.</w:t>
      </w:r>
    </w:p>
    <w:p w14:paraId="4E003B29" w14:textId="79EA7A3E" w:rsidR="002530F2" w:rsidRDefault="002530F2" w:rsidP="009C6C7D"/>
    <w:p w14:paraId="3360A15F" w14:textId="33D50A5C" w:rsidR="002530F2" w:rsidRDefault="002530F2" w:rsidP="002530F2">
      <w:pPr>
        <w:pStyle w:val="Heading2"/>
      </w:pPr>
      <w:r>
        <w:t>4. Create an IoT device simulator</w:t>
      </w:r>
    </w:p>
    <w:p w14:paraId="5231F391" w14:textId="059F7D0A" w:rsidR="00DA19A9" w:rsidRDefault="00EC3554" w:rsidP="009C6C7D">
      <w:r>
        <w:t>In this section we will create an IoT device simulator sending telemetry data (temperature and humidity) to the IoT hub.</w:t>
      </w:r>
    </w:p>
    <w:p w14:paraId="756B3F9C" w14:textId="77777777" w:rsidR="004A0E0E" w:rsidRDefault="001021C2" w:rsidP="009C6C7D">
      <w:pPr>
        <w:rPr>
          <w:noProof/>
        </w:rPr>
      </w:pPr>
      <w:r>
        <w:t xml:space="preserve">First, </w:t>
      </w:r>
      <w:r w:rsidR="000106CE">
        <w:t>you can use Git to clone the repository with the source code</w:t>
      </w:r>
      <w:r w:rsidR="00B445F9">
        <w:t xml:space="preserve">. </w:t>
      </w:r>
      <w:r w:rsidR="00B445F9" w:rsidRPr="00B445F9">
        <w:t>Change the current working directory to the location where you want the cloned directory.</w:t>
      </w:r>
      <w:r w:rsidR="00B445F9">
        <w:t xml:space="preserve"> Then, type:</w:t>
      </w:r>
      <w:r w:rsidR="004A0E0E" w:rsidRPr="004A0E0E">
        <w:rPr>
          <w:noProof/>
        </w:rPr>
        <w:t xml:space="preserve"> </w:t>
      </w:r>
    </w:p>
    <w:p w14:paraId="77FC725D" w14:textId="644991CD" w:rsidR="001021C2" w:rsidRDefault="004A0E0E" w:rsidP="009C6C7D">
      <w:r>
        <w:rPr>
          <w:noProof/>
        </w:rPr>
        <mc:AlternateContent>
          <mc:Choice Requires="wps">
            <w:drawing>
              <wp:inline distT="0" distB="0" distL="0" distR="0" wp14:anchorId="283BBCA4" wp14:editId="16C0AC75">
                <wp:extent cx="5931535" cy="352425"/>
                <wp:effectExtent l="0" t="0" r="12065"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914400" y="5446758"/>
                          <a:ext cx="5931535" cy="352425"/>
                        </a:xfrm>
                        <a:prstGeom prst="roundRect">
                          <a:avLst>
                            <a:gd name="adj" fmla="val 8114"/>
                          </a:avLst>
                        </a:prstGeom>
                        <a:solidFill>
                          <a:schemeClr val="bg1">
                            <a:lumMod val="95000"/>
                          </a:schemeClr>
                        </a:solidFill>
                        <a:ln w="9525">
                          <a:solidFill>
                            <a:schemeClr val="accent1"/>
                          </a:solidFill>
                          <a:miter lim="800000"/>
                          <a:headEnd/>
                          <a:tailEnd/>
                        </a:ln>
                      </wps:spPr>
                      <wps:txbx>
                        <w:txbxContent>
                          <w:p w14:paraId="11B65154"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106CE">
                              <w:rPr>
                                <w:rFonts w:ascii="Courier New" w:hAnsi="Courier New" w:cs="Courier New"/>
                                <w:b/>
                                <w:bCs/>
                                <w:sz w:val="16"/>
                                <w:szCs w:val="16"/>
                              </w:rPr>
                              <w:t>git clone https://github.com/jevgenij-p/iot-workshop-anomaly-detection.git</w:t>
                            </w:r>
                            <w:r>
                              <w:rPr>
                                <w:rFonts w:ascii="Courier New" w:hAnsi="Courier New" w:cs="Courier New"/>
                                <w:b/>
                                <w:bCs/>
                                <w:sz w:val="16"/>
                                <w:szCs w:val="16"/>
                              </w:rPr>
                              <w:softHyphen/>
                            </w:r>
                          </w:p>
                        </w:txbxContent>
                      </wps:txbx>
                      <wps:bodyPr rot="0" vert="horz" wrap="square" lIns="91440" tIns="91440" rIns="91440" bIns="0" anchor="t" anchorCtr="0">
                        <a:noAutofit/>
                      </wps:bodyPr>
                    </wps:wsp>
                  </a:graphicData>
                </a:graphic>
              </wp:inline>
            </w:drawing>
          </mc:Choice>
          <mc:Fallback>
            <w:pict>
              <v:roundrect w14:anchorId="283BBCA4" id="Text Box 2" o:spid="_x0000_s1026"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53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" fillcolor="#f2f2f2 [3052]" strokecolor="#4472c4 [3204]">
                <v:stroke joinstyle="miter"/>
                <v:textbox inset=",7.2pt,,0">
                  <w:txbxContent>
                    <w:p w14:paraId="11B65154"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106CE">
                        <w:rPr>
                          <w:rFonts w:ascii="Courier New" w:hAnsi="Courier New" w:cs="Courier New"/>
                          <w:b/>
                          <w:bCs/>
                          <w:sz w:val="16"/>
                          <w:szCs w:val="16"/>
                        </w:rPr>
                        <w:t>git clone https://github.com/jevgenij-p/iot-workshop-anomaly-detection.git</w:t>
                      </w:r>
                      <w:r>
                        <w:rPr>
                          <w:rFonts w:ascii="Courier New" w:hAnsi="Courier New" w:cs="Courier New"/>
                          <w:b/>
                          <w:bCs/>
                          <w:sz w:val="16"/>
                          <w:szCs w:val="16"/>
                        </w:rPr>
                        <w:softHyphen/>
                      </w:r>
                    </w:p>
                  </w:txbxContent>
                </v:textbox>
                <w10:anchorlock/>
              </v:roundrect>
            </w:pict>
          </mc:Fallback>
        </mc:AlternateContent>
      </w:r>
    </w:p>
    <w:p w14:paraId="463CBF06" w14:textId="36F34342" w:rsidR="001021C2" w:rsidRDefault="0026343A" w:rsidP="009C6C7D">
      <w:r>
        <w:t xml:space="preserve">Downloaded repository contains </w:t>
      </w:r>
      <w:r w:rsidRPr="002E6DA5">
        <w:rPr>
          <w:i/>
          <w:iCs/>
          <w:color w:val="1F3864" w:themeColor="accent1" w:themeShade="80"/>
        </w:rPr>
        <w:t>source</w:t>
      </w:r>
      <w:r w:rsidRPr="002E6DA5">
        <w:rPr>
          <w:color w:val="1F3864" w:themeColor="accent1" w:themeShade="80"/>
        </w:rPr>
        <w:t xml:space="preserve"> </w:t>
      </w:r>
      <w:r>
        <w:t>folder</w:t>
      </w:r>
      <w:r w:rsidR="006C165E">
        <w:t xml:space="preserve"> with two sub</w:t>
      </w:r>
      <w:r w:rsidR="00D667D5">
        <w:t>-</w:t>
      </w:r>
      <w:r w:rsidR="006C165E">
        <w:t xml:space="preserve">folders: </w:t>
      </w:r>
    </w:p>
    <w:p w14:paraId="596680AA" w14:textId="344E7D17" w:rsidR="006C165E" w:rsidRPr="00213B2B" w:rsidRDefault="006C165E" w:rsidP="00213B2B">
      <w:pPr>
        <w:ind w:left="720"/>
        <w:rPr>
          <w:i/>
          <w:iCs/>
          <w:color w:val="1F3864" w:themeColor="accent1" w:themeShade="80"/>
        </w:rPr>
      </w:pPr>
      <w:r w:rsidRPr="00213B2B">
        <w:rPr>
          <w:i/>
          <w:iCs/>
          <w:color w:val="1F3864" w:themeColor="accent1" w:themeShade="80"/>
        </w:rPr>
        <w:t>source\simulator\python</w:t>
      </w:r>
      <w:r w:rsidRPr="00213B2B">
        <w:rPr>
          <w:i/>
          <w:iCs/>
          <w:color w:val="1F3864" w:themeColor="accent1" w:themeShade="80"/>
        </w:rPr>
        <w:br/>
        <w:t>source\simulator\csharp</w:t>
      </w:r>
    </w:p>
    <w:p w14:paraId="23BCA349" w14:textId="2D9DF1B7" w:rsidR="00A94AA1" w:rsidRDefault="00D667D5" w:rsidP="009C6C7D">
      <w:r>
        <w:t>You can choose</w:t>
      </w:r>
      <w:r w:rsidR="002456AF">
        <w:t xml:space="preserve"> the</w:t>
      </w:r>
      <w:r>
        <w:t xml:space="preserve"> </w:t>
      </w:r>
      <w:r w:rsidR="00B93D9A">
        <w:t xml:space="preserve">version of the IoT device </w:t>
      </w:r>
      <w:r>
        <w:t>simulato</w:t>
      </w:r>
      <w:r w:rsidR="002456AF">
        <w:t>r</w:t>
      </w:r>
      <w:r>
        <w:t>: either</w:t>
      </w:r>
      <w:r w:rsidR="00B93D9A">
        <w:t xml:space="preserve"> written </w:t>
      </w:r>
      <w:r w:rsidR="004135B1">
        <w:t>i</w:t>
      </w:r>
      <w:r w:rsidR="00B93D9A">
        <w:t>n Python, or C#.</w:t>
      </w:r>
      <w:r w:rsidR="00D722BC" w:rsidRPr="00D722BC">
        <w:t xml:space="preserve"> </w:t>
      </w:r>
      <w:r w:rsidR="00D722BC">
        <w:t>We will discuss both.</w:t>
      </w:r>
    </w:p>
    <w:p w14:paraId="1F4EC828" w14:textId="77777777" w:rsidR="005123CA" w:rsidRDefault="005123CA" w:rsidP="009C6C7D"/>
    <w:p w14:paraId="3451740A" w14:textId="089D1A31" w:rsidR="00D722BC" w:rsidRPr="00D722BC" w:rsidRDefault="00D722BC" w:rsidP="00D722BC">
      <w:pPr>
        <w:pStyle w:val="Heading3"/>
      </w:pPr>
      <w:r>
        <w:t>4.1 IoT device simulator. Python version</w:t>
      </w:r>
    </w:p>
    <w:p w14:paraId="0D01C6F4" w14:textId="6F4056DA" w:rsidR="00D667D5" w:rsidRDefault="00F72E54" w:rsidP="009C6C7D">
      <w:r>
        <w:t>This is a small application, connecting to an IoT hub, registering a device, and sending some telemetry to the hub.</w:t>
      </w:r>
      <w:r w:rsidR="00CD60C2">
        <w:t xml:space="preserve"> The telemetry contains temperature and humidity values, changing in a narrow range. We can increase or decrease temperature values pressing “+” or “-“ keys</w:t>
      </w:r>
      <w:r w:rsidR="007C5609">
        <w:t xml:space="preserve"> and ENTER key, or to quit the application pressing </w:t>
      </w:r>
      <w:r w:rsidR="00F72397">
        <w:t xml:space="preserve">the </w:t>
      </w:r>
      <w:r w:rsidR="007C5609">
        <w:t>“q” key</w:t>
      </w:r>
      <w:r w:rsidR="00CD60C2">
        <w:t>.</w:t>
      </w:r>
    </w:p>
    <w:p w14:paraId="68371A3C" w14:textId="235679F9" w:rsidR="00A94AA1" w:rsidRDefault="0030100E" w:rsidP="0030100E">
      <w:r>
        <w:t>But before running the simulator</w:t>
      </w:r>
      <w:r w:rsidRPr="0030100E">
        <w:t xml:space="preserve"> </w:t>
      </w:r>
      <w:r>
        <w:t>e</w:t>
      </w:r>
      <w:r w:rsidRPr="0030100E">
        <w:t>nsure that your system meets all prerequisites</w:t>
      </w:r>
      <w:r>
        <w:t>.</w:t>
      </w:r>
    </w:p>
    <w:p w14:paraId="47920CCA" w14:textId="77777777" w:rsidR="00F828E3" w:rsidRDefault="00F828E3" w:rsidP="0030100E"/>
    <w:p w14:paraId="611C8AAF" w14:textId="0578980F" w:rsidR="0030100E" w:rsidRDefault="0030100E" w:rsidP="0030100E">
      <w:pPr>
        <w:pStyle w:val="Heading4"/>
      </w:pPr>
      <w:r>
        <w:lastRenderedPageBreak/>
        <w:t>4.1.1 Prerequisites</w:t>
      </w:r>
    </w:p>
    <w:p w14:paraId="7E6E3988" w14:textId="6BA8A789" w:rsidR="0030100E" w:rsidRDefault="00BE3AE5" w:rsidP="0030100E">
      <w:r>
        <w:t xml:space="preserve">Install the latest version of </w:t>
      </w:r>
      <w:hyperlink r:id="rId22" w:history="1">
        <w:r w:rsidRPr="00BE3AE5">
          <w:rPr>
            <w:rStyle w:val="Hyperlink"/>
          </w:rPr>
          <w:t>Python</w:t>
        </w:r>
      </w:hyperlink>
      <w:r w:rsidR="00DE58DD">
        <w:t xml:space="preserve"> and a</w:t>
      </w:r>
      <w:r w:rsidR="00DE58DD" w:rsidRPr="00DE58DD">
        <w:t>dd</w:t>
      </w:r>
      <w:r w:rsidR="00DE58DD">
        <w:t xml:space="preserve"> it</w:t>
      </w:r>
      <w:r w:rsidR="00DE58DD" w:rsidRPr="00DE58DD">
        <w:t xml:space="preserve"> to the Windows </w:t>
      </w:r>
      <w:r w:rsidR="00DE58DD" w:rsidRPr="00E1707D">
        <w:rPr>
          <w:i/>
          <w:iCs/>
        </w:rPr>
        <w:t>Path</w:t>
      </w:r>
      <w:r w:rsidR="00DE58DD" w:rsidRPr="00DE58DD">
        <w:t xml:space="preserve"> variable.</w:t>
      </w:r>
    </w:p>
    <w:p w14:paraId="5EDCB1D9" w14:textId="77777777" w:rsidR="004A0E0E" w:rsidRDefault="001966ED" w:rsidP="0030100E">
      <w:pPr>
        <w:rPr>
          <w:noProof/>
        </w:rPr>
      </w:pPr>
      <w:r w:rsidRPr="00B445F9">
        <w:t xml:space="preserve">Change the current working directory to the </w:t>
      </w:r>
      <w:r w:rsidRPr="001966ED">
        <w:rPr>
          <w:i/>
          <w:iCs/>
          <w:color w:val="1F3864" w:themeColor="accent1" w:themeShade="80"/>
        </w:rPr>
        <w:t>source\simulator\python</w:t>
      </w:r>
      <w:r>
        <w:t xml:space="preserve"> directory, and create a virtual environment:</w:t>
      </w:r>
      <w:r w:rsidR="004A0E0E" w:rsidRPr="004A0E0E">
        <w:rPr>
          <w:noProof/>
        </w:rPr>
        <w:t xml:space="preserve"> </w:t>
      </w:r>
    </w:p>
    <w:p w14:paraId="40301B38" w14:textId="2E43172C" w:rsidR="001966ED" w:rsidRDefault="004A0E0E" w:rsidP="0030100E">
      <w:r>
        <w:rPr>
          <w:noProof/>
        </w:rPr>
        <mc:AlternateContent>
          <mc:Choice Requires="wps">
            <w:drawing>
              <wp:inline distT="0" distB="0" distL="0" distR="0" wp14:anchorId="61B083CC" wp14:editId="4BBD263D">
                <wp:extent cx="5931535" cy="352425"/>
                <wp:effectExtent l="0" t="0" r="12065" b="2857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119"/>
                          </a:avLst>
                        </a:prstGeom>
                        <a:solidFill>
                          <a:schemeClr val="bg1">
                            <a:lumMod val="95000"/>
                          </a:schemeClr>
                        </a:solidFill>
                        <a:ln w="9525">
                          <a:solidFill>
                            <a:schemeClr val="accent1"/>
                          </a:solidFill>
                          <a:miter lim="800000"/>
                          <a:headEnd/>
                          <a:tailEnd/>
                        </a:ln>
                      </wps:spPr>
                      <wps:txbx>
                        <w:txbxContent>
                          <w:p w14:paraId="6AD73FB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python -m venv env </w:t>
                            </w:r>
                          </w:p>
                        </w:txbxContent>
                      </wps:txbx>
                      <wps:bodyPr rot="0" vert="horz" wrap="square" lIns="91440" tIns="91440" rIns="91440" bIns="0" anchor="t" anchorCtr="0">
                        <a:noAutofit/>
                      </wps:bodyPr>
                    </wps:wsp>
                  </a:graphicData>
                </a:graphic>
              </wp:inline>
            </w:drawing>
          </mc:Choice>
          <mc:Fallback>
            <w:pict>
              <v:roundrect w14:anchorId="61B083CC" id="_x0000_s1027"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66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" fillcolor="#f2f2f2 [3052]" strokecolor="#4472c4 [3204]">
                <v:stroke joinstyle="miter"/>
                <v:textbox inset=",7.2pt,,0">
                  <w:txbxContent>
                    <w:p w14:paraId="6AD73FB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python -m venv env </w:t>
                      </w:r>
                    </w:p>
                  </w:txbxContent>
                </v:textbox>
                <w10:anchorlock/>
              </v:roundrect>
            </w:pict>
          </mc:Fallback>
        </mc:AlternateContent>
      </w:r>
    </w:p>
    <w:p w14:paraId="6BB67F2D" w14:textId="77777777" w:rsidR="004A0E0E" w:rsidRDefault="008C5607" w:rsidP="0030100E">
      <w:pPr>
        <w:rPr>
          <w:noProof/>
        </w:rPr>
      </w:pPr>
      <w:r>
        <w:t>A</w:t>
      </w:r>
      <w:r w:rsidRPr="008C5607">
        <w:t>ctivate the virtual environment by the following command</w:t>
      </w:r>
      <w:r>
        <w:t>:</w:t>
      </w:r>
      <w:r w:rsidR="004A0E0E" w:rsidRPr="004A0E0E">
        <w:rPr>
          <w:noProof/>
        </w:rPr>
        <w:t xml:space="preserve"> </w:t>
      </w:r>
    </w:p>
    <w:p w14:paraId="7448D6EB" w14:textId="2598A31E" w:rsidR="001966ED" w:rsidRDefault="004A0E0E" w:rsidP="0030100E">
      <w:r>
        <w:rPr>
          <w:noProof/>
        </w:rPr>
        <mc:AlternateContent>
          <mc:Choice Requires="wps">
            <w:drawing>
              <wp:inline distT="0" distB="0" distL="0" distR="0" wp14:anchorId="38B12A0F" wp14:editId="7FA741E2">
                <wp:extent cx="5931535" cy="352425"/>
                <wp:effectExtent l="0" t="0" r="12065" b="2857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1365F23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wps:txbx>
                      <wps:bodyPr rot="0" vert="horz" wrap="square" lIns="91440" tIns="91440" rIns="91440" bIns="0" anchor="t" anchorCtr="0">
                        <a:noAutofit/>
                      </wps:bodyPr>
                    </wps:wsp>
                  </a:graphicData>
                </a:graphic>
              </wp:inline>
            </w:drawing>
          </mc:Choice>
          <mc:Fallback>
            <w:pict>
              <v:roundrect w14:anchorId="38B12A0F" id="_x0000_s1028"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" fillcolor="#f2f2f2 [3052]" strokecolor="#4472c4 [3204]">
                <v:stroke joinstyle="miter"/>
                <v:textbox inset=",7.2pt,,0">
                  <w:txbxContent>
                    <w:p w14:paraId="1365F23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v:textbox>
                <w10:anchorlock/>
              </v:roundrect>
            </w:pict>
          </mc:Fallback>
        </mc:AlternateContent>
      </w:r>
    </w:p>
    <w:p w14:paraId="32A9892A" w14:textId="77777777" w:rsidR="004A0E0E" w:rsidRDefault="00450A02" w:rsidP="00F828E3">
      <w:pPr>
        <w:rPr>
          <w:noProof/>
        </w:rPr>
      </w:pPr>
      <w:r w:rsidRPr="00450A02">
        <w:t>Install required packages</w:t>
      </w:r>
      <w:r>
        <w:t>:</w:t>
      </w:r>
      <w:r w:rsidR="004A0E0E" w:rsidRPr="004A0E0E">
        <w:rPr>
          <w:noProof/>
        </w:rPr>
        <w:t xml:space="preserve"> </w:t>
      </w:r>
    </w:p>
    <w:p w14:paraId="0D90976F" w14:textId="481A43D8" w:rsidR="00F828E3" w:rsidRDefault="004A0E0E" w:rsidP="00F828E3">
      <w:r>
        <w:rPr>
          <w:noProof/>
        </w:rPr>
        <mc:AlternateContent>
          <mc:Choice Requires="wps">
            <w:drawing>
              <wp:inline distT="0" distB="0" distL="0" distR="0" wp14:anchorId="7322CD86" wp14:editId="193371F0">
                <wp:extent cx="5931535" cy="467995"/>
                <wp:effectExtent l="0" t="0" r="12065" b="2730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67995"/>
                        </a:xfrm>
                        <a:prstGeom prst="roundRect">
                          <a:avLst>
                            <a:gd name="adj" fmla="val 10503"/>
                          </a:avLst>
                        </a:prstGeom>
                        <a:solidFill>
                          <a:schemeClr val="bg1">
                            <a:lumMod val="95000"/>
                          </a:schemeClr>
                        </a:solidFill>
                        <a:ln w="9525">
                          <a:solidFill>
                            <a:schemeClr val="accent1"/>
                          </a:solidFill>
                          <a:miter lim="800000"/>
                          <a:headEnd/>
                          <a:tailEnd/>
                        </a:ln>
                      </wps:spPr>
                      <wps:txbx>
                        <w:txbxContent>
                          <w:p w14:paraId="779C1B50"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(env) &gt; </w:t>
                            </w:r>
                            <w:r w:rsidRPr="00450A02">
                              <w:rPr>
                                <w:rFonts w:ascii="Courier New" w:hAnsi="Courier New" w:cs="Courier New"/>
                                <w:b/>
                                <w:bCs/>
                                <w:sz w:val="16"/>
                                <w:szCs w:val="16"/>
                              </w:rPr>
                              <w:t>pip3 install azure-iot-device</w:t>
                            </w:r>
                            <w:r w:rsidRPr="00450A02">
                              <w:rPr>
                                <w:rFonts w:ascii="Courier New" w:hAnsi="Courier New" w:cs="Courier New"/>
                                <w:b/>
                                <w:bCs/>
                                <w:sz w:val="16"/>
                                <w:szCs w:val="16"/>
                              </w:rPr>
                              <w:br/>
                            </w:r>
                            <w:r>
                              <w:rPr>
                                <w:rFonts w:ascii="Courier New" w:hAnsi="Courier New" w:cs="Courier New"/>
                                <w:b/>
                                <w:bCs/>
                                <w:sz w:val="16"/>
                                <w:szCs w:val="16"/>
                              </w:rPr>
                              <w:t xml:space="preserve">(env) &gt; </w:t>
                            </w:r>
                            <w:r w:rsidRPr="00450A02">
                              <w:rPr>
                                <w:rFonts w:ascii="Courier New" w:hAnsi="Courier New" w:cs="Courier New"/>
                                <w:b/>
                                <w:bCs/>
                                <w:sz w:val="16"/>
                                <w:szCs w:val="16"/>
                              </w:rPr>
                              <w:t>pip3 install asyncio</w:t>
                            </w:r>
                          </w:p>
                        </w:txbxContent>
                      </wps:txbx>
                      <wps:bodyPr rot="0" vert="horz" wrap="square" lIns="91440" tIns="91440" rIns="91440" bIns="0" anchor="t" anchorCtr="0">
                        <a:noAutofit/>
                      </wps:bodyPr>
                    </wps:wsp>
                  </a:graphicData>
                </a:graphic>
              </wp:inline>
            </w:drawing>
          </mc:Choice>
          <mc:Fallback>
            <w:pict>
              <v:roundrect w14:anchorId="7322CD86" id="_x0000_s1029" style="width:467.05pt;height:36.85pt;visibility:visible;mso-wrap-style:square;mso-left-percent:-10001;mso-top-percent:-10001;mso-position-horizontal:absolute;mso-position-horizontal-relative:char;mso-position-vertical:absolute;mso-position-vertical-relative:line;mso-left-percent:-10001;mso-top-percent:-10001;v-text-anchor:top" arcsize="68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" fillcolor="#f2f2f2 [3052]" strokecolor="#4472c4 [3204]">
                <v:stroke joinstyle="miter"/>
                <v:textbox inset=",7.2pt,,0">
                  <w:txbxContent>
                    <w:p w14:paraId="779C1B50"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(env) &gt; </w:t>
                      </w:r>
                      <w:r w:rsidRPr="00450A02">
                        <w:rPr>
                          <w:rFonts w:ascii="Courier New" w:hAnsi="Courier New" w:cs="Courier New"/>
                          <w:b/>
                          <w:bCs/>
                          <w:sz w:val="16"/>
                          <w:szCs w:val="16"/>
                        </w:rPr>
                        <w:t>pip3 install azure-iot-device</w:t>
                      </w:r>
                      <w:r w:rsidRPr="00450A02">
                        <w:rPr>
                          <w:rFonts w:ascii="Courier New" w:hAnsi="Courier New" w:cs="Courier New"/>
                          <w:b/>
                          <w:bCs/>
                          <w:sz w:val="16"/>
                          <w:szCs w:val="16"/>
                        </w:rPr>
                        <w:br/>
                      </w:r>
                      <w:r>
                        <w:rPr>
                          <w:rFonts w:ascii="Courier New" w:hAnsi="Courier New" w:cs="Courier New"/>
                          <w:b/>
                          <w:bCs/>
                          <w:sz w:val="16"/>
                          <w:szCs w:val="16"/>
                        </w:rPr>
                        <w:t xml:space="preserve">(env) &gt; </w:t>
                      </w:r>
                      <w:r w:rsidRPr="00450A02">
                        <w:rPr>
                          <w:rFonts w:ascii="Courier New" w:hAnsi="Courier New" w:cs="Courier New"/>
                          <w:b/>
                          <w:bCs/>
                          <w:sz w:val="16"/>
                          <w:szCs w:val="16"/>
                        </w:rPr>
                        <w:t>pip3 install asyncio</w:t>
                      </w:r>
                    </w:p>
                  </w:txbxContent>
                </v:textbox>
                <w10:anchorlock/>
              </v:roundrect>
            </w:pict>
          </mc:Fallback>
        </mc:AlternateContent>
      </w:r>
    </w:p>
    <w:p w14:paraId="68C4CD5F" w14:textId="77777777" w:rsidR="00A2764B" w:rsidRPr="00F828E3" w:rsidRDefault="00A2764B" w:rsidP="00F828E3"/>
    <w:p w14:paraId="2470A119" w14:textId="7F0E2542" w:rsidR="00450A02" w:rsidRDefault="007960E2" w:rsidP="00F828E3">
      <w:pPr>
        <w:pStyle w:val="Heading4"/>
      </w:pPr>
      <w:r>
        <w:t>4.1.2 Run IoT device simulator</w:t>
      </w:r>
    </w:p>
    <w:p w14:paraId="50D1AAB0" w14:textId="77777777" w:rsidR="004A0E0E" w:rsidRDefault="00980469" w:rsidP="00F828E3">
      <w:pPr>
        <w:rPr>
          <w:noProof/>
        </w:rPr>
      </w:pPr>
      <w:r>
        <w:t xml:space="preserve">Before you run the application, you shall set some system variables. Please find the </w:t>
      </w:r>
      <w:hyperlink w:anchor="Primary_Key" w:history="1">
        <w:r w:rsidRPr="00980469">
          <w:rPr>
            <w:rStyle w:val="Hyperlink"/>
          </w:rPr>
          <w:t>Primary Key</w:t>
        </w:r>
      </w:hyperlink>
      <w:r>
        <w:t xml:space="preserve"> and </w:t>
      </w:r>
      <w:hyperlink w:anchor="DPS_ID_Scope" w:history="1">
        <w:r w:rsidRPr="00980469">
          <w:rPr>
            <w:rStyle w:val="Hyperlink"/>
          </w:rPr>
          <w:t>DPS ID Scope</w:t>
        </w:r>
      </w:hyperlink>
      <w:r>
        <w:t xml:space="preserve"> you saved before.</w:t>
      </w:r>
      <w:r w:rsidR="0078771B">
        <w:t xml:space="preserve"> You need to replace </w:t>
      </w:r>
      <w:r w:rsidR="0078771B" w:rsidRPr="00E32495">
        <w:rPr>
          <w:b/>
          <w:bCs/>
        </w:rPr>
        <w:t>[Primary_Key]</w:t>
      </w:r>
      <w:r w:rsidR="0078771B">
        <w:t xml:space="preserve"> and </w:t>
      </w:r>
      <w:r w:rsidR="0078771B" w:rsidRPr="00E32495">
        <w:rPr>
          <w:b/>
          <w:bCs/>
        </w:rPr>
        <w:t>[DPS_ID_Scope]</w:t>
      </w:r>
      <w:r w:rsidR="0078771B">
        <w:t xml:space="preserve"> with the saved values in the following commands:</w:t>
      </w:r>
      <w:r w:rsidR="004A0E0E" w:rsidRPr="004A0E0E">
        <w:rPr>
          <w:noProof/>
        </w:rPr>
        <w:t xml:space="preserve"> </w:t>
      </w:r>
    </w:p>
    <w:p w14:paraId="5CB84E0F" w14:textId="4464244E" w:rsidR="00F828E3" w:rsidRPr="00980469" w:rsidRDefault="004A0E0E" w:rsidP="00F828E3">
      <w:r>
        <w:rPr>
          <w:noProof/>
        </w:rPr>
        <mc:AlternateContent>
          <mc:Choice Requires="wps">
            <w:drawing>
              <wp:inline distT="0" distB="0" distL="0" distR="0" wp14:anchorId="330DC218" wp14:editId="31DBE9B6">
                <wp:extent cx="5931535" cy="582930"/>
                <wp:effectExtent l="0" t="0" r="12065" b="26670"/>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2930"/>
                        </a:xfrm>
                        <a:prstGeom prst="roundRect">
                          <a:avLst>
                            <a:gd name="adj" fmla="val 8750"/>
                          </a:avLst>
                        </a:prstGeom>
                        <a:solidFill>
                          <a:schemeClr val="bg1">
                            <a:lumMod val="95000"/>
                          </a:schemeClr>
                        </a:solidFill>
                        <a:ln w="9525">
                          <a:solidFill>
                            <a:schemeClr val="accent1"/>
                          </a:solidFill>
                          <a:miter lim="800000"/>
                          <a:headEnd/>
                          <a:tailEnd/>
                        </a:ln>
                      </wps:spPr>
                      <wps:txbx>
                        <w:txbxContent>
                          <w:p w14:paraId="6190779B"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E496F8D"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62496E81"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wps:txbx>
                      <wps:bodyPr rot="0" vert="horz" wrap="square" lIns="91440" tIns="91440" rIns="91440" bIns="0" anchor="t" anchorCtr="0">
                        <a:noAutofit/>
                      </wps:bodyPr>
                    </wps:wsp>
                  </a:graphicData>
                </a:graphic>
              </wp:inline>
            </w:drawing>
          </mc:Choice>
          <mc:Fallback>
            <w:pict>
              <v:roundrect w14:anchorId="330DC218" id="_x0000_s1030" style="width:467.05pt;height:45.9pt;visibility:visible;mso-wrap-style:square;mso-left-percent:-10001;mso-top-percent:-10001;mso-position-horizontal:absolute;mso-position-horizontal-relative:char;mso-position-vertical:absolute;mso-position-vertical-relative:line;mso-left-percent:-10001;mso-top-percent:-10001;v-text-anchor:top" arcsize="57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" fillcolor="#f2f2f2 [3052]" strokecolor="#4472c4 [3204]">
                <v:stroke joinstyle="miter"/>
                <v:textbox inset=",7.2pt,,0">
                  <w:txbxContent>
                    <w:p w14:paraId="6190779B"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E496F8D"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62496E81"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v:textbox>
                <w10:anchorlock/>
              </v:roundrect>
            </w:pict>
          </mc:Fallback>
        </mc:AlternateContent>
      </w:r>
    </w:p>
    <w:p w14:paraId="063F617E" w14:textId="77777777" w:rsidR="004A0E0E" w:rsidRDefault="00510DDE" w:rsidP="0030100E">
      <w:pPr>
        <w:rPr>
          <w:noProof/>
        </w:rPr>
      </w:pPr>
      <w:r>
        <w:t>For example:</w:t>
      </w:r>
      <w:r w:rsidR="004A0E0E" w:rsidRPr="004A0E0E">
        <w:rPr>
          <w:noProof/>
        </w:rPr>
        <w:t xml:space="preserve"> </w:t>
      </w:r>
    </w:p>
    <w:p w14:paraId="62BBFA8F" w14:textId="5A65962F" w:rsidR="007960E2" w:rsidRDefault="004A0E0E" w:rsidP="0030100E">
      <w:r>
        <w:rPr>
          <w:noProof/>
        </w:rPr>
        <mc:AlternateContent>
          <mc:Choice Requires="wps">
            <w:drawing>
              <wp:inline distT="0" distB="0" distL="0" distR="0" wp14:anchorId="348352C7" wp14:editId="2D0B6127">
                <wp:extent cx="5931535" cy="640080"/>
                <wp:effectExtent l="0" t="0" r="12065" b="2667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40080"/>
                        </a:xfrm>
                        <a:prstGeom prst="roundRect">
                          <a:avLst>
                            <a:gd name="adj" fmla="val 7203"/>
                          </a:avLst>
                        </a:prstGeom>
                        <a:solidFill>
                          <a:schemeClr val="bg1">
                            <a:lumMod val="95000"/>
                          </a:schemeClr>
                        </a:solidFill>
                        <a:ln w="9525">
                          <a:solidFill>
                            <a:schemeClr val="accent1"/>
                          </a:solidFill>
                          <a:miter lim="800000"/>
                          <a:headEnd/>
                          <a:tailEnd/>
                        </a:ln>
                      </wps:spPr>
                      <wps:txbx>
                        <w:txbxContent>
                          <w:p w14:paraId="418831A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20E66B74"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(env) &gt; SET DPS_PRIMARY_KEY=cwB2AGMAXgBbAC8ASQA8AG8AJQBsAHwAeQBoACQAKQA3ADAAOABlADsAZQBpACsAQwBpAFAAdABfAEkAVQByAA==</w:t>
                            </w:r>
                          </w:p>
                        </w:txbxContent>
                      </wps:txbx>
                      <wps:bodyPr rot="0" vert="horz" wrap="square" lIns="91440" tIns="91440" rIns="91440" bIns="0" anchor="t" anchorCtr="0">
                        <a:noAutofit/>
                      </wps:bodyPr>
                    </wps:wsp>
                  </a:graphicData>
                </a:graphic>
              </wp:inline>
            </w:drawing>
          </mc:Choice>
          <mc:Fallback>
            <w:pict>
              <v:roundrect w14:anchorId="348352C7" id="_x0000_s1031" style="width:467.05pt;height:50.4pt;visibility:visible;mso-wrap-style:square;mso-left-percent:-10001;mso-top-percent:-10001;mso-position-horizontal:absolute;mso-position-horizontal-relative:char;mso-position-vertical:absolute;mso-position-vertical-relative:line;mso-left-percent:-10001;mso-top-percent:-10001;v-text-anchor:top" arcsize="47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" fillcolor="#f2f2f2 [3052]" strokecolor="#4472c4 [3204]">
                <v:stroke joinstyle="miter"/>
                <v:textbox inset=",7.2pt,,0">
                  <w:txbxContent>
                    <w:p w14:paraId="418831A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20E66B74"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(env) &gt; SET DPS_PRIMARY_KEY=cwB2AGMAXgBbAC8ASQA8AG8AJQBsAHwAeQBoACQAKQA3ADAAOABlADsAZQBpACsAQwBpAFAAdABfAEkAVQByAA==</w:t>
                      </w:r>
                    </w:p>
                  </w:txbxContent>
                </v:textbox>
                <w10:anchorlock/>
              </v:roundrect>
            </w:pict>
          </mc:Fallback>
        </mc:AlternateContent>
      </w:r>
    </w:p>
    <w:p w14:paraId="372217FF" w14:textId="77777777" w:rsidR="004A0E0E" w:rsidRDefault="00ED09DA" w:rsidP="00E73019">
      <w:pPr>
        <w:rPr>
          <w:noProof/>
        </w:rPr>
      </w:pPr>
      <w:r>
        <w:t>Run the simulator:</w:t>
      </w:r>
      <w:r w:rsidR="004A0E0E" w:rsidRPr="004A0E0E">
        <w:rPr>
          <w:noProof/>
        </w:rPr>
        <w:t xml:space="preserve"> </w:t>
      </w:r>
    </w:p>
    <w:p w14:paraId="1F9055C8" w14:textId="5E27C79F" w:rsidR="00E73019" w:rsidRDefault="004A0E0E" w:rsidP="00E73019">
      <w:r>
        <w:rPr>
          <w:noProof/>
        </w:rPr>
        <mc:AlternateContent>
          <mc:Choice Requires="wps">
            <w:drawing>
              <wp:inline distT="0" distB="0" distL="0" distR="0" wp14:anchorId="27BAECD2" wp14:editId="491C0762">
                <wp:extent cx="5931535" cy="352425"/>
                <wp:effectExtent l="0" t="0" r="12065" b="2857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0BCDCEF2"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wps:txbx>
                      <wps:bodyPr rot="0" vert="horz" wrap="square" lIns="91440" tIns="91440" rIns="91440" bIns="0" anchor="t" anchorCtr="0">
                        <a:noAutofit/>
                      </wps:bodyPr>
                    </wps:wsp>
                  </a:graphicData>
                </a:graphic>
              </wp:inline>
            </w:drawing>
          </mc:Choice>
          <mc:Fallback>
            <w:pict>
              <v:roundrect w14:anchorId="27BAECD2" id="_x0000_s1032"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" fillcolor="#f2f2f2 [3052]" strokecolor="#4472c4 [3204]">
                <v:stroke joinstyle="miter"/>
                <v:textbox inset=",7.2pt,,0">
                  <w:txbxContent>
                    <w:p w14:paraId="0BCDCEF2"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v:textbox>
                <w10:anchorlock/>
              </v:roundrect>
            </w:pict>
          </mc:Fallback>
        </mc:AlternateContent>
      </w:r>
    </w:p>
    <w:p w14:paraId="74CB704A" w14:textId="42A41D44" w:rsidR="000327D7" w:rsidRDefault="005D11A3" w:rsidP="00E73019">
      <w:r>
        <w:t>If everything is set up correctly, you will see messages sent to the IoT hub every two seconds:</w:t>
      </w:r>
    </w:p>
    <w:p w14:paraId="6D455AD1" w14:textId="03E9EC68" w:rsidR="00ED09DA" w:rsidRDefault="000327D7" w:rsidP="00E73019">
      <w:r>
        <w:rPr>
          <w:noProof/>
        </w:rPr>
        <w:lastRenderedPageBreak/>
        <w:drawing>
          <wp:inline distT="0" distB="0" distL="0" distR="0" wp14:anchorId="401EF286" wp14:editId="7619A830">
            <wp:extent cx="4078224" cy="2889504"/>
            <wp:effectExtent l="0" t="0" r="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78224" cy="2889504"/>
                    </a:xfrm>
                    <a:prstGeom prst="rect">
                      <a:avLst/>
                    </a:prstGeom>
                  </pic:spPr>
                </pic:pic>
              </a:graphicData>
            </a:graphic>
          </wp:inline>
        </w:drawing>
      </w:r>
    </w:p>
    <w:p w14:paraId="2E28F4B4" w14:textId="36D9B373" w:rsidR="00980469" w:rsidRDefault="00A2764B" w:rsidP="0030100E">
      <w:r>
        <w:t>If you are not familiar with Python, you can use C# version of the simulator.</w:t>
      </w:r>
    </w:p>
    <w:p w14:paraId="7B5BEF04" w14:textId="2D35E01E" w:rsidR="00A2764B" w:rsidRDefault="00A2764B" w:rsidP="0030100E"/>
    <w:p w14:paraId="67A64E2D" w14:textId="77B7E151" w:rsidR="00A47ABC" w:rsidRPr="00D722BC" w:rsidRDefault="00A47ABC" w:rsidP="00A47ABC">
      <w:pPr>
        <w:pStyle w:val="Heading3"/>
      </w:pPr>
      <w:r>
        <w:t>4.2 IoT device simulator. C# version</w:t>
      </w:r>
    </w:p>
    <w:p w14:paraId="18ED184A" w14:textId="67DD5C91" w:rsidR="00292D04" w:rsidRDefault="00736CFE" w:rsidP="00292D04">
      <w:r>
        <w:t xml:space="preserve">The source code of the C# simulator is in the </w:t>
      </w:r>
      <w:r w:rsidRPr="00213B2B">
        <w:rPr>
          <w:i/>
          <w:iCs/>
          <w:color w:val="1F3864" w:themeColor="accent1" w:themeShade="80"/>
        </w:rPr>
        <w:t>source\simulator\csharp</w:t>
      </w:r>
      <w:r w:rsidR="00292D04" w:rsidRPr="00292D04">
        <w:rPr>
          <w:i/>
          <w:iCs/>
          <w:color w:val="1F3864" w:themeColor="accent1" w:themeShade="80"/>
        </w:rPr>
        <w:t>\telemetry</w:t>
      </w:r>
      <w:r>
        <w:t xml:space="preserve"> directory.</w:t>
      </w:r>
      <w:r w:rsidR="00C8288F">
        <w:t xml:space="preserve"> </w:t>
      </w:r>
      <w:r w:rsidR="00292D04">
        <w:t xml:space="preserve">The logic of this application is absolutely the same as of its Python version: it connects to an IoT hub, registers a device, and sends telemetry to the hub. We can increase or decrease temperature values pressing “+” or “-“ keys and ENTER key, or to quit the application pressing </w:t>
      </w:r>
      <w:r w:rsidR="00292D04" w:rsidRPr="00B71D99">
        <w:rPr>
          <w:i/>
          <w:iCs/>
        </w:rPr>
        <w:t>Ctrl+C</w:t>
      </w:r>
      <w:r w:rsidR="00292D04">
        <w:t>.</w:t>
      </w:r>
    </w:p>
    <w:p w14:paraId="06E3AE67" w14:textId="3C6C9EFC" w:rsidR="00A47ABC" w:rsidRDefault="00DE7E43" w:rsidP="0030100E">
      <w:r>
        <w:t>But before running the simulator</w:t>
      </w:r>
      <w:r w:rsidRPr="0030100E">
        <w:t xml:space="preserve"> </w:t>
      </w:r>
      <w:r>
        <w:t>check out the following prerequisites.</w:t>
      </w:r>
    </w:p>
    <w:p w14:paraId="2E3E8907" w14:textId="235C8A79" w:rsidR="00C8288F" w:rsidRDefault="00C8288F" w:rsidP="0030100E"/>
    <w:p w14:paraId="19A93340" w14:textId="6E08A5CB" w:rsidR="00A56092" w:rsidRDefault="00A56092" w:rsidP="00A56092">
      <w:pPr>
        <w:pStyle w:val="Heading4"/>
      </w:pPr>
      <w:r>
        <w:t>4.2.1 Prerequisites</w:t>
      </w:r>
    </w:p>
    <w:p w14:paraId="30391A0D" w14:textId="557542FA" w:rsidR="00A56092" w:rsidRDefault="00A56092" w:rsidP="00A56092">
      <w:r>
        <w:t xml:space="preserve">Install </w:t>
      </w:r>
      <w:hyperlink r:id="rId24" w:history="1">
        <w:r w:rsidR="00784A2E" w:rsidRPr="00784A2E">
          <w:rPr>
            <w:rStyle w:val="Hyperlink"/>
          </w:rPr>
          <w:t>Visual Studio Code</w:t>
        </w:r>
      </w:hyperlink>
      <w:r w:rsidR="00307B7E">
        <w:t xml:space="preserve"> </w:t>
      </w:r>
      <w:r w:rsidR="00307B7E" w:rsidRPr="00307B7E">
        <w:t>first and then add the following extensions:</w:t>
      </w:r>
    </w:p>
    <w:p w14:paraId="0E975527" w14:textId="6650583C" w:rsidR="00BC7D3D" w:rsidRDefault="00637D69" w:rsidP="00BC7D3D">
      <w:pPr>
        <w:pStyle w:val="ListParagraph"/>
        <w:numPr>
          <w:ilvl w:val="0"/>
          <w:numId w:val="23"/>
        </w:numPr>
      </w:pPr>
      <w:hyperlink r:id="rId25" w:history="1">
        <w:r w:rsidR="00BC7D3D" w:rsidRPr="00BC7D3D">
          <w:rPr>
            <w:rStyle w:val="Hyperlink"/>
          </w:rPr>
          <w:t>C# for Visual Studio Code</w:t>
        </w:r>
      </w:hyperlink>
    </w:p>
    <w:p w14:paraId="3A0AC65D" w14:textId="64FAE930" w:rsidR="00BC7D3D" w:rsidRDefault="00637D69" w:rsidP="00BC7D3D">
      <w:pPr>
        <w:pStyle w:val="ListParagraph"/>
        <w:numPr>
          <w:ilvl w:val="0"/>
          <w:numId w:val="23"/>
        </w:numPr>
      </w:pPr>
      <w:hyperlink r:id="rId26" w:history="1">
        <w:r w:rsidR="00BC7D3D" w:rsidRPr="00BC7D3D">
          <w:rPr>
            <w:rStyle w:val="Hyperlink"/>
          </w:rPr>
          <w:t>Azure IoT Tools for Visual Studio Code</w:t>
        </w:r>
      </w:hyperlink>
      <w:r w:rsidR="00BC7D3D">
        <w:t xml:space="preserve"> (optional)</w:t>
      </w:r>
    </w:p>
    <w:p w14:paraId="15CF5B91" w14:textId="3FD9F214" w:rsidR="00B95C02" w:rsidRDefault="00B95C02" w:rsidP="00B71D99">
      <w:r>
        <w:t>The IoT device simulator is a .NET 5.0 console application.</w:t>
      </w:r>
      <w:r w:rsidR="00DA2BA8">
        <w:t xml:space="preserve"> So, the </w:t>
      </w:r>
      <w:r w:rsidR="00DA2BA8" w:rsidRPr="00DA2BA8">
        <w:t>.NET Runtime 5.0</w:t>
      </w:r>
      <w:r w:rsidR="00DA2BA8">
        <w:t xml:space="preserve"> shall be installed on your workstation.</w:t>
      </w:r>
    </w:p>
    <w:p w14:paraId="5C7894E7" w14:textId="6F31C4D6" w:rsidR="00B71D99" w:rsidRDefault="00B71D99" w:rsidP="00B71D99">
      <w:r w:rsidRPr="00B445F9">
        <w:t xml:space="preserve">Change the current working directory to the </w:t>
      </w:r>
      <w:r w:rsidRPr="00213B2B">
        <w:rPr>
          <w:i/>
          <w:iCs/>
          <w:color w:val="1F3864" w:themeColor="accent1" w:themeShade="80"/>
        </w:rPr>
        <w:t>source\simulator\csharp</w:t>
      </w:r>
      <w:r w:rsidRPr="00292D04">
        <w:rPr>
          <w:i/>
          <w:iCs/>
          <w:color w:val="1F3864" w:themeColor="accent1" w:themeShade="80"/>
        </w:rPr>
        <w:t>\telemetry</w:t>
      </w:r>
      <w:r>
        <w:t xml:space="preserve"> directory, and restore </w:t>
      </w:r>
      <w:r w:rsidRPr="00B71D99">
        <w:t xml:space="preserve">the dependencies of </w:t>
      </w:r>
      <w:r w:rsidR="00701942">
        <w:t>the</w:t>
      </w:r>
      <w:r w:rsidRPr="00B71D99">
        <w:t xml:space="preserve"> project</w:t>
      </w:r>
      <w:r>
        <w:t>:</w:t>
      </w:r>
    </w:p>
    <w:p w14:paraId="2C148885" w14:textId="6FD6D45F" w:rsidR="00D51B79" w:rsidRDefault="004A0E0E" w:rsidP="0030100E">
      <w:r>
        <w:rPr>
          <w:noProof/>
        </w:rPr>
        <mc:AlternateContent>
          <mc:Choice Requires="wps">
            <w:drawing>
              <wp:inline distT="0" distB="0" distL="0" distR="0" wp14:anchorId="1F9E261E" wp14:editId="11290C11">
                <wp:extent cx="5931535" cy="352425"/>
                <wp:effectExtent l="0" t="0" r="1206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55B08478"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txbxContent>
                      </wps:txbx>
                      <wps:bodyPr rot="0" vert="horz" wrap="square" lIns="91440" tIns="91440" rIns="91440" bIns="0" anchor="t" anchorCtr="0">
                        <a:noAutofit/>
                      </wps:bodyPr>
                    </wps:wsp>
                  </a:graphicData>
                </a:graphic>
              </wp:inline>
            </w:drawing>
          </mc:Choice>
          <mc:Fallback>
            <w:pict>
              <v:roundrect w14:anchorId="1F9E261E" id="_x0000_s1033"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" fillcolor="#f2f2f2 [3052]" strokecolor="#4472c4 [3204]">
                <v:stroke joinstyle="miter"/>
                <v:textbox inset=",7.2pt,,0">
                  <w:txbxContent>
                    <w:p w14:paraId="55B08478"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txbxContent>
                </v:textbox>
                <w10:anchorlock/>
              </v:roundrect>
            </w:pict>
          </mc:Fallback>
        </mc:AlternateContent>
      </w:r>
    </w:p>
    <w:p w14:paraId="200730CC" w14:textId="0A9FA122" w:rsidR="00292D04" w:rsidRDefault="00292D04" w:rsidP="00292D04">
      <w:pPr>
        <w:pStyle w:val="Heading4"/>
      </w:pPr>
      <w:r>
        <w:t>4.2.2 Run IoT device simulator</w:t>
      </w:r>
    </w:p>
    <w:p w14:paraId="5D782030" w14:textId="77777777" w:rsidR="004A0E0E" w:rsidRDefault="00B71D99" w:rsidP="00B71D99">
      <w:pPr>
        <w:rPr>
          <w:noProof/>
        </w:rPr>
      </w:pPr>
      <w:r>
        <w:t xml:space="preserve">Before you run the application, you shall set some system variables. Please find the </w:t>
      </w:r>
      <w:hyperlink w:anchor="Primary_Key" w:history="1">
        <w:r w:rsidRPr="00980469">
          <w:rPr>
            <w:rStyle w:val="Hyperlink"/>
          </w:rPr>
          <w:t>Primary Key</w:t>
        </w:r>
      </w:hyperlink>
      <w:r>
        <w:t xml:space="preserve"> and </w:t>
      </w:r>
      <w:hyperlink w:anchor="DPS_ID_Scope" w:history="1">
        <w:r w:rsidRPr="00980469">
          <w:rPr>
            <w:rStyle w:val="Hyperlink"/>
          </w:rPr>
          <w:t>DPS ID Scope</w:t>
        </w:r>
      </w:hyperlink>
      <w:r>
        <w:t xml:space="preserve"> you saved before. You need to replace </w:t>
      </w:r>
      <w:r w:rsidRPr="00E32495">
        <w:rPr>
          <w:b/>
          <w:bCs/>
        </w:rPr>
        <w:t>[Primary_Key]</w:t>
      </w:r>
      <w:r>
        <w:t xml:space="preserve"> and </w:t>
      </w:r>
      <w:r w:rsidRPr="00E32495">
        <w:rPr>
          <w:b/>
          <w:bCs/>
        </w:rPr>
        <w:t>[DPS_ID_Scope]</w:t>
      </w:r>
      <w:r>
        <w:t xml:space="preserve"> with the saved values in the following commands:</w:t>
      </w:r>
      <w:r w:rsidR="004A0E0E" w:rsidRPr="004A0E0E">
        <w:rPr>
          <w:noProof/>
        </w:rPr>
        <w:t xml:space="preserve"> </w:t>
      </w:r>
    </w:p>
    <w:p w14:paraId="46F6A871" w14:textId="2050F949" w:rsidR="00B71D99" w:rsidRPr="00980469" w:rsidRDefault="004A0E0E" w:rsidP="00B71D99">
      <w:r>
        <w:rPr>
          <w:noProof/>
        </w:rPr>
        <w:lastRenderedPageBreak/>
        <mc:AlternateContent>
          <mc:Choice Requires="wps">
            <w:drawing>
              <wp:inline distT="0" distB="0" distL="0" distR="0" wp14:anchorId="15B5B4FC" wp14:editId="76ECDBC5">
                <wp:extent cx="5931535" cy="582930"/>
                <wp:effectExtent l="0" t="0" r="12065" b="2667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2930"/>
                        </a:xfrm>
                        <a:prstGeom prst="roundRect">
                          <a:avLst>
                            <a:gd name="adj" fmla="val 7760"/>
                          </a:avLst>
                        </a:prstGeom>
                        <a:solidFill>
                          <a:schemeClr val="bg1">
                            <a:lumMod val="95000"/>
                          </a:schemeClr>
                        </a:solidFill>
                        <a:ln w="9525">
                          <a:solidFill>
                            <a:schemeClr val="accent1"/>
                          </a:solidFill>
                          <a:miter lim="800000"/>
                          <a:headEnd/>
                          <a:tailEnd/>
                        </a:ln>
                      </wps:spPr>
                      <wps:txbx>
                        <w:txbxContent>
                          <w:p w14:paraId="69BC1F33"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105E5C7"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&gt; SET DPS_ID_SCOPE=[DPS_ID_SCOPE]</w:t>
                            </w:r>
                          </w:p>
                          <w:p w14:paraId="0A4D05F9"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wps:txbx>
                      <wps:bodyPr rot="0" vert="horz" wrap="square" lIns="91440" tIns="91440" rIns="91440" bIns="0" anchor="t" anchorCtr="0">
                        <a:noAutofit/>
                      </wps:bodyPr>
                    </wps:wsp>
                  </a:graphicData>
                </a:graphic>
              </wp:inline>
            </w:drawing>
          </mc:Choice>
          <mc:Fallback>
            <w:pict>
              <v:roundrect w14:anchorId="15B5B4FC" id="_x0000_s1034" style="width:467.05pt;height:45.9pt;visibility:visible;mso-wrap-style:square;mso-left-percent:-10001;mso-top-percent:-10001;mso-position-horizontal:absolute;mso-position-horizontal-relative:char;mso-position-vertical:absolute;mso-position-vertical-relative:line;mso-left-percent:-10001;mso-top-percent:-10001;v-text-anchor:top" arcsize="50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" fillcolor="#f2f2f2 [3052]" strokecolor="#4472c4 [3204]">
                <v:stroke joinstyle="miter"/>
                <v:textbox inset=",7.2pt,,0">
                  <w:txbxContent>
                    <w:p w14:paraId="69BC1F33"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105E5C7"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&gt; SET DPS_ID_SCOPE=[DPS_ID_SCOPE]</w:t>
                      </w:r>
                    </w:p>
                    <w:p w14:paraId="0A4D05F9"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v:textbox>
                <w10:anchorlock/>
              </v:roundrect>
            </w:pict>
          </mc:Fallback>
        </mc:AlternateContent>
      </w:r>
    </w:p>
    <w:p w14:paraId="2ABAC3FC" w14:textId="77777777" w:rsidR="004A0E0E" w:rsidRDefault="00B71D99" w:rsidP="00B71D99">
      <w:pPr>
        <w:rPr>
          <w:noProof/>
        </w:rPr>
      </w:pPr>
      <w:r>
        <w:t>For example:</w:t>
      </w:r>
      <w:r w:rsidR="004A0E0E" w:rsidRPr="004A0E0E">
        <w:rPr>
          <w:noProof/>
        </w:rPr>
        <w:t xml:space="preserve"> </w:t>
      </w:r>
    </w:p>
    <w:p w14:paraId="7FA8C4FA" w14:textId="31B5E90F" w:rsidR="00B71D99" w:rsidRDefault="004A0E0E" w:rsidP="00B71D99">
      <w:r>
        <w:rPr>
          <w:noProof/>
        </w:rPr>
        <mc:AlternateContent>
          <mc:Choice Requires="wps">
            <w:drawing>
              <wp:inline distT="0" distB="0" distL="0" distR="0" wp14:anchorId="67994348" wp14:editId="7DB6FE70">
                <wp:extent cx="5931535" cy="640080"/>
                <wp:effectExtent l="0" t="0" r="12065" b="2667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40080"/>
                        </a:xfrm>
                        <a:prstGeom prst="roundRect">
                          <a:avLst>
                            <a:gd name="adj" fmla="val 8105"/>
                          </a:avLst>
                        </a:prstGeom>
                        <a:solidFill>
                          <a:schemeClr val="bg1">
                            <a:lumMod val="95000"/>
                          </a:schemeClr>
                        </a:solidFill>
                        <a:ln w="9525">
                          <a:solidFill>
                            <a:schemeClr val="accent1"/>
                          </a:solidFill>
                          <a:miter lim="800000"/>
                          <a:headEnd/>
                          <a:tailEnd/>
                        </a:ln>
                      </wps:spPr>
                      <wps:txbx>
                        <w:txbxContent>
                          <w:p w14:paraId="02EAA79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&gt; SET DPS_ID_SCOPE=0ne004269B3</w:t>
                            </w:r>
                          </w:p>
                          <w:p w14:paraId="7F2CACF0"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&gt; SET DPS_PRIMARY_KEY=cwB2AGMAXgBbAC8ASQA8AG8AJQBsAHwAeQBoACQAKQA3ADAAOABlADsAZQBpACsAQwBpAFAAdABfAEkAVQByAA==</w:t>
                            </w:r>
                          </w:p>
                        </w:txbxContent>
                      </wps:txbx>
                      <wps:bodyPr rot="0" vert="horz" wrap="square" lIns="91440" tIns="91440" rIns="91440" bIns="0" anchor="t" anchorCtr="0">
                        <a:noAutofit/>
                      </wps:bodyPr>
                    </wps:wsp>
                  </a:graphicData>
                </a:graphic>
              </wp:inline>
            </w:drawing>
          </mc:Choice>
          <mc:Fallback>
            <w:pict>
              <v:roundrect w14:anchorId="67994348" id="_x0000_s1035" style="width:467.05pt;height:50.4pt;visibility:visible;mso-wrap-style:square;mso-left-percent:-10001;mso-top-percent:-10001;mso-position-horizontal:absolute;mso-position-horizontal-relative:char;mso-position-vertical:absolute;mso-position-vertical-relative:line;mso-left-percent:-10001;mso-top-percent:-10001;v-text-anchor:top" arcsize="53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" fillcolor="#f2f2f2 [3052]" strokecolor="#4472c4 [3204]">
                <v:stroke joinstyle="miter"/>
                <v:textbox inset=",7.2pt,,0">
                  <w:txbxContent>
                    <w:p w14:paraId="02EAA79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&gt; SET DPS_ID_SCOPE=0ne004269B3</w:t>
                      </w:r>
                    </w:p>
                    <w:p w14:paraId="7F2CACF0"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&gt; SET DPS_PRIMARY_KEY=cwB2AGMAXgBbAC8ASQA8AG8AJQBsAHwAeQBoACQAKQA3ADAAOABlADsAZQBpACsAQwBpAFAAdABfAEkAVQByAA==</w:t>
                      </w:r>
                    </w:p>
                  </w:txbxContent>
                </v:textbox>
                <w10:anchorlock/>
              </v:roundrect>
            </w:pict>
          </mc:Fallback>
        </mc:AlternateContent>
      </w:r>
    </w:p>
    <w:p w14:paraId="761C82F6" w14:textId="77777777" w:rsidR="004A0E0E" w:rsidRDefault="00B71D99" w:rsidP="00B71D99">
      <w:pPr>
        <w:rPr>
          <w:noProof/>
        </w:rPr>
      </w:pPr>
      <w:r>
        <w:t>Run the simulator:</w:t>
      </w:r>
      <w:r w:rsidR="004A0E0E" w:rsidRPr="004A0E0E">
        <w:rPr>
          <w:noProof/>
        </w:rPr>
        <w:t xml:space="preserve"> </w:t>
      </w:r>
    </w:p>
    <w:p w14:paraId="08999812" w14:textId="7AC86D78" w:rsidR="00B71D99" w:rsidRDefault="004A0E0E" w:rsidP="00B71D99">
      <w:r>
        <w:rPr>
          <w:noProof/>
        </w:rPr>
        <mc:AlternateContent>
          <mc:Choice Requires="wps">
            <w:drawing>
              <wp:inline distT="0" distB="0" distL="0" distR="0" wp14:anchorId="57923F5A" wp14:editId="209556FC">
                <wp:extent cx="5931535" cy="352425"/>
                <wp:effectExtent l="0" t="0" r="12065" b="2857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2575"/>
                          </a:avLst>
                        </a:prstGeom>
                        <a:solidFill>
                          <a:schemeClr val="bg1">
                            <a:lumMod val="95000"/>
                          </a:schemeClr>
                        </a:solidFill>
                        <a:ln w="9525">
                          <a:solidFill>
                            <a:schemeClr val="accent1"/>
                          </a:solidFill>
                          <a:miter lim="800000"/>
                          <a:headEnd/>
                          <a:tailEnd/>
                        </a:ln>
                      </wps:spPr>
                      <wps:txbx>
                        <w:txbxContent>
                          <w:p w14:paraId="5EB0A4C3"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run</w:t>
                            </w:r>
                          </w:p>
                        </w:txbxContent>
                      </wps:txbx>
                      <wps:bodyPr rot="0" vert="horz" wrap="square" lIns="91440" tIns="91440" rIns="91440" bIns="0" anchor="t" anchorCtr="0">
                        <a:noAutofit/>
                      </wps:bodyPr>
                    </wps:wsp>
                  </a:graphicData>
                </a:graphic>
              </wp:inline>
            </w:drawing>
          </mc:Choice>
          <mc:Fallback>
            <w:pict>
              <v:roundrect w14:anchorId="57923F5A" id="_x0000_s1036"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8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" fillcolor="#f2f2f2 [3052]" strokecolor="#4472c4 [3204]">
                <v:stroke joinstyle="miter"/>
                <v:textbox inset=",7.2pt,,0">
                  <w:txbxContent>
                    <w:p w14:paraId="5EB0A4C3"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run</w:t>
                      </w:r>
                    </w:p>
                  </w:txbxContent>
                </v:textbox>
                <w10:anchorlock/>
              </v:roundrect>
            </w:pict>
          </mc:Fallback>
        </mc:AlternateContent>
      </w:r>
    </w:p>
    <w:p w14:paraId="076B97B9" w14:textId="04F4A2AD" w:rsidR="00B71D99" w:rsidRDefault="0018489F" w:rsidP="00B71D99">
      <w:r>
        <w:t>The simulator will be sending</w:t>
      </w:r>
      <w:r w:rsidR="00B71D99">
        <w:t xml:space="preserve"> messages to the IoT hub every two seconds:</w:t>
      </w:r>
    </w:p>
    <w:p w14:paraId="2F4152B6" w14:textId="38118D0E" w:rsidR="00292D04" w:rsidRDefault="00292D04" w:rsidP="0030100E">
      <w:r>
        <w:rPr>
          <w:noProof/>
        </w:rPr>
        <w:drawing>
          <wp:inline distT="0" distB="0" distL="0" distR="0" wp14:anchorId="20E4D6E0" wp14:editId="392E0113">
            <wp:extent cx="4791456" cy="3200400"/>
            <wp:effectExtent l="0" t="0" r="952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91456" cy="3200400"/>
                    </a:xfrm>
                    <a:prstGeom prst="rect">
                      <a:avLst/>
                    </a:prstGeom>
                  </pic:spPr>
                </pic:pic>
              </a:graphicData>
            </a:graphic>
          </wp:inline>
        </w:drawing>
      </w:r>
    </w:p>
    <w:p w14:paraId="145D337F" w14:textId="216D4656" w:rsidR="0018489F" w:rsidRDefault="0018489F" w:rsidP="0030100E">
      <w:r>
        <w:t xml:space="preserve">Press “+” or “-“ and ENTER to increase or decrease temperature. Press </w:t>
      </w:r>
      <w:r w:rsidRPr="0018489F">
        <w:rPr>
          <w:i/>
          <w:iCs/>
        </w:rPr>
        <w:t>Ctrl+C</w:t>
      </w:r>
      <w:r>
        <w:t xml:space="preserve"> to quit the application.</w:t>
      </w:r>
    </w:p>
    <w:p w14:paraId="08DC11C9" w14:textId="7DA3069C" w:rsidR="00864335" w:rsidRDefault="00864335" w:rsidP="0030100E"/>
    <w:p w14:paraId="72419085" w14:textId="1C9B6816" w:rsidR="00864335" w:rsidRDefault="00864335" w:rsidP="00864335">
      <w:pPr>
        <w:pStyle w:val="Heading2"/>
      </w:pPr>
      <w:r>
        <w:t>5. Use Azure IoT Explorer</w:t>
      </w:r>
      <w:r w:rsidRPr="003057CD">
        <w:t xml:space="preserve"> to view the telemetry</w:t>
      </w:r>
    </w:p>
    <w:p w14:paraId="1987CF33" w14:textId="0A0E0E11" w:rsidR="00864335" w:rsidRDefault="001B3DB0" w:rsidP="00864335">
      <w:r>
        <w:t>It looks our simulator is sending some data to the IoT hub.</w:t>
      </w:r>
      <w:r w:rsidR="008C7A67">
        <w:t xml:space="preserve"> But it would be great to see what exactly it is sending.</w:t>
      </w:r>
      <w:r w:rsidR="00097E63">
        <w:t xml:space="preserve"> </w:t>
      </w:r>
      <w:r w:rsidR="00097E63">
        <w:rPr>
          <w:rFonts w:ascii="Calibri" w:hAnsi="Calibri" w:cs="Calibri"/>
        </w:rPr>
        <w:t xml:space="preserve">Fortunately, there’s a tool </w:t>
      </w:r>
      <w:r w:rsidR="00097E63" w:rsidRPr="00097E63">
        <w:rPr>
          <w:rFonts w:ascii="Calibri" w:hAnsi="Calibri" w:cs="Calibri"/>
        </w:rPr>
        <w:t>to view the telemetry the devices are sending</w:t>
      </w:r>
      <w:r w:rsidR="00097E63">
        <w:rPr>
          <w:rFonts w:ascii="Calibri" w:hAnsi="Calibri" w:cs="Calibri"/>
        </w:rPr>
        <w:t xml:space="preserve">: </w:t>
      </w:r>
      <w:hyperlink r:id="rId28" w:history="1">
        <w:r w:rsidR="00864335" w:rsidRPr="00097E63">
          <w:rPr>
            <w:rStyle w:val="Hyperlink"/>
          </w:rPr>
          <w:t>Azure IoT Explorer</w:t>
        </w:r>
      </w:hyperlink>
      <w:r w:rsidR="00097E63">
        <w:t xml:space="preserve">. Download and install its </w:t>
      </w:r>
      <w:hyperlink r:id="rId29" w:history="1">
        <w:r w:rsidR="00097E63" w:rsidRPr="00097E63">
          <w:rPr>
            <w:rStyle w:val="Hyperlink"/>
          </w:rPr>
          <w:t>latest version</w:t>
        </w:r>
      </w:hyperlink>
      <w:r w:rsidR="00097E63">
        <w:t>.</w:t>
      </w:r>
    </w:p>
    <w:p w14:paraId="3EEAFA75" w14:textId="2B4700C0" w:rsidR="00864335" w:rsidRDefault="00534C03" w:rsidP="00864335">
      <w:r>
        <w:t>To establish connection with your IoT hub, you will need to get an IoT hub connection string</w:t>
      </w:r>
      <w:r w:rsidR="00F71506">
        <w:t>:</w:t>
      </w:r>
    </w:p>
    <w:p w14:paraId="5DF49A91" w14:textId="3976766C" w:rsidR="00F71506" w:rsidRDefault="00F71506" w:rsidP="00F71506">
      <w:pPr>
        <w:pStyle w:val="ListParagraph"/>
        <w:numPr>
          <w:ilvl w:val="0"/>
          <w:numId w:val="24"/>
        </w:numPr>
      </w:pPr>
      <w:r w:rsidRPr="00F909A3">
        <w:t>In the Azure portal, select</w:t>
      </w:r>
      <w:r>
        <w:t xml:space="preserve"> </w:t>
      </w:r>
      <w:r w:rsidRPr="00F71506">
        <w:rPr>
          <w:b/>
          <w:bCs/>
        </w:rPr>
        <w:t>anomaly-detection-hub</w:t>
      </w:r>
    </w:p>
    <w:p w14:paraId="10A9F2C4" w14:textId="601FF693" w:rsidR="00F71506" w:rsidRDefault="00F71506" w:rsidP="00F71506">
      <w:pPr>
        <w:pStyle w:val="ListParagraph"/>
        <w:numPr>
          <w:ilvl w:val="0"/>
          <w:numId w:val="24"/>
        </w:numPr>
      </w:pPr>
      <w:r>
        <w:t xml:space="preserve">Select </w:t>
      </w:r>
      <w:r w:rsidRPr="00F71506">
        <w:rPr>
          <w:b/>
          <w:bCs/>
        </w:rPr>
        <w:t>Shared access policies</w:t>
      </w:r>
      <w:r>
        <w:t xml:space="preserve"> tab</w:t>
      </w:r>
    </w:p>
    <w:p w14:paraId="0BBE5D2A" w14:textId="77777777" w:rsidR="00577691" w:rsidRDefault="00577691" w:rsidP="00F71506">
      <w:pPr>
        <w:pStyle w:val="ListParagraph"/>
        <w:numPr>
          <w:ilvl w:val="0"/>
          <w:numId w:val="24"/>
        </w:numPr>
      </w:pPr>
      <w:r>
        <w:t xml:space="preserve">Click on </w:t>
      </w:r>
      <w:r w:rsidRPr="00577691">
        <w:rPr>
          <w:b/>
          <w:bCs/>
        </w:rPr>
        <w:t>iothubowner</w:t>
      </w:r>
      <w:r>
        <w:t xml:space="preserve"> policy name to open its properties</w:t>
      </w:r>
    </w:p>
    <w:p w14:paraId="454341AD" w14:textId="2A6F60BA" w:rsidR="00F71506" w:rsidRDefault="00577691" w:rsidP="00F71506">
      <w:pPr>
        <w:pStyle w:val="ListParagraph"/>
        <w:numPr>
          <w:ilvl w:val="0"/>
          <w:numId w:val="24"/>
        </w:numPr>
      </w:pPr>
      <w:r>
        <w:lastRenderedPageBreak/>
        <w:t xml:space="preserve">Copy </w:t>
      </w:r>
      <w:r w:rsidRPr="00577691">
        <w:rPr>
          <w:b/>
          <w:bCs/>
        </w:rPr>
        <w:t>Primary connection string</w:t>
      </w:r>
      <w:r>
        <w:t xml:space="preserve"> and save it in your notes</w:t>
      </w:r>
    </w:p>
    <w:p w14:paraId="7B89A393" w14:textId="5FEE590E" w:rsidR="00F71506" w:rsidRDefault="00F71506" w:rsidP="00864335">
      <w:r>
        <w:rPr>
          <w:noProof/>
        </w:rPr>
        <w:drawing>
          <wp:inline distT="0" distB="0" distL="0" distR="0" wp14:anchorId="55DB6239" wp14:editId="0D670B84">
            <wp:extent cx="5943600" cy="2672080"/>
            <wp:effectExtent l="19050" t="19050" r="19050" b="1397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2080"/>
                    </a:xfrm>
                    <a:prstGeom prst="rect">
                      <a:avLst/>
                    </a:prstGeom>
                    <a:ln>
                      <a:solidFill>
                        <a:schemeClr val="accent1"/>
                      </a:solidFill>
                    </a:ln>
                    <a:effectLst/>
                  </pic:spPr>
                </pic:pic>
              </a:graphicData>
            </a:graphic>
          </wp:inline>
        </w:drawing>
      </w:r>
    </w:p>
    <w:p w14:paraId="5DA07292" w14:textId="79E0616E" w:rsidR="00864335" w:rsidRDefault="006253DA" w:rsidP="00866168">
      <w:r>
        <w:t>Open the Azure IoT Explorer, select</w:t>
      </w:r>
      <w:r w:rsidR="00A01E83">
        <w:t xml:space="preserve"> </w:t>
      </w:r>
      <w:r w:rsidRPr="00866168">
        <w:rPr>
          <w:b/>
          <w:bCs/>
        </w:rPr>
        <w:t>IoT hubs</w:t>
      </w:r>
      <w:r>
        <w:t xml:space="preserve"> tab, add the connection string you have just copied, and click </w:t>
      </w:r>
      <w:r w:rsidRPr="00866168">
        <w:rPr>
          <w:b/>
          <w:bCs/>
        </w:rPr>
        <w:t>Save</w:t>
      </w:r>
      <w:r>
        <w:t>.</w:t>
      </w:r>
    </w:p>
    <w:p w14:paraId="4BF555E7" w14:textId="3006BC50" w:rsidR="00866168" w:rsidRDefault="00866168" w:rsidP="00866168">
      <w:r w:rsidRPr="00866168">
        <w:t xml:space="preserve">After the </w:t>
      </w:r>
      <w:r>
        <w:t>Azure IoT Explorer</w:t>
      </w:r>
      <w:r w:rsidRPr="00866168">
        <w:t xml:space="preserve"> connects to your IoT hub, it displays the </w:t>
      </w:r>
      <w:r>
        <w:t>d</w:t>
      </w:r>
      <w:r w:rsidRPr="00866168">
        <w:t xml:space="preserve">evices registered with your IoT hub. </w:t>
      </w:r>
      <w:r w:rsidR="00795A33">
        <w:t>S</w:t>
      </w:r>
      <w:r w:rsidRPr="00866168">
        <w:t xml:space="preserve">elect </w:t>
      </w:r>
      <w:r w:rsidR="001003E4" w:rsidRPr="00795A33">
        <w:rPr>
          <w:b/>
          <w:bCs/>
        </w:rPr>
        <w:t>device</w:t>
      </w:r>
      <w:r w:rsidR="00795A33" w:rsidRPr="00795A33">
        <w:rPr>
          <w:b/>
          <w:bCs/>
        </w:rPr>
        <w:t>001</w:t>
      </w:r>
      <w:r w:rsidR="001003E4">
        <w:t xml:space="preserve"> </w:t>
      </w:r>
      <w:r w:rsidRPr="00866168">
        <w:t xml:space="preserve">in the list </w:t>
      </w:r>
      <w:r w:rsidR="00795A33">
        <w:t>and click</w:t>
      </w:r>
      <w:r w:rsidR="00A01E83">
        <w:t xml:space="preserve"> </w:t>
      </w:r>
      <w:r w:rsidR="00795A33" w:rsidRPr="0051679F">
        <w:rPr>
          <w:b/>
          <w:bCs/>
        </w:rPr>
        <w:t>Telemetry</w:t>
      </w:r>
      <w:r w:rsidR="00795A33">
        <w:t xml:space="preserve"> tab on the left:</w:t>
      </w:r>
    </w:p>
    <w:p w14:paraId="29947C0B" w14:textId="2C3023E6" w:rsidR="00795A33" w:rsidRDefault="00795A33" w:rsidP="00866168">
      <w:r>
        <w:rPr>
          <w:noProof/>
        </w:rPr>
        <w:drawing>
          <wp:inline distT="0" distB="0" distL="0" distR="0" wp14:anchorId="5F215FFE" wp14:editId="7C19F630">
            <wp:extent cx="5495544" cy="3721608"/>
            <wp:effectExtent l="19050" t="19050" r="10160" b="1270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95544" cy="3721608"/>
                    </a:xfrm>
                    <a:prstGeom prst="rect">
                      <a:avLst/>
                    </a:prstGeom>
                    <a:ln>
                      <a:solidFill>
                        <a:schemeClr val="accent1"/>
                      </a:solidFill>
                    </a:ln>
                    <a:effectLst/>
                  </pic:spPr>
                </pic:pic>
              </a:graphicData>
            </a:graphic>
          </wp:inline>
        </w:drawing>
      </w:r>
    </w:p>
    <w:p w14:paraId="58CDDB8C" w14:textId="77777777" w:rsidR="00441BD2" w:rsidRDefault="00107ECF" w:rsidP="00866168">
      <w:pPr>
        <w:rPr>
          <w:noProof/>
        </w:rPr>
      </w:pPr>
      <w:r>
        <w:t xml:space="preserve">Ensure your IoT device simulator is running and click </w:t>
      </w:r>
      <w:r w:rsidRPr="00D27751">
        <w:rPr>
          <w:b/>
          <w:bCs/>
        </w:rPr>
        <w:t>Start</w:t>
      </w:r>
      <w:r>
        <w:t xml:space="preserve"> to </w:t>
      </w:r>
      <w:r w:rsidR="00D27751">
        <w:t>browse received events.</w:t>
      </w:r>
      <w:r w:rsidR="00486BA9">
        <w:t xml:space="preserve"> If </w:t>
      </w:r>
      <w:r w:rsidR="00486BA9" w:rsidRPr="00486BA9">
        <w:rPr>
          <w:b/>
          <w:bCs/>
        </w:rPr>
        <w:t xml:space="preserve">Show system </w:t>
      </w:r>
      <w:r w:rsidR="00486BA9" w:rsidRPr="00542A57">
        <w:rPr>
          <w:b/>
          <w:bCs/>
        </w:rPr>
        <w:t>properties</w:t>
      </w:r>
      <w:r w:rsidR="00486BA9">
        <w:t xml:space="preserve"> checkbox is unchecked, you will see received messages like this:</w:t>
      </w:r>
      <w:r w:rsidR="00441BD2" w:rsidRPr="00441BD2">
        <w:rPr>
          <w:noProof/>
        </w:rPr>
        <w:t xml:space="preserve"> </w:t>
      </w:r>
    </w:p>
    <w:p w14:paraId="4DDE0698" w14:textId="6C822B8E" w:rsidR="00107ECF" w:rsidRDefault="00441BD2" w:rsidP="00866168">
      <w:r>
        <w:rPr>
          <w:noProof/>
        </w:rPr>
        <w:lastRenderedPageBreak/>
        <mc:AlternateContent>
          <mc:Choice Requires="wps">
            <w:drawing>
              <wp:inline distT="0" distB="0" distL="0" distR="0" wp14:anchorId="14499CCD" wp14:editId="67111805">
                <wp:extent cx="5931535" cy="1144905"/>
                <wp:effectExtent l="0" t="0" r="12065" b="17145"/>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44905"/>
                        </a:xfrm>
                        <a:prstGeom prst="roundRect">
                          <a:avLst>
                            <a:gd name="adj" fmla="val 4277"/>
                          </a:avLst>
                        </a:prstGeom>
                        <a:solidFill>
                          <a:schemeClr val="bg1">
                            <a:lumMod val="95000"/>
                          </a:schemeClr>
                        </a:solidFill>
                        <a:ln w="9525">
                          <a:solidFill>
                            <a:schemeClr val="accent1"/>
                          </a:solidFill>
                          <a:miter lim="800000"/>
                          <a:headEnd/>
                          <a:tailEnd/>
                        </a:ln>
                      </wps:spPr>
                      <wps:txbx>
                        <w:txbxContent>
                          <w:p w14:paraId="60D88174"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p w14:paraId="6CEB362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"body": {</w:t>
                            </w:r>
                          </w:p>
                          <w:p w14:paraId="1688548D" w14:textId="77777777" w:rsidR="00441BD2" w:rsidRPr="008B1752" w:rsidRDefault="00441BD2" w:rsidP="00441BD2">
                            <w:pPr>
                              <w:spacing w:after="0" w:line="240" w:lineRule="auto"/>
                              <w:rPr>
                                <w:rFonts w:ascii="Courier New" w:hAnsi="Courier New" w:cs="Courier New"/>
                                <w:b/>
                                <w:bCs/>
                                <w:color w:val="C00000"/>
                                <w:sz w:val="16"/>
                                <w:szCs w:val="16"/>
                              </w:rPr>
                            </w:pPr>
                            <w:r w:rsidRPr="00486BA9">
                              <w:rPr>
                                <w:rFonts w:ascii="Courier New" w:hAnsi="Courier New" w:cs="Courier New"/>
                                <w:b/>
                                <w:bCs/>
                                <w:sz w:val="16"/>
                                <w:szCs w:val="16"/>
                              </w:rPr>
                              <w:t xml:space="preserve">    </w:t>
                            </w:r>
                            <w:r w:rsidRPr="008B1752">
                              <w:rPr>
                                <w:rFonts w:ascii="Courier New" w:hAnsi="Courier New" w:cs="Courier New"/>
                                <w:b/>
                                <w:bCs/>
                                <w:color w:val="C00000"/>
                                <w:sz w:val="16"/>
                                <w:szCs w:val="16"/>
                              </w:rPr>
                              <w:t>"temperature": 20.08,</w:t>
                            </w:r>
                          </w:p>
                          <w:p w14:paraId="0720607F" w14:textId="77777777" w:rsidR="00441BD2" w:rsidRPr="008B1752" w:rsidRDefault="00441BD2" w:rsidP="00441BD2">
                            <w:pPr>
                              <w:spacing w:after="0" w:line="240" w:lineRule="auto"/>
                              <w:rPr>
                                <w:rFonts w:ascii="Courier New" w:hAnsi="Courier New" w:cs="Courier New"/>
                                <w:b/>
                                <w:bCs/>
                                <w:color w:val="C00000"/>
                                <w:sz w:val="16"/>
                                <w:szCs w:val="16"/>
                              </w:rPr>
                            </w:pPr>
                            <w:r w:rsidRPr="008B1752">
                              <w:rPr>
                                <w:rFonts w:ascii="Courier New" w:hAnsi="Courier New" w:cs="Courier New"/>
                                <w:b/>
                                <w:bCs/>
                                <w:color w:val="C00000"/>
                                <w:sz w:val="16"/>
                                <w:szCs w:val="16"/>
                              </w:rPr>
                              <w:t xml:space="preserve">    "humidity": 59.59</w:t>
                            </w:r>
                          </w:p>
                          <w:p w14:paraId="00228F41"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
                          <w:p w14:paraId="48DE5D0C"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"enqueuedTime": "Wed Dec 01</w:t>
                            </w:r>
                            <w:r>
                              <w:rPr>
                                <w:rFonts w:ascii="Courier New" w:hAnsi="Courier New" w:cs="Courier New"/>
                                <w:b/>
                                <w:bCs/>
                                <w:sz w:val="16"/>
                                <w:szCs w:val="16"/>
                              </w:rPr>
                              <w:t xml:space="preserve"> </w:t>
                            </w:r>
                            <w:r w:rsidRPr="00486BA9">
                              <w:rPr>
                                <w:rFonts w:ascii="Courier New" w:hAnsi="Courier New" w:cs="Courier New"/>
                                <w:b/>
                                <w:bCs/>
                                <w:sz w:val="16"/>
                                <w:szCs w:val="16"/>
                              </w:rPr>
                              <w:t>2021 13:38:51 GMT+0200 (Eastern European Standard Time)",</w:t>
                            </w:r>
                          </w:p>
                          <w:p w14:paraId="15A4643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"properties": {}</w:t>
                            </w:r>
                          </w:p>
                          <w:p w14:paraId="5EA44A98" w14:textId="77777777" w:rsidR="00441BD2" w:rsidRPr="00262826"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txbxContent>
                      </wps:txbx>
                      <wps:bodyPr rot="0" vert="horz" wrap="square" lIns="91440" tIns="91440" rIns="91440" bIns="0" anchor="t" anchorCtr="0">
                        <a:noAutofit/>
                      </wps:bodyPr>
                    </wps:wsp>
                  </a:graphicData>
                </a:graphic>
              </wp:inline>
            </w:drawing>
          </mc:Choice>
          <mc:Fallback>
            <w:pict>
              <v:roundrect w14:anchorId="14499CCD" id="_x0000_s1037" style="width:467.05pt;height:90.15pt;visibility:visible;mso-wrap-style:square;mso-left-percent:-10001;mso-top-percent:-10001;mso-position-horizontal:absolute;mso-position-horizontal-relative:char;mso-position-vertical:absolute;mso-position-vertical-relative:line;mso-left-percent:-10001;mso-top-percent:-10001;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" fillcolor="#f2f2f2 [3052]" strokecolor="#4472c4 [3204]">
                <v:stroke joinstyle="miter"/>
                <v:textbox inset=",7.2pt,,0">
                  <w:txbxContent>
                    <w:p w14:paraId="60D88174"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p w14:paraId="6CEB362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"body": {</w:t>
                      </w:r>
                    </w:p>
                    <w:p w14:paraId="1688548D" w14:textId="77777777" w:rsidR="00441BD2" w:rsidRPr="008B1752" w:rsidRDefault="00441BD2" w:rsidP="00441BD2">
                      <w:pPr>
                        <w:spacing w:after="0" w:line="240" w:lineRule="auto"/>
                        <w:rPr>
                          <w:rFonts w:ascii="Courier New" w:hAnsi="Courier New" w:cs="Courier New"/>
                          <w:b/>
                          <w:bCs/>
                          <w:color w:val="C00000"/>
                          <w:sz w:val="16"/>
                          <w:szCs w:val="16"/>
                        </w:rPr>
                      </w:pPr>
                      <w:r w:rsidRPr="00486BA9">
                        <w:rPr>
                          <w:rFonts w:ascii="Courier New" w:hAnsi="Courier New" w:cs="Courier New"/>
                          <w:b/>
                          <w:bCs/>
                          <w:sz w:val="16"/>
                          <w:szCs w:val="16"/>
                        </w:rPr>
                        <w:t xml:space="preserve">    </w:t>
                      </w:r>
                      <w:r w:rsidRPr="008B1752">
                        <w:rPr>
                          <w:rFonts w:ascii="Courier New" w:hAnsi="Courier New" w:cs="Courier New"/>
                          <w:b/>
                          <w:bCs/>
                          <w:color w:val="C00000"/>
                          <w:sz w:val="16"/>
                          <w:szCs w:val="16"/>
                        </w:rPr>
                        <w:t>"temperature": 20.08,</w:t>
                      </w:r>
                    </w:p>
                    <w:p w14:paraId="0720607F" w14:textId="77777777" w:rsidR="00441BD2" w:rsidRPr="008B1752" w:rsidRDefault="00441BD2" w:rsidP="00441BD2">
                      <w:pPr>
                        <w:spacing w:after="0" w:line="240" w:lineRule="auto"/>
                        <w:rPr>
                          <w:rFonts w:ascii="Courier New" w:hAnsi="Courier New" w:cs="Courier New"/>
                          <w:b/>
                          <w:bCs/>
                          <w:color w:val="C00000"/>
                          <w:sz w:val="16"/>
                          <w:szCs w:val="16"/>
                        </w:rPr>
                      </w:pPr>
                      <w:r w:rsidRPr="008B1752">
                        <w:rPr>
                          <w:rFonts w:ascii="Courier New" w:hAnsi="Courier New" w:cs="Courier New"/>
                          <w:b/>
                          <w:bCs/>
                          <w:color w:val="C00000"/>
                          <w:sz w:val="16"/>
                          <w:szCs w:val="16"/>
                        </w:rPr>
                        <w:t xml:space="preserve">    "humidity": 59.59</w:t>
                      </w:r>
                    </w:p>
                    <w:p w14:paraId="00228F41"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
                    <w:p w14:paraId="48DE5D0C"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"enqueuedTime": "Wed Dec 01</w:t>
                      </w:r>
                      <w:r>
                        <w:rPr>
                          <w:rFonts w:ascii="Courier New" w:hAnsi="Courier New" w:cs="Courier New"/>
                          <w:b/>
                          <w:bCs/>
                          <w:sz w:val="16"/>
                          <w:szCs w:val="16"/>
                        </w:rPr>
                        <w:t xml:space="preserve"> </w:t>
                      </w:r>
                      <w:r w:rsidRPr="00486BA9">
                        <w:rPr>
                          <w:rFonts w:ascii="Courier New" w:hAnsi="Courier New" w:cs="Courier New"/>
                          <w:b/>
                          <w:bCs/>
                          <w:sz w:val="16"/>
                          <w:szCs w:val="16"/>
                        </w:rPr>
                        <w:t>2021 13:38:51 GMT+0200 (Eastern European Standard Time)",</w:t>
                      </w:r>
                    </w:p>
                    <w:p w14:paraId="15A4643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"properties": {}</w:t>
                      </w:r>
                    </w:p>
                    <w:p w14:paraId="5EA44A98" w14:textId="77777777" w:rsidR="00441BD2" w:rsidRPr="00262826"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txbxContent>
                </v:textbox>
                <w10:anchorlock/>
              </v:roundrect>
            </w:pict>
          </mc:Fallback>
        </mc:AlternateContent>
      </w:r>
    </w:p>
    <w:p w14:paraId="33C7A7C8" w14:textId="77777777" w:rsidR="00441BD2" w:rsidRDefault="00486BA9" w:rsidP="00866168">
      <w:pPr>
        <w:rPr>
          <w:noProof/>
        </w:rPr>
      </w:pPr>
      <w:r>
        <w:t xml:space="preserve">Check </w:t>
      </w:r>
      <w:r w:rsidRPr="00486BA9">
        <w:rPr>
          <w:b/>
          <w:bCs/>
        </w:rPr>
        <w:t>Show system propertie</w:t>
      </w:r>
      <w:r>
        <w:t>s checkbox to see all message properties:</w:t>
      </w:r>
      <w:r w:rsidR="00441BD2" w:rsidRPr="00441BD2">
        <w:rPr>
          <w:noProof/>
        </w:rPr>
        <w:t xml:space="preserve"> </w:t>
      </w:r>
    </w:p>
    <w:p w14:paraId="2DDD3E39" w14:textId="0E5025D2" w:rsidR="00486BA9" w:rsidRDefault="00441BD2" w:rsidP="00866168">
      <w:r>
        <w:rPr>
          <w:noProof/>
        </w:rPr>
        <mc:AlternateContent>
          <mc:Choice Requires="wps">
            <w:drawing>
              <wp:inline distT="0" distB="0" distL="0" distR="0" wp14:anchorId="35DBB24F" wp14:editId="48545764">
                <wp:extent cx="5931535" cy="2416175"/>
                <wp:effectExtent l="0" t="0" r="12065" b="2222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416175"/>
                        </a:xfrm>
                        <a:prstGeom prst="roundRect">
                          <a:avLst>
                            <a:gd name="adj" fmla="val 2311"/>
                          </a:avLst>
                        </a:prstGeom>
                        <a:solidFill>
                          <a:schemeClr val="bg1">
                            <a:lumMod val="95000"/>
                          </a:schemeClr>
                        </a:solidFill>
                        <a:ln w="9525">
                          <a:solidFill>
                            <a:schemeClr val="accent1"/>
                          </a:solidFill>
                          <a:miter lim="800000"/>
                          <a:headEnd/>
                          <a:tailEnd/>
                        </a:ln>
                      </wps:spPr>
                      <wps:txbx>
                        <w:txbxContent>
                          <w:p w14:paraId="4C445DA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p w14:paraId="75CAABE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"body": {</w:t>
                            </w:r>
                          </w:p>
                          <w:p w14:paraId="7B32D3D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"temperature": 19.23,</w:t>
                            </w:r>
                          </w:p>
                          <w:p w14:paraId="67F63EE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"humidity": 60.59</w:t>
                            </w:r>
                          </w:p>
                          <w:p w14:paraId="6CD8866C"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49A9E142"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"enqueuedTime": "Wed Dec 01 2021 13:38:35 GMT+0200 (Eastern European Standard Time)",</w:t>
                            </w:r>
                          </w:p>
                          <w:p w14:paraId="15337CEB"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"properties": {},</w:t>
                            </w:r>
                          </w:p>
                          <w:p w14:paraId="734BF1F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"systemProperties": {</w:t>
                            </w:r>
                          </w:p>
                          <w:p w14:paraId="438EDCE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r w:rsidRPr="00BA3F7C">
                              <w:rPr>
                                <w:rFonts w:ascii="Courier New" w:hAnsi="Courier New" w:cs="Courier New"/>
                                <w:b/>
                                <w:bCs/>
                                <w:sz w:val="16"/>
                                <w:szCs w:val="16"/>
                              </w:rPr>
                              <w:t>"iothub-connection-device-id": "device001"</w:t>
                            </w:r>
                            <w:r w:rsidRPr="00CF552F">
                              <w:rPr>
                                <w:rFonts w:ascii="Courier New" w:hAnsi="Courier New" w:cs="Courier New"/>
                                <w:b/>
                                <w:bCs/>
                                <w:sz w:val="16"/>
                                <w:szCs w:val="16"/>
                              </w:rPr>
                              <w:t>,</w:t>
                            </w:r>
                          </w:p>
                          <w:p w14:paraId="5ABDAF6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"iothub-connection-auth-method": "{\"scope\":\"device\",\"type\":\"sas\",\"issuer\":\"iothub\",\"acceptingIpFilterRule\":null}",</w:t>
                            </w:r>
                          </w:p>
                          <w:p w14:paraId="3A001888"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"iothub-connection-auth-generation-id": "637739461643697540",</w:t>
                            </w:r>
                          </w:p>
                          <w:p w14:paraId="30B9DFC4"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"iothub-enqueuedtime": 1638358715950,</w:t>
                            </w:r>
                          </w:p>
                          <w:p w14:paraId="65CA2B2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"iothub-message-source": "Telemetry",</w:t>
                            </w:r>
                          </w:p>
                          <w:p w14:paraId="17E780C5"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"contentType": "application/json",</w:t>
                            </w:r>
                          </w:p>
                          <w:p w14:paraId="2743BF1D"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"contentEncoding": "utf-8"</w:t>
                            </w:r>
                          </w:p>
                          <w:p w14:paraId="6D078231"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541A76A7" w14:textId="77777777" w:rsidR="00441BD2" w:rsidRPr="00262826"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txbxContent>
                      </wps:txbx>
                      <wps:bodyPr rot="0" vert="horz" wrap="square" lIns="91440" tIns="91440" rIns="91440" bIns="0" anchor="t" anchorCtr="0">
                        <a:noAutofit/>
                      </wps:bodyPr>
                    </wps:wsp>
                  </a:graphicData>
                </a:graphic>
              </wp:inline>
            </w:drawing>
          </mc:Choice>
          <mc:Fallback>
            <w:pict>
              <v:roundrect w14:anchorId="35DBB24F" id="_x0000_s1038" style="width:467.05pt;height:190.25pt;visibility:visible;mso-wrap-style:square;mso-left-percent:-10001;mso-top-percent:-10001;mso-position-horizontal:absolute;mso-position-horizontal-relative:char;mso-position-vertical:absolute;mso-position-vertical-relative:line;mso-left-percent:-10001;mso-top-percent:-10001;v-text-anchor:top" arcsize="15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" fillcolor="#f2f2f2 [3052]" strokecolor="#4472c4 [3204]">
                <v:stroke joinstyle="miter"/>
                <v:textbox inset=",7.2pt,,0">
                  <w:txbxContent>
                    <w:p w14:paraId="4C445DA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p w14:paraId="75CAABE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"body": {</w:t>
                      </w:r>
                    </w:p>
                    <w:p w14:paraId="7B32D3D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"temperature": 19.23,</w:t>
                      </w:r>
                    </w:p>
                    <w:p w14:paraId="67F63EE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"humidity": 60.59</w:t>
                      </w:r>
                    </w:p>
                    <w:p w14:paraId="6CD8866C"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49A9E142"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"enqueuedTime": "Wed Dec 01 2021 13:38:35 GMT+0200 (Eastern European Standard Time)",</w:t>
                      </w:r>
                    </w:p>
                    <w:p w14:paraId="15337CEB"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"properties": {},</w:t>
                      </w:r>
                    </w:p>
                    <w:p w14:paraId="734BF1F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"systemProperties": {</w:t>
                      </w:r>
                    </w:p>
                    <w:p w14:paraId="438EDCE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r w:rsidRPr="00BA3F7C">
                        <w:rPr>
                          <w:rFonts w:ascii="Courier New" w:hAnsi="Courier New" w:cs="Courier New"/>
                          <w:b/>
                          <w:bCs/>
                          <w:sz w:val="16"/>
                          <w:szCs w:val="16"/>
                        </w:rPr>
                        <w:t>"iothub-connection-device-id": "device001"</w:t>
                      </w:r>
                      <w:r w:rsidRPr="00CF552F">
                        <w:rPr>
                          <w:rFonts w:ascii="Courier New" w:hAnsi="Courier New" w:cs="Courier New"/>
                          <w:b/>
                          <w:bCs/>
                          <w:sz w:val="16"/>
                          <w:szCs w:val="16"/>
                        </w:rPr>
                        <w:t>,</w:t>
                      </w:r>
                    </w:p>
                    <w:p w14:paraId="5ABDAF6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"iothub-connection-auth-method": "{\"scope\":\"device\",\"type\":\"sas\",\"issuer\":\"iothub\",\"acceptingIpFilterRule\":null}",</w:t>
                      </w:r>
                    </w:p>
                    <w:p w14:paraId="3A001888"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"iothub-connection-auth-generation-id": "637739461643697540",</w:t>
                      </w:r>
                    </w:p>
                    <w:p w14:paraId="30B9DFC4"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"iothub-enqueuedtime": 1638358715950,</w:t>
                      </w:r>
                    </w:p>
                    <w:p w14:paraId="65CA2B2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"iothub-message-source": "Telemetry",</w:t>
                      </w:r>
                    </w:p>
                    <w:p w14:paraId="17E780C5"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"contentType": "application/json",</w:t>
                      </w:r>
                    </w:p>
                    <w:p w14:paraId="2743BF1D"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"contentEncoding": "utf-8"</w:t>
                      </w:r>
                    </w:p>
                    <w:p w14:paraId="6D078231"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541A76A7" w14:textId="77777777" w:rsidR="00441BD2" w:rsidRPr="00262826"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txbxContent>
                </v:textbox>
                <w10:anchorlock/>
              </v:roundrect>
            </w:pict>
          </mc:Fallback>
        </mc:AlternateContent>
      </w:r>
    </w:p>
    <w:p w14:paraId="791F0750" w14:textId="500B4D8D" w:rsidR="000854B7" w:rsidRDefault="00542A57" w:rsidP="00864335">
      <w:r>
        <w:t>Now you know how to create an IoT hub, connect IoT devices to it using Device Provisioning service, send telemetry, and browse sent messages in the Azure IoT Explorer.</w:t>
      </w:r>
      <w:r w:rsidR="00CE5E9C">
        <w:t xml:space="preserve"> F</w:t>
      </w:r>
      <w:r w:rsidR="00CE5E9C" w:rsidRPr="00CE5E9C">
        <w:t xml:space="preserve">urther </w:t>
      </w:r>
      <w:r w:rsidR="00CE5E9C">
        <w:t>we will</w:t>
      </w:r>
      <w:r w:rsidR="00CE5E9C" w:rsidRPr="00CE5E9C">
        <w:t xml:space="preserve"> talk about</w:t>
      </w:r>
      <w:r w:rsidR="00CE5E9C">
        <w:t xml:space="preserve"> how to visualize telemetry data.</w:t>
      </w:r>
    </w:p>
    <w:p w14:paraId="122F4174" w14:textId="3811E28A" w:rsidR="00795A33" w:rsidRDefault="00795A33" w:rsidP="00864335"/>
    <w:p w14:paraId="388F9BF6" w14:textId="77777777" w:rsidR="000E4C80" w:rsidRDefault="000E4C80">
      <w:pPr>
        <w:rPr>
          <w:rFonts w:asciiTheme="majorHAnsi" w:eastAsiaTheme="majorEastAsia" w:hAnsiTheme="majorHAnsi" w:cstheme="majorBidi"/>
          <w:color w:val="2F5496" w:themeColor="accent1" w:themeShade="BF"/>
          <w:sz w:val="32"/>
          <w:szCs w:val="32"/>
        </w:rPr>
      </w:pPr>
      <w:r>
        <w:br w:type="page"/>
      </w:r>
    </w:p>
    <w:p w14:paraId="212C9071" w14:textId="66432281" w:rsidR="000E4C80" w:rsidRDefault="000E4C80" w:rsidP="000E4C80">
      <w:pPr>
        <w:pStyle w:val="Heading1"/>
      </w:pPr>
      <w:r>
        <w:lastRenderedPageBreak/>
        <w:t>Hands-on Lab. Part II</w:t>
      </w:r>
    </w:p>
    <w:p w14:paraId="5ED7F8BF" w14:textId="190EC25D" w:rsidR="00720A42" w:rsidRDefault="000E4C80" w:rsidP="00720A42">
      <w:pPr>
        <w:pStyle w:val="Heading2"/>
      </w:pPr>
      <w:r>
        <w:t>6</w:t>
      </w:r>
      <w:r w:rsidR="00720A42">
        <w:t>. Create a Stream Analytics job</w:t>
      </w:r>
    </w:p>
    <w:p w14:paraId="3916E82D" w14:textId="1CC78271" w:rsidR="00F500D9" w:rsidRDefault="0028517B" w:rsidP="00720A42">
      <w:r>
        <w:t>We are going to receive telemetry stream (temperature and humidity</w:t>
      </w:r>
      <w:r w:rsidR="00E423F1">
        <w:t>) and</w:t>
      </w:r>
      <w:r w:rsidR="00A35D5B">
        <w:t xml:space="preserve"> detect in real time </w:t>
      </w:r>
      <w:r w:rsidR="00A35D5B" w:rsidRPr="00A35D5B">
        <w:t>sudden temperature spikes or dips</w:t>
      </w:r>
      <w:r w:rsidR="006A63AF">
        <w:t xml:space="preserve">, using </w:t>
      </w:r>
      <w:r w:rsidR="006A63AF" w:rsidRPr="006A63AF">
        <w:t>Stream Analytics Query Language</w:t>
      </w:r>
      <w:r w:rsidR="00A35D5B" w:rsidRPr="00A35D5B">
        <w:t>.</w:t>
      </w:r>
    </w:p>
    <w:p w14:paraId="6141585E" w14:textId="0557FAD0" w:rsidR="0028517B" w:rsidRDefault="00E423F1" w:rsidP="00720A42">
      <w:r w:rsidRPr="00E423F1">
        <w:t xml:space="preserve">Azure Stream Analytics offers built-in machine learning based </w:t>
      </w:r>
      <w:r w:rsidRPr="00E423F1">
        <w:rPr>
          <w:b/>
          <w:bCs/>
        </w:rPr>
        <w:t>AnomalyDetection_SpikeAndDip</w:t>
      </w:r>
      <w:r w:rsidRPr="00E423F1">
        <w:t xml:space="preserve"> function</w:t>
      </w:r>
      <w:r>
        <w:t xml:space="preserve"> (see </w:t>
      </w:r>
      <w:hyperlink r:id="rId32" w:history="1">
        <w:r w:rsidRPr="00E423F1">
          <w:rPr>
            <w:rStyle w:val="Hyperlink"/>
          </w:rPr>
          <w:t>Anomaly detection in Azure Stream Analytics</w:t>
        </w:r>
      </w:hyperlink>
      <w:r>
        <w:t>)</w:t>
      </w:r>
      <w:r w:rsidR="00F500D9">
        <w:t xml:space="preserve"> which returns </w:t>
      </w:r>
      <w:r w:rsidR="006A63AF">
        <w:t>two columns:</w:t>
      </w:r>
    </w:p>
    <w:p w14:paraId="1B3DAFD8" w14:textId="25567A49" w:rsidR="006A63AF" w:rsidRDefault="006A63AF" w:rsidP="006A63AF">
      <w:pPr>
        <w:ind w:left="720"/>
      </w:pPr>
      <w:r w:rsidRPr="006A63AF">
        <w:rPr>
          <w:b/>
          <w:bCs/>
        </w:rPr>
        <w:t>IsAnomaly</w:t>
      </w:r>
      <w:r>
        <w:t xml:space="preserve"> - a BIGINT (0 or 1) indicating if the event was anomalous or not</w:t>
      </w:r>
      <w:r w:rsidR="00EC6F7D">
        <w:t>, and</w:t>
      </w:r>
      <w:r>
        <w:br/>
      </w:r>
      <w:r w:rsidRPr="006A63AF">
        <w:rPr>
          <w:b/>
          <w:bCs/>
        </w:rPr>
        <w:t>Score</w:t>
      </w:r>
      <w:r>
        <w:t xml:space="preserve"> - the computed p-value score (float) indicating how anomalous an event is.</w:t>
      </w:r>
    </w:p>
    <w:p w14:paraId="347F67FA" w14:textId="0E72C2A5" w:rsidR="00530844" w:rsidRDefault="00530844" w:rsidP="00720A42">
      <w:r>
        <w:t>We will</w:t>
      </w:r>
      <w:r w:rsidRPr="00530844">
        <w:t xml:space="preserve"> output the results into an Event Hub so </w:t>
      </w:r>
      <w:r w:rsidR="00BC4C46">
        <w:t>the</w:t>
      </w:r>
      <w:r w:rsidRPr="00530844">
        <w:t xml:space="preserve"> events corresponding to anomalies can be </w:t>
      </w:r>
      <w:r w:rsidR="00F72397">
        <w:t>consumed</w:t>
      </w:r>
      <w:r w:rsidRPr="00530844">
        <w:t xml:space="preserve"> by other components</w:t>
      </w:r>
      <w:r>
        <w:t xml:space="preserve">: </w:t>
      </w:r>
      <w:r w:rsidRPr="00530844">
        <w:t>Time Series Insights</w:t>
      </w:r>
      <w:r>
        <w:t xml:space="preserve">, Power </w:t>
      </w:r>
      <w:r w:rsidR="00A678CD">
        <w:t>BI,</w:t>
      </w:r>
      <w:r>
        <w:t xml:space="preserve"> and Azure Functions.</w:t>
      </w:r>
    </w:p>
    <w:p w14:paraId="637F61A2" w14:textId="0290C20E" w:rsidR="00F900FB" w:rsidRDefault="0078035E" w:rsidP="00720A42">
      <w:r>
        <w:t>Now, w</w:t>
      </w:r>
      <w:r w:rsidR="00F900FB">
        <w:t>e will set up a</w:t>
      </w:r>
      <w:r w:rsidR="00F900FB" w:rsidRPr="00F900FB">
        <w:t xml:space="preserve"> </w:t>
      </w:r>
      <w:r w:rsidR="00F900FB">
        <w:t>Stream Analytics</w:t>
      </w:r>
      <w:r w:rsidR="00F900FB" w:rsidRPr="00F900FB">
        <w:t xml:space="preserve"> job with </w:t>
      </w:r>
      <w:r w:rsidR="004F5EC8">
        <w:t>this</w:t>
      </w:r>
      <w:r w:rsidR="00F900FB" w:rsidRPr="00F900FB">
        <w:t xml:space="preserve"> anomaly detection function to read</w:t>
      </w:r>
      <w:r w:rsidR="00F900FB">
        <w:t xml:space="preserve"> telemetry</w:t>
      </w:r>
      <w:r w:rsidR="00F900FB" w:rsidRPr="00F900FB">
        <w:t xml:space="preserve"> from </w:t>
      </w:r>
      <w:r w:rsidR="00F900FB">
        <w:t>our</w:t>
      </w:r>
      <w:r w:rsidR="00F900FB" w:rsidRPr="00F900FB">
        <w:t xml:space="preserve"> Io</w:t>
      </w:r>
      <w:r w:rsidR="00F900FB">
        <w:t>T</w:t>
      </w:r>
      <w:r w:rsidR="00F900FB" w:rsidRPr="00F900FB">
        <w:t xml:space="preserve"> Hub and detect anomalies</w:t>
      </w:r>
      <w:r w:rsidR="003B3F12">
        <w:t>.</w:t>
      </w:r>
    </w:p>
    <w:p w14:paraId="06713C00" w14:textId="11B267D7" w:rsidR="003B3F12" w:rsidRDefault="003B3F12" w:rsidP="003B3F12">
      <w:pPr>
        <w:pStyle w:val="ListParagraph"/>
        <w:numPr>
          <w:ilvl w:val="0"/>
          <w:numId w:val="14"/>
        </w:numPr>
      </w:pPr>
      <w:r w:rsidRPr="00F909A3">
        <w:t xml:space="preserve">In the Azure portal, select </w:t>
      </w:r>
      <w:r w:rsidRPr="00F909A3">
        <w:rPr>
          <w:b/>
          <w:bCs/>
        </w:rPr>
        <w:t>+ Create a resource</w:t>
      </w:r>
      <w:r w:rsidRPr="00F909A3">
        <w:t xml:space="preserve">, and </w:t>
      </w:r>
      <w:r>
        <w:t>s</w:t>
      </w:r>
      <w:r w:rsidRPr="00F909A3">
        <w:t xml:space="preserve">elect </w:t>
      </w:r>
      <w:r>
        <w:rPr>
          <w:b/>
          <w:bCs/>
        </w:rPr>
        <w:t>Stream Analytics job</w:t>
      </w:r>
    </w:p>
    <w:p w14:paraId="1A3ABAE1" w14:textId="34218742" w:rsidR="003B3F12" w:rsidRDefault="003B3F12" w:rsidP="003B3F12">
      <w:pPr>
        <w:pStyle w:val="ListParagraph"/>
        <w:numPr>
          <w:ilvl w:val="0"/>
          <w:numId w:val="14"/>
        </w:numPr>
      </w:pPr>
      <w:r>
        <w:t xml:space="preserve">Enter </w:t>
      </w:r>
      <w:r>
        <w:rPr>
          <w:b/>
          <w:bCs/>
          <w:i/>
          <w:iCs/>
          <w:color w:val="C00000"/>
        </w:rPr>
        <w:t>streamjob</w:t>
      </w:r>
      <w:r>
        <w:t xml:space="preserve"> as a</w:t>
      </w:r>
      <w:r w:rsidRPr="00CF0209">
        <w:t xml:space="preserve"> </w:t>
      </w:r>
      <w:r>
        <w:rPr>
          <w:b/>
          <w:bCs/>
        </w:rPr>
        <w:t>Job n</w:t>
      </w:r>
      <w:r w:rsidRPr="00B27243">
        <w:rPr>
          <w:b/>
          <w:bCs/>
        </w:rPr>
        <w:t>ame</w:t>
      </w:r>
    </w:p>
    <w:p w14:paraId="41178639" w14:textId="77777777" w:rsidR="003B3F12" w:rsidRDefault="003B3F12" w:rsidP="003B3F12">
      <w:pPr>
        <w:pStyle w:val="ListParagraph"/>
        <w:numPr>
          <w:ilvl w:val="0"/>
          <w:numId w:val="14"/>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109E0C1C" w14:textId="3F372914" w:rsidR="003B3F12" w:rsidRPr="001409BE" w:rsidRDefault="007D6253" w:rsidP="003B3F12">
      <w:pPr>
        <w:pStyle w:val="ListParagraph"/>
        <w:numPr>
          <w:ilvl w:val="0"/>
          <w:numId w:val="14"/>
        </w:numPr>
      </w:pPr>
      <w:r>
        <w:t>Click</w:t>
      </w:r>
      <w:r w:rsidR="003B3F12" w:rsidRPr="00D0634C">
        <w:t xml:space="preserve"> </w:t>
      </w:r>
      <w:r w:rsidR="003B3F12" w:rsidRPr="00D0634C">
        <w:rPr>
          <w:b/>
          <w:bCs/>
        </w:rPr>
        <w:t>Create</w:t>
      </w:r>
      <w:r w:rsidR="003B3F12">
        <w:t>.</w:t>
      </w:r>
    </w:p>
    <w:p w14:paraId="46FFC6D6" w14:textId="068FBFA8" w:rsidR="00720A42" w:rsidRDefault="00EE0DA8" w:rsidP="00720A42">
      <w:r>
        <w:rPr>
          <w:noProof/>
        </w:rPr>
        <w:drawing>
          <wp:inline distT="0" distB="0" distL="0" distR="0" wp14:anchorId="5317C513" wp14:editId="09074D24">
            <wp:extent cx="3346704" cy="4407408"/>
            <wp:effectExtent l="19050" t="19050" r="25400" b="127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6704" cy="4407408"/>
                    </a:xfrm>
                    <a:prstGeom prst="rect">
                      <a:avLst/>
                    </a:prstGeom>
                    <a:ln>
                      <a:solidFill>
                        <a:schemeClr val="accent1"/>
                      </a:solidFill>
                    </a:ln>
                    <a:effectLst/>
                  </pic:spPr>
                </pic:pic>
              </a:graphicData>
            </a:graphic>
          </wp:inline>
        </w:drawing>
      </w:r>
    </w:p>
    <w:p w14:paraId="53B84F32" w14:textId="18A83F5D" w:rsidR="007136E4" w:rsidRDefault="00BC14EB" w:rsidP="00720A42">
      <w:r>
        <w:lastRenderedPageBreak/>
        <w:t xml:space="preserve">Once our Stream Analytics job is created, we need to configure it – create an </w:t>
      </w:r>
      <w:r w:rsidRPr="00BC14EB">
        <w:rPr>
          <w:b/>
          <w:bCs/>
        </w:rPr>
        <w:t>Input</w:t>
      </w:r>
      <w:r>
        <w:t xml:space="preserve">, </w:t>
      </w:r>
      <w:r w:rsidRPr="00BC14EB">
        <w:rPr>
          <w:b/>
          <w:bCs/>
        </w:rPr>
        <w:t>Output</w:t>
      </w:r>
      <w:r>
        <w:t xml:space="preserve">, and a </w:t>
      </w:r>
      <w:r w:rsidRPr="00BC14EB">
        <w:rPr>
          <w:b/>
          <w:bCs/>
        </w:rPr>
        <w:t>Query</w:t>
      </w:r>
      <w:r>
        <w:t>.</w:t>
      </w:r>
    </w:p>
    <w:p w14:paraId="09938D89" w14:textId="77777777" w:rsidR="00C049BE" w:rsidRDefault="00C049BE" w:rsidP="00720A42"/>
    <w:p w14:paraId="7474F8BB" w14:textId="72D3C147" w:rsidR="00BC14EB" w:rsidRDefault="00651329" w:rsidP="00BC14EB">
      <w:pPr>
        <w:pStyle w:val="Heading3"/>
      </w:pPr>
      <w:bookmarkStart w:id="3" w:name="_4.1_Configure_Stream"/>
      <w:bookmarkEnd w:id="3"/>
      <w:r>
        <w:t>6</w:t>
      </w:r>
      <w:r w:rsidR="00BC14EB">
        <w:t>.1 Configure Stream Analytics Input</w:t>
      </w:r>
    </w:p>
    <w:p w14:paraId="6A070412" w14:textId="501D9D21" w:rsidR="00BC14EB" w:rsidRDefault="00717733" w:rsidP="00BC14EB">
      <w:r>
        <w:t>Our</w:t>
      </w:r>
      <w:r w:rsidRPr="00717733">
        <w:t xml:space="preserve"> next step is to define an input source for the job to read data</w:t>
      </w:r>
      <w:r>
        <w:t xml:space="preserve"> from the IoT hub.</w:t>
      </w:r>
    </w:p>
    <w:p w14:paraId="1B21CF6F" w14:textId="4583A2A7" w:rsidR="006478BA" w:rsidRDefault="006478BA" w:rsidP="006478BA">
      <w:pPr>
        <w:pStyle w:val="ListParagraph"/>
        <w:numPr>
          <w:ilvl w:val="0"/>
          <w:numId w:val="15"/>
        </w:numPr>
      </w:pPr>
      <w:r>
        <w:t xml:space="preserve">Select </w:t>
      </w:r>
      <w:r w:rsidRPr="002F3DB9">
        <w:rPr>
          <w:b/>
          <w:bCs/>
        </w:rPr>
        <w:t>Inputs</w:t>
      </w:r>
      <w:r>
        <w:t xml:space="preserve"> tab</w:t>
      </w:r>
    </w:p>
    <w:p w14:paraId="00908B01" w14:textId="77777777" w:rsidR="003C7E2C" w:rsidRDefault="007B3411" w:rsidP="003C7E2C">
      <w:pPr>
        <w:pStyle w:val="ListParagraph"/>
        <w:numPr>
          <w:ilvl w:val="0"/>
          <w:numId w:val="15"/>
        </w:numPr>
      </w:pPr>
      <w:r>
        <w:t xml:space="preserve">Click </w:t>
      </w:r>
      <w:r w:rsidRPr="007B3411">
        <w:rPr>
          <w:b/>
          <w:bCs/>
        </w:rPr>
        <w:t>+ Add stream input</w:t>
      </w:r>
      <w:r>
        <w:t xml:space="preserve"> and select </w:t>
      </w:r>
      <w:r w:rsidRPr="007B3411">
        <w:rPr>
          <w:b/>
          <w:bCs/>
        </w:rPr>
        <w:t>IoT Hub</w:t>
      </w:r>
      <w:r w:rsidR="001F5DC5">
        <w:rPr>
          <w:b/>
          <w:bCs/>
        </w:rPr>
        <w:t>.</w:t>
      </w:r>
      <w:r w:rsidR="001F5DC5" w:rsidRPr="001F5DC5">
        <w:t xml:space="preserve"> IoT</w:t>
      </w:r>
      <w:r w:rsidR="001F5DC5">
        <w:t xml:space="preserve"> Hub panel will be opened (see figure below)</w:t>
      </w:r>
    </w:p>
    <w:p w14:paraId="02274830" w14:textId="77777777" w:rsidR="003C7E2C" w:rsidRPr="003C7E2C" w:rsidRDefault="001F5DC5" w:rsidP="003C7E2C">
      <w:pPr>
        <w:pStyle w:val="ListParagraph"/>
        <w:numPr>
          <w:ilvl w:val="0"/>
          <w:numId w:val="15"/>
        </w:numPr>
      </w:pPr>
      <w:r>
        <w:t xml:space="preserve">Enter </w:t>
      </w:r>
      <w:r w:rsidRPr="003C7E2C">
        <w:rPr>
          <w:b/>
          <w:bCs/>
          <w:i/>
          <w:iCs/>
          <w:color w:val="C00000"/>
        </w:rPr>
        <w:t>input</w:t>
      </w:r>
      <w:r>
        <w:t xml:space="preserve"> as </w:t>
      </w:r>
      <w:r w:rsidRPr="003C7E2C">
        <w:rPr>
          <w:b/>
          <w:bCs/>
        </w:rPr>
        <w:t>Input alias</w:t>
      </w:r>
    </w:p>
    <w:p w14:paraId="01E5978D" w14:textId="60A0569A" w:rsidR="003C7E2C" w:rsidRDefault="003C7E2C" w:rsidP="003C7E2C">
      <w:pPr>
        <w:pStyle w:val="ListParagraph"/>
        <w:numPr>
          <w:ilvl w:val="0"/>
          <w:numId w:val="15"/>
        </w:numPr>
      </w:pPr>
      <w:r w:rsidRPr="00CF0209">
        <w:t xml:space="preserve">Select your </w:t>
      </w:r>
      <w:r w:rsidRPr="003C7E2C">
        <w:rPr>
          <w:b/>
          <w:bCs/>
        </w:rPr>
        <w:t>Subscription</w:t>
      </w:r>
    </w:p>
    <w:p w14:paraId="1C7EB9EE" w14:textId="031C5910" w:rsidR="001F5DC5" w:rsidRDefault="003C7E2C" w:rsidP="00E7336E">
      <w:pPr>
        <w:pStyle w:val="ListParagraph"/>
        <w:numPr>
          <w:ilvl w:val="0"/>
          <w:numId w:val="15"/>
        </w:numPr>
      </w:pPr>
      <w:r>
        <w:t>Select</w:t>
      </w:r>
      <w:r w:rsidRPr="00CF0209">
        <w:t xml:space="preserve"> </w:t>
      </w:r>
      <w:r w:rsidRPr="003C7E2C">
        <w:rPr>
          <w:b/>
          <w:bCs/>
          <w:i/>
          <w:iCs/>
          <w:color w:val="C00000"/>
        </w:rPr>
        <w:t>anomaly-detection-hub</w:t>
      </w:r>
      <w:r>
        <w:t xml:space="preserve"> as an</w:t>
      </w:r>
      <w:r w:rsidRPr="00CF0209">
        <w:t xml:space="preserve"> </w:t>
      </w:r>
      <w:r w:rsidRPr="003C7E2C">
        <w:rPr>
          <w:b/>
          <w:bCs/>
        </w:rPr>
        <w:t>IoT Hub</w:t>
      </w:r>
    </w:p>
    <w:p w14:paraId="73AA323C" w14:textId="5FCBF260" w:rsidR="003C7E2C" w:rsidRPr="003C7E2C" w:rsidRDefault="003C7E2C" w:rsidP="00E7336E">
      <w:pPr>
        <w:pStyle w:val="ListParagraph"/>
        <w:numPr>
          <w:ilvl w:val="0"/>
          <w:numId w:val="15"/>
        </w:numPr>
      </w:pPr>
      <w:r>
        <w:t>Select</w:t>
      </w:r>
      <w:r w:rsidRPr="00CF0209">
        <w:t xml:space="preserve"> </w:t>
      </w:r>
      <w:r>
        <w:rPr>
          <w:b/>
          <w:bCs/>
          <w:i/>
          <w:iCs/>
          <w:color w:val="C00000"/>
        </w:rPr>
        <w:t>asaconsumergroup</w:t>
      </w:r>
      <w:r>
        <w:t xml:space="preserve"> as a</w:t>
      </w:r>
      <w:r w:rsidRPr="00CF0209">
        <w:t xml:space="preserve"> </w:t>
      </w:r>
      <w:r>
        <w:rPr>
          <w:b/>
          <w:bCs/>
        </w:rPr>
        <w:t>Consumer group</w:t>
      </w:r>
    </w:p>
    <w:p w14:paraId="2E1E3DF1" w14:textId="368A66D6" w:rsidR="003C7E2C" w:rsidRPr="003C7E2C" w:rsidRDefault="003C7E2C" w:rsidP="00E7336E">
      <w:pPr>
        <w:pStyle w:val="ListParagraph"/>
        <w:numPr>
          <w:ilvl w:val="0"/>
          <w:numId w:val="15"/>
        </w:numPr>
      </w:pPr>
      <w:r>
        <w:t>Select</w:t>
      </w:r>
      <w:r w:rsidRPr="00CF0209">
        <w:t xml:space="preserve"> </w:t>
      </w:r>
      <w:r>
        <w:rPr>
          <w:b/>
          <w:bCs/>
          <w:i/>
          <w:iCs/>
          <w:color w:val="C00000"/>
        </w:rPr>
        <w:t>iothubowner</w:t>
      </w:r>
      <w:r>
        <w:t xml:space="preserve"> as a</w:t>
      </w:r>
      <w:r w:rsidRPr="00CF0209">
        <w:t xml:space="preserve"> </w:t>
      </w:r>
      <w:r>
        <w:rPr>
          <w:b/>
          <w:bCs/>
        </w:rPr>
        <w:t>Shared access policy name</w:t>
      </w:r>
    </w:p>
    <w:p w14:paraId="3822AD34" w14:textId="0B1CA0AC" w:rsidR="003C7E2C" w:rsidRPr="003C7E2C" w:rsidRDefault="003C7E2C" w:rsidP="003C7E2C">
      <w:pPr>
        <w:pStyle w:val="ListParagraph"/>
        <w:numPr>
          <w:ilvl w:val="0"/>
          <w:numId w:val="15"/>
        </w:numPr>
      </w:pPr>
      <w:r w:rsidRPr="003C7E2C">
        <w:t xml:space="preserve">Click </w:t>
      </w:r>
      <w:r w:rsidRPr="003C7E2C">
        <w:rPr>
          <w:b/>
          <w:bCs/>
        </w:rPr>
        <w:t>Save</w:t>
      </w:r>
    </w:p>
    <w:p w14:paraId="19FA800F" w14:textId="22BF55FB" w:rsidR="005355D6" w:rsidRDefault="00645DBF" w:rsidP="00720A42">
      <w:r>
        <w:rPr>
          <w:noProof/>
        </w:rPr>
        <w:drawing>
          <wp:inline distT="0" distB="0" distL="0" distR="0" wp14:anchorId="795F6DAE" wp14:editId="1EC1A782">
            <wp:extent cx="4507992" cy="4626864"/>
            <wp:effectExtent l="19050" t="19050" r="26035" b="215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7992" cy="4626864"/>
                    </a:xfrm>
                    <a:prstGeom prst="rect">
                      <a:avLst/>
                    </a:prstGeom>
                    <a:ln>
                      <a:solidFill>
                        <a:schemeClr val="accent1"/>
                      </a:solidFill>
                    </a:ln>
                    <a:effectLst/>
                  </pic:spPr>
                </pic:pic>
              </a:graphicData>
            </a:graphic>
          </wp:inline>
        </w:drawing>
      </w:r>
    </w:p>
    <w:p w14:paraId="0100D998" w14:textId="41AAB0C5" w:rsidR="00C049BE" w:rsidRDefault="00CD05C6" w:rsidP="00720A42">
      <w:r>
        <w:t>We want to detect anomalies in temperature</w:t>
      </w:r>
      <w:r w:rsidR="00CE06CE">
        <w:t xml:space="preserve"> and feed these anomalous “events” into other systems or services: Time Series Insight</w:t>
      </w:r>
      <w:r w:rsidR="00595071">
        <w:t>s</w:t>
      </w:r>
      <w:r w:rsidR="00CE06CE">
        <w:t xml:space="preserve"> and Azure Function</w:t>
      </w:r>
      <w:r w:rsidR="00082108">
        <w:t>s</w:t>
      </w:r>
      <w:r w:rsidR="00CE06CE">
        <w:t>.</w:t>
      </w:r>
      <w:r w:rsidR="00215A52">
        <w:t xml:space="preserve"> Stream Analytics supports</w:t>
      </w:r>
      <w:r w:rsidR="0084263E">
        <w:t xml:space="preserve"> many types of outputs</w:t>
      </w:r>
      <w:r w:rsidR="007765F1">
        <w:t>: Azure Data Lake, Azure SQL Database, Azure Synapse Analytics, Blob and Table storages, Event Hub, Service Bus, Power BI, Cosmos DB, and Azure Functions. We will use two Event Hubs as outputs for our job. One – for Time Series Insights, and second – for a</w:t>
      </w:r>
      <w:r w:rsidR="00814344">
        <w:t>n</w:t>
      </w:r>
      <w:r w:rsidR="007765F1">
        <w:t xml:space="preserve"> Azure Function.</w:t>
      </w:r>
    </w:p>
    <w:p w14:paraId="69FE5676" w14:textId="0F6478E1" w:rsidR="00CE06CE" w:rsidRDefault="00CE06CE" w:rsidP="00720A42"/>
    <w:p w14:paraId="1C7E0936" w14:textId="7C33F70E" w:rsidR="00F82405" w:rsidRDefault="00F8727B" w:rsidP="00F82405">
      <w:pPr>
        <w:pStyle w:val="Heading3"/>
      </w:pPr>
      <w:bookmarkStart w:id="4" w:name="_6.2_Configure_Stream"/>
      <w:bookmarkEnd w:id="4"/>
      <w:r>
        <w:t>6</w:t>
      </w:r>
      <w:r w:rsidR="00F82405">
        <w:t>.2 Configure Stream Analytics Outputs</w:t>
      </w:r>
    </w:p>
    <w:p w14:paraId="69DB74A3" w14:textId="27F66040" w:rsidR="00F82405" w:rsidRDefault="006B44E9" w:rsidP="00720A42">
      <w:r>
        <w:t xml:space="preserve">First, we need to create a new Event Hub </w:t>
      </w:r>
      <w:r w:rsidR="00EE30D8">
        <w:t>n</w:t>
      </w:r>
      <w:r>
        <w:t>amespace</w:t>
      </w:r>
      <w:r w:rsidR="00EE30D8">
        <w:t xml:space="preserve"> in which we create our event hubs</w:t>
      </w:r>
      <w:r>
        <w:t>.</w:t>
      </w:r>
    </w:p>
    <w:p w14:paraId="7B405924" w14:textId="77777777" w:rsidR="00E276B3" w:rsidRPr="00E276B3" w:rsidRDefault="00442EA5" w:rsidP="00E276B3">
      <w:pPr>
        <w:pStyle w:val="ListParagraph"/>
        <w:numPr>
          <w:ilvl w:val="0"/>
          <w:numId w:val="16"/>
        </w:numPr>
      </w:pPr>
      <w:r>
        <w:t xml:space="preserve">Go to </w:t>
      </w:r>
      <w:r w:rsidRPr="00442EA5">
        <w:rPr>
          <w:b/>
          <w:bCs/>
        </w:rPr>
        <w:t>anomaly-detection-rg</w:t>
      </w:r>
      <w:r>
        <w:t xml:space="preserve"> resource group</w:t>
      </w:r>
      <w:r w:rsidR="00AF1184">
        <w:t xml:space="preserve">, </w:t>
      </w:r>
      <w:r>
        <w:t xml:space="preserve">click </w:t>
      </w:r>
      <w:r w:rsidRPr="00442EA5">
        <w:rPr>
          <w:b/>
          <w:bCs/>
        </w:rPr>
        <w:t>+ Create</w:t>
      </w:r>
      <w:r w:rsidR="00AF1184" w:rsidRPr="00AF1184">
        <w:t xml:space="preserve">, and </w:t>
      </w:r>
      <w:r w:rsidR="00AF1184">
        <w:t xml:space="preserve">select </w:t>
      </w:r>
      <w:r w:rsidR="00AF1184" w:rsidRPr="00AF1184">
        <w:rPr>
          <w:b/>
          <w:bCs/>
        </w:rPr>
        <w:t>Event Hubs</w:t>
      </w:r>
    </w:p>
    <w:p w14:paraId="19839BC3" w14:textId="77777777" w:rsidR="00E276B3" w:rsidRPr="00E276B3" w:rsidRDefault="003D0F36" w:rsidP="00E276B3">
      <w:pPr>
        <w:pStyle w:val="ListParagraph"/>
        <w:numPr>
          <w:ilvl w:val="0"/>
          <w:numId w:val="16"/>
        </w:numPr>
      </w:pPr>
      <w:r w:rsidRPr="00CF0209">
        <w:t xml:space="preserve">Select your </w:t>
      </w:r>
      <w:r w:rsidRPr="00E276B3">
        <w:rPr>
          <w:b/>
          <w:bCs/>
        </w:rPr>
        <w:t>Subscription</w:t>
      </w:r>
      <w:r w:rsidR="003A27CF">
        <w:t xml:space="preserve">, </w:t>
      </w:r>
      <w:r>
        <w:t>select</w:t>
      </w:r>
      <w:r w:rsidRPr="00CF0209">
        <w:t xml:space="preserve"> </w:t>
      </w:r>
      <w:r w:rsidRPr="00E276B3">
        <w:rPr>
          <w:b/>
          <w:bCs/>
          <w:i/>
          <w:iCs/>
          <w:color w:val="C00000"/>
        </w:rPr>
        <w:t>anomaly-detection-rg</w:t>
      </w:r>
      <w:r>
        <w:t xml:space="preserve"> as a</w:t>
      </w:r>
      <w:r w:rsidRPr="00CF0209">
        <w:t xml:space="preserve"> </w:t>
      </w:r>
      <w:r w:rsidRPr="00E276B3">
        <w:rPr>
          <w:b/>
          <w:bCs/>
        </w:rPr>
        <w:t>Resource group</w:t>
      </w:r>
      <w:r w:rsidR="003A27CF" w:rsidRPr="003A27CF">
        <w:t xml:space="preserve">, and </w:t>
      </w:r>
      <w:r w:rsidR="003A27CF" w:rsidRPr="00CF0209">
        <w:t xml:space="preserve">select </w:t>
      </w:r>
      <w:r w:rsidR="003A27CF" w:rsidRPr="00E276B3">
        <w:rPr>
          <w:b/>
          <w:bCs/>
          <w:i/>
          <w:iCs/>
          <w:color w:val="C00000"/>
        </w:rPr>
        <w:t>North Europe</w:t>
      </w:r>
      <w:r w:rsidR="003A27CF" w:rsidRPr="00CF0209">
        <w:t xml:space="preserve"> </w:t>
      </w:r>
      <w:r w:rsidR="003A27CF">
        <w:t xml:space="preserve">as </w:t>
      </w:r>
      <w:r w:rsidR="003A27CF" w:rsidRPr="00E276B3">
        <w:rPr>
          <w:b/>
          <w:bCs/>
        </w:rPr>
        <w:t>Location</w:t>
      </w:r>
    </w:p>
    <w:p w14:paraId="1C3F9405" w14:textId="11E2B668" w:rsidR="00BF1821" w:rsidRDefault="00BF1821" w:rsidP="00E276B3">
      <w:pPr>
        <w:pStyle w:val="ListParagraph"/>
        <w:numPr>
          <w:ilvl w:val="0"/>
          <w:numId w:val="16"/>
        </w:numPr>
      </w:pPr>
      <w:r w:rsidRPr="00BF1821">
        <w:t xml:space="preserve">Enter a </w:t>
      </w:r>
      <w:r>
        <w:t xml:space="preserve">unique </w:t>
      </w:r>
      <w:r w:rsidRPr="00BF1821">
        <w:t xml:space="preserve">name for the </w:t>
      </w:r>
      <w:r w:rsidR="00705411" w:rsidRPr="00705411">
        <w:rPr>
          <w:b/>
          <w:bCs/>
        </w:rPr>
        <w:t>N</w:t>
      </w:r>
      <w:r w:rsidRPr="00705411">
        <w:rPr>
          <w:b/>
          <w:bCs/>
        </w:rPr>
        <w:t>amespace</w:t>
      </w:r>
      <w:r w:rsidR="00705411" w:rsidRPr="00705411">
        <w:rPr>
          <w:b/>
          <w:bCs/>
        </w:rPr>
        <w:t xml:space="preserve"> name</w:t>
      </w:r>
      <w:r>
        <w:t xml:space="preserve">, </w:t>
      </w:r>
      <w:r w:rsidRPr="00CF0209">
        <w:t xml:space="preserve">and then select </w:t>
      </w:r>
      <w:r w:rsidRPr="00E276B3">
        <w:rPr>
          <w:b/>
          <w:bCs/>
        </w:rPr>
        <w:t>Review + Create</w:t>
      </w:r>
    </w:p>
    <w:p w14:paraId="543EB4CD" w14:textId="099ECFC2" w:rsidR="003D0F36" w:rsidRDefault="00BF1821" w:rsidP="00BF1821">
      <w:pPr>
        <w:pStyle w:val="ListParagraph"/>
        <w:numPr>
          <w:ilvl w:val="0"/>
          <w:numId w:val="16"/>
        </w:numPr>
      </w:pPr>
      <w:r w:rsidRPr="00D0634C">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48C02869" w14:textId="639FAF1F" w:rsidR="00645DBF" w:rsidRDefault="00BD4ED5" w:rsidP="00720A42">
      <w:r>
        <w:rPr>
          <w:noProof/>
        </w:rPr>
        <w:drawing>
          <wp:inline distT="0" distB="0" distL="0" distR="0" wp14:anchorId="0C4350F4" wp14:editId="052E7DE0">
            <wp:extent cx="4791456" cy="4489704"/>
            <wp:effectExtent l="19050" t="19050" r="28575" b="2540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1456" cy="4489704"/>
                    </a:xfrm>
                    <a:prstGeom prst="rect">
                      <a:avLst/>
                    </a:prstGeom>
                    <a:ln>
                      <a:solidFill>
                        <a:schemeClr val="accent1"/>
                      </a:solidFill>
                    </a:ln>
                    <a:effectLst/>
                  </pic:spPr>
                </pic:pic>
              </a:graphicData>
            </a:graphic>
          </wp:inline>
        </w:drawing>
      </w:r>
    </w:p>
    <w:p w14:paraId="000E33AC" w14:textId="569A6E3D" w:rsidR="00BD4ED5" w:rsidRPr="00500C7C" w:rsidRDefault="00E276B3" w:rsidP="00500C7C">
      <w:r w:rsidRPr="00500C7C">
        <w:t xml:space="preserve">Once the deployment is complete, select </w:t>
      </w:r>
      <w:r w:rsidRPr="00500C7C">
        <w:rPr>
          <w:b/>
          <w:bCs/>
        </w:rPr>
        <w:t>Go to resource</w:t>
      </w:r>
      <w:r w:rsidRPr="00500C7C">
        <w:t xml:space="preserve"> to open the Event Hubs Namespace.</w:t>
      </w:r>
      <w:r w:rsidR="007F1141" w:rsidRPr="00500C7C">
        <w:t xml:space="preserve"> We will create two event hubs: </w:t>
      </w:r>
      <w:r w:rsidR="00500C7C" w:rsidRPr="00500C7C">
        <w:rPr>
          <w:b/>
          <w:bCs/>
          <w:i/>
          <w:iCs/>
          <w:color w:val="C00000"/>
        </w:rPr>
        <w:t>eventhub1</w:t>
      </w:r>
      <w:r w:rsidR="00500C7C" w:rsidRPr="00500C7C">
        <w:rPr>
          <w:color w:val="C00000"/>
        </w:rPr>
        <w:t xml:space="preserve"> </w:t>
      </w:r>
      <w:r w:rsidR="00443500" w:rsidRPr="00443500">
        <w:t>as</w:t>
      </w:r>
      <w:r w:rsidR="00443500">
        <w:t xml:space="preserve"> a data source </w:t>
      </w:r>
      <w:r w:rsidR="00500C7C" w:rsidRPr="00443500">
        <w:t>fo</w:t>
      </w:r>
      <w:r w:rsidR="00500C7C" w:rsidRPr="00500C7C">
        <w:t>r Time Series Insights</w:t>
      </w:r>
      <w:r w:rsidR="00443500">
        <w:t>,</w:t>
      </w:r>
      <w:r w:rsidR="00500C7C" w:rsidRPr="00500C7C">
        <w:t xml:space="preserve"> and </w:t>
      </w:r>
      <w:r w:rsidR="00500C7C" w:rsidRPr="00500C7C">
        <w:rPr>
          <w:b/>
          <w:bCs/>
          <w:i/>
          <w:iCs/>
          <w:color w:val="C00000"/>
        </w:rPr>
        <w:t>eventhub2</w:t>
      </w:r>
      <w:r w:rsidR="00500C7C" w:rsidRPr="00500C7C">
        <w:t xml:space="preserve"> </w:t>
      </w:r>
      <w:r w:rsidR="00443500" w:rsidRPr="00443500">
        <w:t>as</w:t>
      </w:r>
      <w:r w:rsidR="00443500">
        <w:t xml:space="preserve"> a data source </w:t>
      </w:r>
      <w:r w:rsidR="00500C7C" w:rsidRPr="00500C7C">
        <w:t>for Azure Functions</w:t>
      </w:r>
      <w:r w:rsidR="00500C7C">
        <w:t>.</w:t>
      </w:r>
    </w:p>
    <w:p w14:paraId="70CCF41A" w14:textId="545B1681" w:rsidR="00277411" w:rsidRDefault="00277411" w:rsidP="00277411">
      <w:pPr>
        <w:pStyle w:val="ListParagraph"/>
        <w:numPr>
          <w:ilvl w:val="0"/>
          <w:numId w:val="17"/>
        </w:numPr>
      </w:pPr>
      <w:r>
        <w:t xml:space="preserve">Select </w:t>
      </w:r>
      <w:r w:rsidRPr="00277411">
        <w:rPr>
          <w:b/>
          <w:bCs/>
        </w:rPr>
        <w:t>Event Hubs</w:t>
      </w:r>
      <w:r>
        <w:t xml:space="preserve"> tab and click </w:t>
      </w:r>
      <w:r w:rsidRPr="001570F3">
        <w:rPr>
          <w:b/>
          <w:bCs/>
        </w:rPr>
        <w:t>+ Event Hub</w:t>
      </w:r>
    </w:p>
    <w:p w14:paraId="457B32D9" w14:textId="5D1E4793" w:rsidR="00277411" w:rsidRDefault="003D0EB9" w:rsidP="00277411">
      <w:pPr>
        <w:pStyle w:val="ListParagraph"/>
        <w:numPr>
          <w:ilvl w:val="0"/>
          <w:numId w:val="17"/>
        </w:numPr>
      </w:pPr>
      <w:r>
        <w:t xml:space="preserve">Enter </w:t>
      </w:r>
      <w:r w:rsidRPr="00500C7C">
        <w:rPr>
          <w:b/>
          <w:bCs/>
          <w:i/>
          <w:iCs/>
          <w:color w:val="C00000"/>
        </w:rPr>
        <w:t>eventhub1</w:t>
      </w:r>
      <w:r w:rsidRPr="00500C7C">
        <w:rPr>
          <w:color w:val="C00000"/>
        </w:rPr>
        <w:t xml:space="preserve"> </w:t>
      </w:r>
      <w:r>
        <w:t xml:space="preserve">as a Name and click </w:t>
      </w:r>
      <w:r w:rsidRPr="003D0EB9">
        <w:rPr>
          <w:b/>
          <w:bCs/>
        </w:rPr>
        <w:t>Create</w:t>
      </w:r>
      <w:r w:rsidR="00C46FAF">
        <w:rPr>
          <w:b/>
          <w:bCs/>
        </w:rPr>
        <w:t>.</w:t>
      </w:r>
    </w:p>
    <w:p w14:paraId="6EEB745E" w14:textId="253457D4" w:rsidR="00E276B3" w:rsidRDefault="00BB66AC" w:rsidP="00720A42">
      <w:r>
        <w:rPr>
          <w:noProof/>
        </w:rPr>
        <w:lastRenderedPageBreak/>
        <w:drawing>
          <wp:inline distT="0" distB="0" distL="0" distR="0" wp14:anchorId="609EACFB" wp14:editId="1F4A351A">
            <wp:extent cx="3867912" cy="2706624"/>
            <wp:effectExtent l="19050" t="19050" r="18415" b="177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67912" cy="2706624"/>
                    </a:xfrm>
                    <a:prstGeom prst="rect">
                      <a:avLst/>
                    </a:prstGeom>
                    <a:ln>
                      <a:solidFill>
                        <a:schemeClr val="accent1"/>
                      </a:solidFill>
                    </a:ln>
                    <a:effectLst/>
                  </pic:spPr>
                </pic:pic>
              </a:graphicData>
            </a:graphic>
          </wp:inline>
        </w:drawing>
      </w:r>
    </w:p>
    <w:p w14:paraId="33845D16" w14:textId="77777777" w:rsidR="00BB66AC" w:rsidRPr="00BB66AC" w:rsidRDefault="00BB66AC" w:rsidP="00BB66AC">
      <w:pPr>
        <w:pStyle w:val="ListParagraph"/>
        <w:numPr>
          <w:ilvl w:val="0"/>
          <w:numId w:val="18"/>
        </w:numPr>
      </w:pPr>
      <w:r>
        <w:t xml:space="preserve">Select </w:t>
      </w:r>
      <w:r w:rsidRPr="00277411">
        <w:rPr>
          <w:b/>
          <w:bCs/>
        </w:rPr>
        <w:t>Event Hubs</w:t>
      </w:r>
      <w:r>
        <w:t xml:space="preserve"> tab and click </w:t>
      </w:r>
      <w:r w:rsidRPr="001570F3">
        <w:rPr>
          <w:b/>
          <w:bCs/>
        </w:rPr>
        <w:t>+ Event Hub</w:t>
      </w:r>
    </w:p>
    <w:p w14:paraId="2B88FF60" w14:textId="7FE0B7DE" w:rsidR="00DB5D65" w:rsidRDefault="00BB66AC" w:rsidP="00720A42">
      <w:pPr>
        <w:pStyle w:val="ListParagraph"/>
        <w:numPr>
          <w:ilvl w:val="0"/>
          <w:numId w:val="18"/>
        </w:numPr>
      </w:pPr>
      <w:r>
        <w:t xml:space="preserve">Enter </w:t>
      </w:r>
      <w:r w:rsidRPr="00BB66AC">
        <w:rPr>
          <w:b/>
          <w:bCs/>
          <w:i/>
          <w:iCs/>
          <w:color w:val="C00000"/>
        </w:rPr>
        <w:t>eventhub2</w:t>
      </w:r>
      <w:r w:rsidRPr="00BB66AC">
        <w:rPr>
          <w:color w:val="C00000"/>
        </w:rPr>
        <w:t xml:space="preserve"> </w:t>
      </w:r>
      <w:r>
        <w:t xml:space="preserve">as a Name and click </w:t>
      </w:r>
      <w:r w:rsidRPr="00BB66AC">
        <w:rPr>
          <w:b/>
          <w:bCs/>
        </w:rPr>
        <w:t>Create</w:t>
      </w:r>
      <w:r>
        <w:t>.</w:t>
      </w:r>
    </w:p>
    <w:p w14:paraId="15B5E3D1" w14:textId="6422E6B5" w:rsidR="005D3994" w:rsidRDefault="00BB66AC" w:rsidP="00720A42">
      <w:r>
        <w:rPr>
          <w:noProof/>
        </w:rPr>
        <w:drawing>
          <wp:inline distT="0" distB="0" distL="0" distR="0" wp14:anchorId="29F9911C" wp14:editId="0C6A57F7">
            <wp:extent cx="3849624" cy="2697480"/>
            <wp:effectExtent l="19050" t="19050" r="17780" b="266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49624" cy="2697480"/>
                    </a:xfrm>
                    <a:prstGeom prst="rect">
                      <a:avLst/>
                    </a:prstGeom>
                    <a:ln>
                      <a:solidFill>
                        <a:schemeClr val="accent1"/>
                      </a:solidFill>
                    </a:ln>
                    <a:effectLst/>
                  </pic:spPr>
                </pic:pic>
              </a:graphicData>
            </a:graphic>
          </wp:inline>
        </w:drawing>
      </w:r>
    </w:p>
    <w:p w14:paraId="0C00ABC5" w14:textId="3D3CE8A2" w:rsidR="00546442" w:rsidRDefault="009E1F2C" w:rsidP="00720A42">
      <w:r>
        <w:t>T</w:t>
      </w:r>
      <w:r w:rsidR="00C46FAF">
        <w:t>o provide access to the Time Series Insights, we will need to create a S</w:t>
      </w:r>
      <w:r w:rsidR="00C46FAF" w:rsidRPr="00C46FAF">
        <w:t xml:space="preserve">hared </w:t>
      </w:r>
      <w:r w:rsidR="00C46FAF">
        <w:t>A</w:t>
      </w:r>
      <w:r w:rsidR="00C46FAF" w:rsidRPr="00C46FAF">
        <w:t xml:space="preserve">ccess </w:t>
      </w:r>
      <w:r w:rsidR="00C46FAF">
        <w:t>P</w:t>
      </w:r>
      <w:r w:rsidR="00C46FAF" w:rsidRPr="00C46FAF">
        <w:t>olicy</w:t>
      </w:r>
      <w:r w:rsidR="00C46FAF">
        <w:t>.</w:t>
      </w:r>
    </w:p>
    <w:p w14:paraId="7F243579" w14:textId="40E0CAA9" w:rsidR="00C46FAF" w:rsidRDefault="00C46FAF" w:rsidP="00C46FAF">
      <w:pPr>
        <w:pStyle w:val="ListParagraph"/>
        <w:numPr>
          <w:ilvl w:val="0"/>
          <w:numId w:val="19"/>
        </w:numPr>
      </w:pPr>
      <w:r>
        <w:t xml:space="preserve">Select </w:t>
      </w:r>
      <w:r w:rsidRPr="00C46FAF">
        <w:rPr>
          <w:b/>
          <w:bCs/>
        </w:rPr>
        <w:t>Shared access policies</w:t>
      </w:r>
      <w:r>
        <w:t xml:space="preserve"> tab and click </w:t>
      </w:r>
      <w:r w:rsidRPr="00C46FAF">
        <w:rPr>
          <w:b/>
          <w:bCs/>
        </w:rPr>
        <w:t>+ Add</w:t>
      </w:r>
    </w:p>
    <w:p w14:paraId="0ACB9382" w14:textId="0EC8C008" w:rsidR="00C46FAF" w:rsidRDefault="00C46FAF" w:rsidP="00C46FAF">
      <w:pPr>
        <w:pStyle w:val="ListParagraph"/>
        <w:numPr>
          <w:ilvl w:val="0"/>
          <w:numId w:val="19"/>
        </w:numPr>
      </w:pPr>
      <w:r>
        <w:t xml:space="preserve">Enter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rsidRPr="00BB66AC">
        <w:rPr>
          <w:color w:val="C00000"/>
        </w:rPr>
        <w:t xml:space="preserve"> </w:t>
      </w:r>
      <w:r>
        <w:t xml:space="preserve">as a </w:t>
      </w:r>
      <w:r w:rsidRPr="00B530DF">
        <w:rPr>
          <w:b/>
          <w:bCs/>
        </w:rPr>
        <w:t>Policy name</w:t>
      </w:r>
    </w:p>
    <w:p w14:paraId="467BA243" w14:textId="0917E79D" w:rsidR="00C46FAF" w:rsidRDefault="00C46FAF" w:rsidP="00C46FAF">
      <w:pPr>
        <w:pStyle w:val="ListParagraph"/>
        <w:numPr>
          <w:ilvl w:val="0"/>
          <w:numId w:val="19"/>
        </w:numPr>
      </w:pPr>
      <w:r>
        <w:t xml:space="preserve">Check </w:t>
      </w:r>
      <w:r w:rsidRPr="00C46FAF">
        <w:rPr>
          <w:b/>
          <w:bCs/>
        </w:rPr>
        <w:t>Manage</w:t>
      </w:r>
      <w:r>
        <w:t xml:space="preserve"> checkbox and click </w:t>
      </w:r>
      <w:r w:rsidRPr="00C46FAF">
        <w:rPr>
          <w:b/>
          <w:bCs/>
        </w:rPr>
        <w:t>Create</w:t>
      </w:r>
      <w:r>
        <w:t>.</w:t>
      </w:r>
    </w:p>
    <w:p w14:paraId="03FDAA4E" w14:textId="6DBB542D" w:rsidR="004D6AAE" w:rsidRDefault="004D6AAE" w:rsidP="00720A42">
      <w:r>
        <w:rPr>
          <w:noProof/>
        </w:rPr>
        <w:lastRenderedPageBreak/>
        <w:drawing>
          <wp:inline distT="0" distB="0" distL="0" distR="0" wp14:anchorId="52D0A0B0" wp14:editId="4BD7F3AD">
            <wp:extent cx="4133088" cy="2971800"/>
            <wp:effectExtent l="19050" t="19050" r="20320" b="1905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33088" cy="2971800"/>
                    </a:xfrm>
                    <a:prstGeom prst="rect">
                      <a:avLst/>
                    </a:prstGeom>
                    <a:ln>
                      <a:solidFill>
                        <a:schemeClr val="accent1"/>
                      </a:solidFill>
                    </a:ln>
                    <a:effectLst/>
                  </pic:spPr>
                </pic:pic>
              </a:graphicData>
            </a:graphic>
          </wp:inline>
        </w:drawing>
      </w:r>
    </w:p>
    <w:p w14:paraId="4699222E" w14:textId="2268DCE2" w:rsidR="00031E23" w:rsidRDefault="00031E23" w:rsidP="00720A42">
      <w:r>
        <w:t>Now we have two event hubs, which will be used as Stream Analytics job outputs.</w:t>
      </w:r>
    </w:p>
    <w:p w14:paraId="1E6FE604" w14:textId="77777777" w:rsidR="007A3DBE" w:rsidRPr="007A3DBE" w:rsidRDefault="00902F4F" w:rsidP="007A3DBE">
      <w:pPr>
        <w:pStyle w:val="ListParagraph"/>
        <w:numPr>
          <w:ilvl w:val="0"/>
          <w:numId w:val="20"/>
        </w:numPr>
      </w:pPr>
      <w:r>
        <w:t xml:space="preserve">Select </w:t>
      </w:r>
      <w:r w:rsidRPr="00902F4F">
        <w:rPr>
          <w:b/>
          <w:bCs/>
        </w:rPr>
        <w:t>Outputs</w:t>
      </w:r>
      <w:r>
        <w:t xml:space="preserve"> tab, click </w:t>
      </w:r>
      <w:r w:rsidRPr="00902F4F">
        <w:rPr>
          <w:b/>
          <w:bCs/>
        </w:rPr>
        <w:t>+ Add</w:t>
      </w:r>
      <w:r>
        <w:t xml:space="preserve">, and select </w:t>
      </w:r>
      <w:r w:rsidRPr="00902F4F">
        <w:rPr>
          <w:b/>
          <w:bCs/>
        </w:rPr>
        <w:t>Event Hub</w:t>
      </w:r>
    </w:p>
    <w:p w14:paraId="5CEA96D9" w14:textId="2D61DD34" w:rsidR="007A3DBE" w:rsidRDefault="007A3DBE" w:rsidP="007A3DBE">
      <w:pPr>
        <w:pStyle w:val="ListParagraph"/>
        <w:numPr>
          <w:ilvl w:val="0"/>
          <w:numId w:val="20"/>
        </w:numPr>
      </w:pPr>
      <w:r>
        <w:t xml:space="preserve">Enter </w:t>
      </w:r>
      <w:r w:rsidRPr="007A3DBE">
        <w:rPr>
          <w:b/>
          <w:bCs/>
          <w:i/>
          <w:iCs/>
          <w:color w:val="C00000"/>
        </w:rPr>
        <w:t>output1</w:t>
      </w:r>
      <w:r>
        <w:t xml:space="preserve"> as an </w:t>
      </w:r>
      <w:r w:rsidRPr="007A3DBE">
        <w:rPr>
          <w:b/>
          <w:bCs/>
        </w:rPr>
        <w:t>Output alias</w:t>
      </w:r>
    </w:p>
    <w:p w14:paraId="76FA50C7" w14:textId="5BDA3330" w:rsidR="00902F4F" w:rsidRDefault="00902F4F" w:rsidP="00902F4F">
      <w:pPr>
        <w:pStyle w:val="ListParagraph"/>
        <w:numPr>
          <w:ilvl w:val="0"/>
          <w:numId w:val="20"/>
        </w:numPr>
      </w:pPr>
      <w:r w:rsidRPr="00CF0209">
        <w:t xml:space="preserve">Select your </w:t>
      </w:r>
      <w:r w:rsidRPr="00E276B3">
        <w:rPr>
          <w:b/>
          <w:bCs/>
        </w:rPr>
        <w:t>Subscription</w:t>
      </w:r>
    </w:p>
    <w:p w14:paraId="49EB03D4" w14:textId="77777777" w:rsidR="007A3DBE" w:rsidRDefault="00902F4F" w:rsidP="007A3DBE">
      <w:pPr>
        <w:pStyle w:val="ListParagraph"/>
        <w:numPr>
          <w:ilvl w:val="0"/>
          <w:numId w:val="20"/>
        </w:numPr>
      </w:pPr>
      <w:r>
        <w:t xml:space="preserve">Select the </w:t>
      </w:r>
      <w:r w:rsidRPr="00BF1821">
        <w:t xml:space="preserve">name </w:t>
      </w:r>
      <w:r>
        <w:t>of the</w:t>
      </w:r>
      <w:r w:rsidR="007A3DBE">
        <w:t xml:space="preserve"> </w:t>
      </w:r>
      <w:r w:rsidR="007A3DBE" w:rsidRPr="007A3DBE">
        <w:rPr>
          <w:b/>
          <w:bCs/>
        </w:rPr>
        <w:t>Event Hub</w:t>
      </w:r>
      <w:r w:rsidRPr="007A3DBE">
        <w:rPr>
          <w:b/>
          <w:bCs/>
        </w:rPr>
        <w:t xml:space="preserve"> namespace</w:t>
      </w:r>
      <w:r w:rsidR="007A3DBE">
        <w:t xml:space="preserve"> your created</w:t>
      </w:r>
    </w:p>
    <w:p w14:paraId="65A4E3DF" w14:textId="57FEB960" w:rsidR="007A3DBE" w:rsidRPr="007A3DBE" w:rsidRDefault="007A3DBE" w:rsidP="007A3DBE">
      <w:pPr>
        <w:pStyle w:val="ListParagraph"/>
        <w:numPr>
          <w:ilvl w:val="0"/>
          <w:numId w:val="20"/>
        </w:numPr>
      </w:pPr>
      <w:r>
        <w:t xml:space="preserve">Select </w:t>
      </w:r>
      <w:r w:rsidRPr="007A3DBE">
        <w:rPr>
          <w:b/>
          <w:bCs/>
          <w:i/>
          <w:iCs/>
          <w:color w:val="C00000"/>
        </w:rPr>
        <w:t>eventhub1</w:t>
      </w:r>
      <w:r>
        <w:t xml:space="preserve"> as an </w:t>
      </w:r>
      <w:r w:rsidRPr="007A3DBE">
        <w:rPr>
          <w:b/>
          <w:bCs/>
        </w:rPr>
        <w:t>Event Hub name</w:t>
      </w:r>
    </w:p>
    <w:p w14:paraId="621A899D" w14:textId="233E4201" w:rsidR="007A3DBE" w:rsidRDefault="007A3DBE" w:rsidP="007A3DBE">
      <w:pPr>
        <w:pStyle w:val="ListParagraph"/>
        <w:numPr>
          <w:ilvl w:val="0"/>
          <w:numId w:val="20"/>
        </w:numPr>
      </w:pPr>
      <w:r>
        <w:t xml:space="preserve">Select </w:t>
      </w:r>
      <w:r w:rsidRPr="007A3DBE">
        <w:rPr>
          <w:b/>
          <w:bCs/>
          <w:i/>
          <w:iCs/>
          <w:color w:val="C00000"/>
        </w:rPr>
        <w:t>Connection string</w:t>
      </w:r>
      <w:r>
        <w:t xml:space="preserve"> as an </w:t>
      </w:r>
      <w:r w:rsidRPr="007A3DBE">
        <w:rPr>
          <w:b/>
          <w:bCs/>
        </w:rPr>
        <w:t>Authentication mode</w:t>
      </w:r>
    </w:p>
    <w:p w14:paraId="2676F3AF" w14:textId="0F8E9669" w:rsidR="007A3DBE" w:rsidRDefault="007A3DBE" w:rsidP="007A3DBE">
      <w:pPr>
        <w:pStyle w:val="ListParagraph"/>
        <w:numPr>
          <w:ilvl w:val="0"/>
          <w:numId w:val="20"/>
        </w:numPr>
      </w:pPr>
      <w:r>
        <w:t>Select</w:t>
      </w:r>
      <w:r w:rsidR="001B669E">
        <w:t xml:space="preserve"> </w:t>
      </w:r>
      <w:r w:rsidR="001B669E" w:rsidRPr="00BB66AC">
        <w:rPr>
          <w:b/>
          <w:bCs/>
          <w:i/>
          <w:iCs/>
          <w:color w:val="C00000"/>
        </w:rPr>
        <w:t>event</w:t>
      </w:r>
      <w:r w:rsidR="001B669E">
        <w:rPr>
          <w:b/>
          <w:bCs/>
          <w:i/>
          <w:iCs/>
          <w:color w:val="C00000"/>
        </w:rPr>
        <w:t>H</w:t>
      </w:r>
      <w:r w:rsidR="001B669E" w:rsidRPr="00BB66AC">
        <w:rPr>
          <w:b/>
          <w:bCs/>
          <w:i/>
          <w:iCs/>
          <w:color w:val="C00000"/>
        </w:rPr>
        <w:t>ub</w:t>
      </w:r>
      <w:r w:rsidR="001B669E">
        <w:rPr>
          <w:b/>
          <w:bCs/>
          <w:i/>
          <w:iCs/>
          <w:color w:val="C00000"/>
        </w:rPr>
        <w:t>SharedAccessPolicy</w:t>
      </w:r>
      <w:r>
        <w:t xml:space="preserve"> as an </w:t>
      </w:r>
      <w:r w:rsidRPr="001B669E">
        <w:rPr>
          <w:b/>
          <w:bCs/>
        </w:rPr>
        <w:t>Event Hub policy name</w:t>
      </w:r>
      <w:r w:rsidR="001B669E">
        <w:t xml:space="preserve"> and click </w:t>
      </w:r>
      <w:r w:rsidR="001B669E" w:rsidRPr="001B669E">
        <w:rPr>
          <w:b/>
          <w:bCs/>
        </w:rPr>
        <w:t>Save</w:t>
      </w:r>
      <w:r w:rsidR="001B669E" w:rsidRPr="001B669E">
        <w:t>.</w:t>
      </w:r>
    </w:p>
    <w:p w14:paraId="7A52AAAC" w14:textId="0D3ECF08" w:rsidR="00BA6366" w:rsidRDefault="00B530DF" w:rsidP="00720A42">
      <w:r>
        <w:rPr>
          <w:noProof/>
        </w:rPr>
        <w:lastRenderedPageBreak/>
        <w:drawing>
          <wp:inline distT="0" distB="0" distL="0" distR="0" wp14:anchorId="14A18E76" wp14:editId="5D81493D">
            <wp:extent cx="4791456" cy="4480560"/>
            <wp:effectExtent l="19050" t="19050" r="28575" b="1524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91456" cy="4480560"/>
                    </a:xfrm>
                    <a:prstGeom prst="rect">
                      <a:avLst/>
                    </a:prstGeom>
                    <a:ln>
                      <a:solidFill>
                        <a:schemeClr val="accent1"/>
                      </a:solidFill>
                    </a:ln>
                    <a:effectLst/>
                  </pic:spPr>
                </pic:pic>
              </a:graphicData>
            </a:graphic>
          </wp:inline>
        </w:drawing>
      </w:r>
    </w:p>
    <w:p w14:paraId="3D990E25" w14:textId="6744AFE6" w:rsidR="001C57F1" w:rsidRDefault="001C57F1" w:rsidP="00720A42">
      <w:r>
        <w:t>Repeat the same steps for the second output:</w:t>
      </w:r>
    </w:p>
    <w:p w14:paraId="6DDDFD50" w14:textId="00AD680B" w:rsidR="001C57F1" w:rsidRPr="007A3DBE" w:rsidRDefault="001C57F1" w:rsidP="001C57F1">
      <w:pPr>
        <w:pStyle w:val="ListParagraph"/>
        <w:numPr>
          <w:ilvl w:val="0"/>
          <w:numId w:val="21"/>
        </w:numPr>
      </w:pPr>
      <w:r>
        <w:t xml:space="preserve">Click </w:t>
      </w:r>
      <w:r w:rsidRPr="00902F4F">
        <w:rPr>
          <w:b/>
          <w:bCs/>
        </w:rPr>
        <w:t>+ Add</w:t>
      </w:r>
      <w:r>
        <w:t xml:space="preserve">, and select </w:t>
      </w:r>
      <w:r w:rsidRPr="00902F4F">
        <w:rPr>
          <w:b/>
          <w:bCs/>
        </w:rPr>
        <w:t>Event Hub</w:t>
      </w:r>
    </w:p>
    <w:p w14:paraId="784BE9DC" w14:textId="53DB7A79" w:rsidR="001C57F1" w:rsidRDefault="001C57F1" w:rsidP="001C57F1">
      <w:pPr>
        <w:pStyle w:val="ListParagraph"/>
        <w:numPr>
          <w:ilvl w:val="0"/>
          <w:numId w:val="21"/>
        </w:numPr>
      </w:pPr>
      <w:r>
        <w:t xml:space="preserve">Enter </w:t>
      </w:r>
      <w:r w:rsidRPr="007A3DBE">
        <w:rPr>
          <w:b/>
          <w:bCs/>
          <w:i/>
          <w:iCs/>
          <w:color w:val="C00000"/>
        </w:rPr>
        <w:t>output</w:t>
      </w:r>
      <w:r>
        <w:rPr>
          <w:b/>
          <w:bCs/>
          <w:i/>
          <w:iCs/>
          <w:color w:val="C00000"/>
        </w:rPr>
        <w:t>2</w:t>
      </w:r>
      <w:r>
        <w:t xml:space="preserve"> as an </w:t>
      </w:r>
      <w:r w:rsidRPr="007A3DBE">
        <w:rPr>
          <w:b/>
          <w:bCs/>
        </w:rPr>
        <w:t>Output alias</w:t>
      </w:r>
    </w:p>
    <w:p w14:paraId="13578A3F" w14:textId="77777777" w:rsidR="001C57F1" w:rsidRDefault="001C57F1" w:rsidP="001C57F1">
      <w:pPr>
        <w:pStyle w:val="ListParagraph"/>
        <w:numPr>
          <w:ilvl w:val="0"/>
          <w:numId w:val="21"/>
        </w:numPr>
      </w:pPr>
      <w:r w:rsidRPr="00CF0209">
        <w:t xml:space="preserve">Select your </w:t>
      </w:r>
      <w:r w:rsidRPr="00E276B3">
        <w:rPr>
          <w:b/>
          <w:bCs/>
        </w:rPr>
        <w:t>Subscription</w:t>
      </w:r>
    </w:p>
    <w:p w14:paraId="205F46F7" w14:textId="77777777" w:rsidR="001C57F1" w:rsidRDefault="001C57F1" w:rsidP="001C57F1">
      <w:pPr>
        <w:pStyle w:val="ListParagraph"/>
        <w:numPr>
          <w:ilvl w:val="0"/>
          <w:numId w:val="21"/>
        </w:numPr>
      </w:pPr>
      <w:r>
        <w:t xml:space="preserve">Select the </w:t>
      </w:r>
      <w:r w:rsidRPr="00BF1821">
        <w:t xml:space="preserve">name </w:t>
      </w:r>
      <w:r>
        <w:t xml:space="preserve">of the </w:t>
      </w:r>
      <w:r w:rsidRPr="007A3DBE">
        <w:rPr>
          <w:b/>
          <w:bCs/>
        </w:rPr>
        <w:t>Event Hub namespace</w:t>
      </w:r>
      <w:r>
        <w:t xml:space="preserve"> your created</w:t>
      </w:r>
    </w:p>
    <w:p w14:paraId="02322E6D" w14:textId="2EA7B0D8" w:rsidR="001C57F1" w:rsidRPr="007A3DBE" w:rsidRDefault="001C57F1" w:rsidP="001C57F1">
      <w:pPr>
        <w:pStyle w:val="ListParagraph"/>
        <w:numPr>
          <w:ilvl w:val="0"/>
          <w:numId w:val="21"/>
        </w:numPr>
      </w:pPr>
      <w:r>
        <w:t xml:space="preserve">Select </w:t>
      </w:r>
      <w:r w:rsidRPr="007A3DBE">
        <w:rPr>
          <w:b/>
          <w:bCs/>
          <w:i/>
          <w:iCs/>
          <w:color w:val="C00000"/>
        </w:rPr>
        <w:t>eventhub</w:t>
      </w:r>
      <w:r>
        <w:rPr>
          <w:b/>
          <w:bCs/>
          <w:i/>
          <w:iCs/>
          <w:color w:val="C00000"/>
        </w:rPr>
        <w:t>2</w:t>
      </w:r>
      <w:r>
        <w:t xml:space="preserve"> as an </w:t>
      </w:r>
      <w:r w:rsidRPr="007A3DBE">
        <w:rPr>
          <w:b/>
          <w:bCs/>
        </w:rPr>
        <w:t>Event Hub name</w:t>
      </w:r>
    </w:p>
    <w:p w14:paraId="5A2BC404" w14:textId="77777777" w:rsidR="001C57F1" w:rsidRDefault="001C57F1" w:rsidP="001C57F1">
      <w:pPr>
        <w:pStyle w:val="ListParagraph"/>
        <w:numPr>
          <w:ilvl w:val="0"/>
          <w:numId w:val="21"/>
        </w:numPr>
      </w:pPr>
      <w:r>
        <w:t xml:space="preserve">Select </w:t>
      </w:r>
      <w:r w:rsidRPr="007A3DBE">
        <w:rPr>
          <w:b/>
          <w:bCs/>
          <w:i/>
          <w:iCs/>
          <w:color w:val="C00000"/>
        </w:rPr>
        <w:t>Connection string</w:t>
      </w:r>
      <w:r>
        <w:t xml:space="preserve"> as an </w:t>
      </w:r>
      <w:r w:rsidRPr="007A3DBE">
        <w:rPr>
          <w:b/>
          <w:bCs/>
        </w:rPr>
        <w:t>Authentication mode</w:t>
      </w:r>
    </w:p>
    <w:p w14:paraId="511CEF08" w14:textId="5ACAE5E1" w:rsidR="001C57F1" w:rsidRDefault="001C57F1" w:rsidP="001C57F1">
      <w:r>
        <w:t xml:space="preserve">Select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t xml:space="preserve"> as an </w:t>
      </w:r>
      <w:r w:rsidRPr="001B669E">
        <w:rPr>
          <w:b/>
          <w:bCs/>
        </w:rPr>
        <w:t>Event Hub policy name</w:t>
      </w:r>
      <w:r>
        <w:t xml:space="preserve"> and click </w:t>
      </w:r>
      <w:r w:rsidRPr="001B669E">
        <w:rPr>
          <w:b/>
          <w:bCs/>
        </w:rPr>
        <w:t>Save</w:t>
      </w:r>
      <w:r w:rsidRPr="001B669E">
        <w:t>.</w:t>
      </w:r>
    </w:p>
    <w:p w14:paraId="1FF987FF" w14:textId="53DD930D" w:rsidR="00A34284" w:rsidRDefault="00D02758" w:rsidP="00720A42">
      <w:r>
        <w:rPr>
          <w:noProof/>
        </w:rPr>
        <w:lastRenderedPageBreak/>
        <w:drawing>
          <wp:inline distT="0" distB="0" distL="0" distR="0" wp14:anchorId="757BB7FC" wp14:editId="71E2A8CA">
            <wp:extent cx="4791456" cy="4462272"/>
            <wp:effectExtent l="19050" t="19050" r="28575" b="1460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91456" cy="4462272"/>
                    </a:xfrm>
                    <a:prstGeom prst="rect">
                      <a:avLst/>
                    </a:prstGeom>
                    <a:ln>
                      <a:solidFill>
                        <a:schemeClr val="accent1"/>
                      </a:solidFill>
                    </a:ln>
                    <a:effectLst/>
                  </pic:spPr>
                </pic:pic>
              </a:graphicData>
            </a:graphic>
          </wp:inline>
        </w:drawing>
      </w:r>
    </w:p>
    <w:p w14:paraId="765F3701" w14:textId="77777777" w:rsidR="00B1247F" w:rsidRDefault="00B1247F" w:rsidP="00720A42"/>
    <w:p w14:paraId="0FDC8DFD" w14:textId="34AB77F9" w:rsidR="00FE4225" w:rsidRDefault="002D1511" w:rsidP="006F4C79">
      <w:pPr>
        <w:pStyle w:val="Heading3"/>
      </w:pPr>
      <w:r>
        <w:t>6</w:t>
      </w:r>
      <w:r w:rsidR="00FE4225">
        <w:t>.3 Create Stream Analytics query</w:t>
      </w:r>
    </w:p>
    <w:p w14:paraId="28BC5FE9" w14:textId="291231CE" w:rsidR="00B1247F" w:rsidRDefault="00BD6BD2" w:rsidP="00EC041B">
      <w:r>
        <w:t>We will be using</w:t>
      </w:r>
      <w:r w:rsidR="002A3647">
        <w:t xml:space="preserve"> a</w:t>
      </w:r>
      <w:r>
        <w:t xml:space="preserve"> Stream Analytics job to send telemetry data to two different outputs using </w:t>
      </w:r>
      <w:r w:rsidRPr="00BD6BD2">
        <w:t>a SQL-like query language</w:t>
      </w:r>
      <w:r w:rsidR="00385DC2">
        <w:t xml:space="preserve"> (check out </w:t>
      </w:r>
      <w:hyperlink r:id="rId41" w:history="1">
        <w:r w:rsidR="00385DC2" w:rsidRPr="00086440">
          <w:rPr>
            <w:rStyle w:val="Hyperlink"/>
            <w:i/>
            <w:iCs/>
          </w:rPr>
          <w:t>Stream Analytics Query Language Reference</w:t>
        </w:r>
      </w:hyperlink>
      <w:r w:rsidR="00385DC2">
        <w:rPr>
          <w:rStyle w:val="Hyperlink"/>
        </w:rPr>
        <w:t xml:space="preserve"> </w:t>
      </w:r>
      <w:r w:rsidR="00385DC2">
        <w:rPr>
          <w:rFonts w:ascii="Calibri" w:hAnsi="Calibri" w:cs="Calibri"/>
        </w:rPr>
        <w:t>to learn more about that).</w:t>
      </w:r>
    </w:p>
    <w:p w14:paraId="5FC3531E" w14:textId="0AC79CD7" w:rsidR="002A3647" w:rsidRDefault="002A3647" w:rsidP="00EC041B">
      <w:r>
        <w:t>If we would need to s</w:t>
      </w:r>
      <w:r w:rsidRPr="002A3647">
        <w:t>end data to multiple output targets</w:t>
      </w:r>
      <w:r>
        <w:t xml:space="preserve"> without any transformations, we could use a query like:</w:t>
      </w:r>
      <w:r w:rsidR="00441BD2" w:rsidRPr="00441BD2">
        <w:rPr>
          <w:noProof/>
        </w:rPr>
        <w:t xml:space="preserve"> </w:t>
      </w:r>
      <w:r w:rsidR="00441BD2">
        <w:rPr>
          <w:noProof/>
        </w:rPr>
        <mc:AlternateContent>
          <mc:Choice Requires="wps">
            <w:drawing>
              <wp:inline distT="0" distB="0" distL="0" distR="0" wp14:anchorId="1D78CC35" wp14:editId="3E3ED03E">
                <wp:extent cx="5931535" cy="1238250"/>
                <wp:effectExtent l="0" t="0" r="12065" b="1905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238250"/>
                        </a:xfrm>
                        <a:prstGeom prst="roundRect">
                          <a:avLst>
                            <a:gd name="adj" fmla="val 3263"/>
                          </a:avLst>
                        </a:prstGeom>
                        <a:solidFill>
                          <a:schemeClr val="bg1">
                            <a:lumMod val="95000"/>
                          </a:schemeClr>
                        </a:solidFill>
                        <a:ln w="9525">
                          <a:solidFill>
                            <a:schemeClr val="accent1"/>
                          </a:solidFill>
                          <a:miter lim="800000"/>
                          <a:headEnd/>
                          <a:tailEnd/>
                        </a:ln>
                      </wps:spPr>
                      <wps:txbx>
                        <w:txbxContent>
                          <w:p w14:paraId="63224A49"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3588B56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58A4E772"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494FD9E1"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176661EF" w14:textId="77777777" w:rsidR="00441BD2" w:rsidRPr="008A3962" w:rsidRDefault="00441BD2" w:rsidP="00441BD2">
                            <w:pPr>
                              <w:spacing w:after="0" w:line="240" w:lineRule="auto"/>
                              <w:rPr>
                                <w:rFonts w:ascii="Courier New" w:hAnsi="Courier New" w:cs="Courier New"/>
                                <w:sz w:val="16"/>
                                <w:szCs w:val="16"/>
                              </w:rPr>
                            </w:pPr>
                          </w:p>
                          <w:p w14:paraId="4DC7D575"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0654B5DC"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7AD16FEA"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4FBF70A6"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7E5167E4" w14:textId="77777777" w:rsidR="00441BD2" w:rsidRPr="002A3647" w:rsidRDefault="00441BD2" w:rsidP="00441BD2">
                            <w:pPr>
                              <w:spacing w:after="0" w:line="240" w:lineRule="auto"/>
                              <w:rPr>
                                <w:rFonts w:ascii="Courier New" w:hAnsi="Courier New" w:cs="Courier New"/>
                                <w:sz w:val="15"/>
                                <w:szCs w:val="15"/>
                              </w:rPr>
                            </w:pPr>
                          </w:p>
                        </w:txbxContent>
                      </wps:txbx>
                      <wps:bodyPr rot="0" vert="horz" wrap="square" lIns="91440" tIns="91440" rIns="91440" bIns="0" anchor="t" anchorCtr="0">
                        <a:noAutofit/>
                      </wps:bodyPr>
                    </wps:wsp>
                  </a:graphicData>
                </a:graphic>
              </wp:inline>
            </w:drawing>
          </mc:Choice>
          <mc:Fallback>
            <w:pict>
              <v:roundrect w14:anchorId="1D78CC35" id="_x0000_s1039" style="width:467.05pt;height:97.5pt;visibility:visible;mso-wrap-style:square;mso-left-percent:-10001;mso-top-percent:-10001;mso-position-horizontal:absolute;mso-position-horizontal-relative:char;mso-position-vertical:absolute;mso-position-vertical-relative:line;mso-left-percent:-10001;mso-top-percent:-10001;v-text-anchor:top" arcsize="21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" fillcolor="#f2f2f2 [3052]" strokecolor="#4472c4 [3204]">
                <v:stroke joinstyle="miter"/>
                <v:textbox inset=",7.2pt,,0">
                  <w:txbxContent>
                    <w:p w14:paraId="63224A49"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3588B56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58A4E772"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494FD9E1"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176661EF" w14:textId="77777777" w:rsidR="00441BD2" w:rsidRPr="008A3962" w:rsidRDefault="00441BD2" w:rsidP="00441BD2">
                      <w:pPr>
                        <w:spacing w:after="0" w:line="240" w:lineRule="auto"/>
                        <w:rPr>
                          <w:rFonts w:ascii="Courier New" w:hAnsi="Courier New" w:cs="Courier New"/>
                          <w:sz w:val="16"/>
                          <w:szCs w:val="16"/>
                        </w:rPr>
                      </w:pPr>
                    </w:p>
                    <w:p w14:paraId="4DC7D575"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0654B5DC"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7AD16FEA"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4FBF70A6"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7E5167E4" w14:textId="77777777" w:rsidR="00441BD2" w:rsidRPr="002A3647" w:rsidRDefault="00441BD2" w:rsidP="00441BD2">
                      <w:pPr>
                        <w:spacing w:after="0" w:line="240" w:lineRule="auto"/>
                        <w:rPr>
                          <w:rFonts w:ascii="Courier New" w:hAnsi="Courier New" w:cs="Courier New"/>
                          <w:sz w:val="15"/>
                          <w:szCs w:val="15"/>
                        </w:rPr>
                      </w:pPr>
                    </w:p>
                  </w:txbxContent>
                </v:textbox>
                <w10:anchorlock/>
              </v:roundrect>
            </w:pict>
          </mc:Fallback>
        </mc:AlternateContent>
      </w:r>
    </w:p>
    <w:p w14:paraId="05400CD1" w14:textId="385A5D53" w:rsidR="002A3647" w:rsidRDefault="00086440" w:rsidP="00EC041B">
      <w:r>
        <w:t xml:space="preserve">Where </w:t>
      </w:r>
      <w:r w:rsidRPr="00086440">
        <w:rPr>
          <w:b/>
          <w:bCs/>
        </w:rPr>
        <w:t>input</w:t>
      </w:r>
      <w:r>
        <w:t xml:space="preserve"> is the </w:t>
      </w:r>
      <w:r w:rsidRPr="00086440">
        <w:rPr>
          <w:b/>
          <w:bCs/>
        </w:rPr>
        <w:t>Input alias,</w:t>
      </w:r>
      <w:r>
        <w:t xml:space="preserve"> we created on the step </w:t>
      </w:r>
      <w:hyperlink w:anchor="_4.1_Configure_Stream" w:history="1">
        <w:r w:rsidRPr="00086440">
          <w:rPr>
            <w:rStyle w:val="Hyperlink"/>
            <w:i/>
            <w:iCs/>
          </w:rPr>
          <w:t>Configure Stream Analytics Input</w:t>
        </w:r>
      </w:hyperlink>
      <w:r w:rsidRPr="00086440">
        <w:t>,</w:t>
      </w:r>
      <w:r>
        <w:t xml:space="preserve"> which is our IoT hub, in fact. </w:t>
      </w:r>
      <w:r w:rsidRPr="00A7772C">
        <w:rPr>
          <w:b/>
          <w:bCs/>
        </w:rPr>
        <w:t>output1</w:t>
      </w:r>
      <w:r>
        <w:t xml:space="preserve"> and </w:t>
      </w:r>
      <w:r w:rsidRPr="00A7772C">
        <w:rPr>
          <w:b/>
          <w:bCs/>
        </w:rPr>
        <w:t>output2</w:t>
      </w:r>
      <w:r>
        <w:t xml:space="preserve"> are </w:t>
      </w:r>
      <w:r w:rsidRPr="00A7772C">
        <w:rPr>
          <w:b/>
          <w:bCs/>
        </w:rPr>
        <w:t>Output aliases</w:t>
      </w:r>
      <w:r>
        <w:t>, p</w:t>
      </w:r>
      <w:r w:rsidR="00A7772C">
        <w:t xml:space="preserve">ointing to </w:t>
      </w:r>
      <w:r w:rsidR="00A7772C" w:rsidRPr="00A7772C">
        <w:rPr>
          <w:b/>
          <w:bCs/>
        </w:rPr>
        <w:t>eventhub1</w:t>
      </w:r>
      <w:r w:rsidR="00A7772C">
        <w:t xml:space="preserve"> and </w:t>
      </w:r>
      <w:r w:rsidR="00A7772C" w:rsidRPr="00A7772C">
        <w:rPr>
          <w:b/>
          <w:bCs/>
        </w:rPr>
        <w:t>eventhub2</w:t>
      </w:r>
      <w:r w:rsidR="00A7772C">
        <w:t>. If we run this query, telemetry stream will be sent to these event hubs.</w:t>
      </w:r>
    </w:p>
    <w:p w14:paraId="427FBE77" w14:textId="39BAC33B" w:rsidR="00100861" w:rsidRDefault="001A6215" w:rsidP="00EC041B">
      <w:r>
        <w:t>IoT hub telemetry stream contains many properties</w:t>
      </w:r>
      <w:r w:rsidR="005668F6">
        <w:t xml:space="preserve"> (see </w:t>
      </w:r>
      <w:hyperlink r:id="rId42" w:anchor="configure-an-iot-hub-as-a-data-stream-input" w:history="1">
        <w:r w:rsidR="005668F6" w:rsidRPr="00ED7221">
          <w:rPr>
            <w:rStyle w:val="Hyperlink"/>
            <w:i/>
            <w:iCs/>
          </w:rPr>
          <w:t>Configure an IoT Hub as a data stream input</w:t>
        </w:r>
      </w:hyperlink>
      <w:r w:rsidR="005668F6">
        <w:t>)</w:t>
      </w:r>
      <w:r>
        <w:t>. If we need to filter only some of them, we could create a query like this:</w:t>
      </w:r>
    </w:p>
    <w:p w14:paraId="5D852F57" w14:textId="77777777" w:rsidR="00100861" w:rsidRDefault="00FC3AEF" w:rsidP="00EC041B">
      <w:r>
        <w:rPr>
          <w:noProof/>
        </w:rPr>
        <w:lastRenderedPageBreak/>
        <mc:AlternateContent>
          <mc:Choice Requires="wps">
            <w:drawing>
              <wp:inline distT="0" distB="0" distL="0" distR="0" wp14:anchorId="35A19A82" wp14:editId="4D100591">
                <wp:extent cx="5931535" cy="922020"/>
                <wp:effectExtent l="0" t="0" r="12065" b="1143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922352"/>
                        </a:xfrm>
                        <a:prstGeom prst="roundRect">
                          <a:avLst>
                            <a:gd name="adj" fmla="val 4838"/>
                          </a:avLst>
                        </a:prstGeom>
                        <a:solidFill>
                          <a:schemeClr val="bg1">
                            <a:lumMod val="95000"/>
                          </a:schemeClr>
                        </a:solidFill>
                        <a:ln w="9525">
                          <a:solidFill>
                            <a:schemeClr val="accent1"/>
                          </a:solidFill>
                          <a:miter lim="800000"/>
                          <a:headEnd/>
                          <a:tailEnd/>
                        </a:ln>
                      </wps:spPr>
                      <wps:txbx>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wps:txbx>
                      <wps:bodyPr rot="0" vert="horz" wrap="square" lIns="91440" tIns="91440" rIns="91440" bIns="0" anchor="t" anchorCtr="0">
                        <a:noAutofit/>
                      </wps:bodyPr>
                    </wps:wsp>
                  </a:graphicData>
                </a:graphic>
              </wp:inline>
            </w:drawing>
          </mc:Choice>
          <mc:Fallback>
            <w:pict>
              <v:roundrect w14:anchorId="35A19A82" id="_x0000_s1040" style="width:467.05pt;height:72.6pt;visibility:visible;mso-wrap-style:square;mso-left-percent:-10001;mso-top-percent:-10001;mso-position-horizontal:absolute;mso-position-horizontal-relative:char;mso-position-vertical:absolute;mso-position-vertical-relative:line;mso-left-percent:-10001;mso-top-percent:-10001;v-text-anchor:top" arcsize="31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" fillcolor="#f2f2f2 [3052]" strokecolor="#4472c4 [3204]">
                <v:stroke joinstyle="miter"/>
                <v:textbox inset=",7.2pt,,0">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v:textbox>
                <w10:anchorlock/>
              </v:roundrect>
            </w:pict>
          </mc:Fallback>
        </mc:AlternateContent>
      </w:r>
    </w:p>
    <w:p w14:paraId="5EBDBB40" w14:textId="4CE08CC5" w:rsidR="00100861" w:rsidRDefault="00AE409B" w:rsidP="00EC041B">
      <w:pPr>
        <w:rPr>
          <w:noProof/>
        </w:rPr>
      </w:pPr>
      <w:r>
        <w:t xml:space="preserve">But our goal is to detect anomalies in temperature. </w:t>
      </w:r>
      <w:r w:rsidR="00880FBE">
        <w:rPr>
          <w:rFonts w:ascii="Calibri" w:hAnsi="Calibri" w:cs="Calibri"/>
        </w:rPr>
        <w:t>The solution for this use-case</w:t>
      </w:r>
      <w:r w:rsidR="00880FBE">
        <w:t xml:space="preserve"> is </w:t>
      </w:r>
      <w:hyperlink r:id="rId43" w:history="1">
        <w:r w:rsidR="00880FBE" w:rsidRPr="00880FBE">
          <w:rPr>
            <w:rStyle w:val="Hyperlink"/>
            <w:i/>
            <w:iCs/>
          </w:rPr>
          <w:t>AnomalyDetection_SpikeAndDip</w:t>
        </w:r>
      </w:hyperlink>
      <w:r w:rsidR="00880FBE">
        <w:t xml:space="preserve"> function.</w:t>
      </w:r>
      <w:r w:rsidR="00EE37B4">
        <w:t xml:space="preserve"> We can write a query:</w:t>
      </w:r>
      <w:r w:rsidR="00441BD2" w:rsidRPr="00441BD2">
        <w:rPr>
          <w:noProof/>
        </w:rPr>
        <w:t xml:space="preserve"> </w:t>
      </w:r>
    </w:p>
    <w:p w14:paraId="5B5A7F4C" w14:textId="040F6C63" w:rsidR="001A6215" w:rsidRDefault="00441BD2" w:rsidP="00EC041B">
      <w:r>
        <w:rPr>
          <w:noProof/>
        </w:rPr>
        <mc:AlternateContent>
          <mc:Choice Requires="wps">
            <w:drawing>
              <wp:inline distT="0" distB="0" distL="0" distR="0" wp14:anchorId="7427AA82" wp14:editId="30C54573">
                <wp:extent cx="5931535" cy="1129030"/>
                <wp:effectExtent l="0" t="0" r="12065" b="1397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29085"/>
                        </a:xfrm>
                        <a:prstGeom prst="roundRect">
                          <a:avLst>
                            <a:gd name="adj" fmla="val 3552"/>
                          </a:avLst>
                        </a:prstGeom>
                        <a:solidFill>
                          <a:schemeClr val="bg1">
                            <a:lumMod val="95000"/>
                          </a:schemeClr>
                        </a:solidFill>
                        <a:ln w="9525">
                          <a:solidFill>
                            <a:schemeClr val="accent1"/>
                          </a:solidFill>
                          <a:miter lim="800000"/>
                          <a:headEnd/>
                          <a:tailEnd/>
                        </a:ln>
                      </wps:spPr>
                      <wps:txbx>
                        <w:txbxContent>
                          <w:p w14:paraId="0BEB1A0A"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552B717"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6146D5CE"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7585219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0F6785D0"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1185471F"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w:t>
                            </w:r>
                            <w:r w:rsidRPr="008A3962">
                              <w:rPr>
                                <w:rFonts w:ascii="Courier New" w:hAnsi="Courier New" w:cs="Courier New"/>
                                <w:b/>
                                <w:bCs/>
                                <w:sz w:val="16"/>
                                <w:szCs w:val="16"/>
                              </w:rPr>
                              <w:t xml:space="preserve">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1061979"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20C0D0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wps:txbx>
                      <wps:bodyPr rot="0" vert="horz" wrap="square" lIns="91440" tIns="91440" rIns="91440" bIns="0" anchor="t" anchorCtr="0">
                        <a:noAutofit/>
                      </wps:bodyPr>
                    </wps:wsp>
                  </a:graphicData>
                </a:graphic>
              </wp:inline>
            </w:drawing>
          </mc:Choice>
          <mc:Fallback>
            <w:pict>
              <v:roundrect w14:anchorId="7427AA82" id="_x0000_s1041" style="width:467.05pt;height:88.9pt;visibility:visible;mso-wrap-style:square;mso-left-percent:-10001;mso-top-percent:-10001;mso-position-horizontal:absolute;mso-position-horizontal-relative:char;mso-position-vertical:absolute;mso-position-vertical-relative:line;mso-left-percent:-10001;mso-top-percent:-10001;v-text-anchor:top" arcsize="23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" fillcolor="#f2f2f2 [3052]" strokecolor="#4472c4 [3204]">
                <v:stroke joinstyle="miter"/>
                <v:textbox inset=",7.2pt,,0">
                  <w:txbxContent>
                    <w:p w14:paraId="0BEB1A0A"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552B717"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6146D5CE"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7585219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0F6785D0"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1185471F"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w:t>
                      </w:r>
                      <w:r w:rsidRPr="008A3962">
                        <w:rPr>
                          <w:rFonts w:ascii="Courier New" w:hAnsi="Courier New" w:cs="Courier New"/>
                          <w:b/>
                          <w:bCs/>
                          <w:sz w:val="16"/>
                          <w:szCs w:val="16"/>
                        </w:rPr>
                        <w:t xml:space="preserve">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1061979"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20C0D0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v:textbox>
                <w10:anchorlock/>
              </v:roundrect>
            </w:pict>
          </mc:Fallback>
        </mc:AlternateContent>
      </w:r>
    </w:p>
    <w:p w14:paraId="5533397D" w14:textId="76CCA933" w:rsidR="00EE37B4" w:rsidRDefault="008A3962" w:rsidP="00EC041B">
      <w:r>
        <w:t xml:space="preserve">Where we pass four parameters to the </w:t>
      </w:r>
      <w:r w:rsidRPr="00352330">
        <w:rPr>
          <w:b/>
          <w:bCs/>
        </w:rPr>
        <w:t>AnomalyDetection_SpikeAndDip</w:t>
      </w:r>
      <w:r>
        <w:t xml:space="preser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35"/>
        <w:gridCol w:w="7015"/>
      </w:tblGrid>
      <w:tr w:rsidR="008A3962" w14:paraId="2EDE7BD5" w14:textId="77777777" w:rsidTr="00352330">
        <w:tc>
          <w:tcPr>
            <w:tcW w:w="2335" w:type="dxa"/>
          </w:tcPr>
          <w:p w14:paraId="7EC2D101" w14:textId="0EA0C2A6" w:rsidR="008A3962" w:rsidRPr="000A2785" w:rsidRDefault="008A3962" w:rsidP="000A2785">
            <w:pPr>
              <w:rPr>
                <w:rFonts w:cstheme="minorHAnsi"/>
                <w:b/>
                <w:bCs/>
                <w:sz w:val="18"/>
                <w:szCs w:val="18"/>
              </w:rPr>
            </w:pPr>
            <w:r w:rsidRPr="000A2785">
              <w:rPr>
                <w:rFonts w:cstheme="minorHAnsi"/>
                <w:b/>
                <w:bCs/>
                <w:sz w:val="18"/>
                <w:szCs w:val="18"/>
              </w:rPr>
              <w:t>CAST(temperature AS float)</w:t>
            </w:r>
          </w:p>
        </w:tc>
        <w:tc>
          <w:tcPr>
            <w:tcW w:w="7015" w:type="dxa"/>
          </w:tcPr>
          <w:p w14:paraId="12D92148" w14:textId="2E1042E3" w:rsidR="008A3962" w:rsidRPr="000A2785" w:rsidRDefault="006845A3" w:rsidP="00EC041B">
            <w:pPr>
              <w:rPr>
                <w:sz w:val="18"/>
                <w:szCs w:val="18"/>
              </w:rPr>
            </w:pPr>
            <w:r>
              <w:rPr>
                <w:sz w:val="18"/>
                <w:szCs w:val="18"/>
              </w:rPr>
              <w:t>t</w:t>
            </w:r>
            <w:r w:rsidR="000A2785" w:rsidRPr="000A2785">
              <w:rPr>
                <w:sz w:val="18"/>
                <w:szCs w:val="18"/>
              </w:rPr>
              <w:t>he event column</w:t>
            </w:r>
            <w:r w:rsidR="000A2785">
              <w:rPr>
                <w:sz w:val="18"/>
                <w:szCs w:val="18"/>
              </w:rPr>
              <w:t>, containing temperature</w:t>
            </w:r>
          </w:p>
        </w:tc>
      </w:tr>
      <w:tr w:rsidR="008A3962" w14:paraId="709F3401" w14:textId="77777777" w:rsidTr="00352330">
        <w:tc>
          <w:tcPr>
            <w:tcW w:w="2335" w:type="dxa"/>
          </w:tcPr>
          <w:p w14:paraId="28416875" w14:textId="1714EDEE" w:rsidR="008A3962" w:rsidRPr="000A2785" w:rsidRDefault="008A3962" w:rsidP="000A2785">
            <w:pPr>
              <w:rPr>
                <w:rFonts w:cstheme="minorHAnsi"/>
                <w:b/>
                <w:bCs/>
                <w:sz w:val="18"/>
                <w:szCs w:val="18"/>
              </w:rPr>
            </w:pPr>
            <w:r w:rsidRPr="000A2785">
              <w:rPr>
                <w:rFonts w:cstheme="minorHAnsi"/>
                <w:b/>
                <w:bCs/>
                <w:sz w:val="18"/>
                <w:szCs w:val="18"/>
              </w:rPr>
              <w:t>95</w:t>
            </w:r>
          </w:p>
        </w:tc>
        <w:tc>
          <w:tcPr>
            <w:tcW w:w="7015" w:type="dxa"/>
          </w:tcPr>
          <w:p w14:paraId="70510E51" w14:textId="55C30CB4" w:rsidR="008A3962" w:rsidRPr="000A2785" w:rsidRDefault="006845A3" w:rsidP="00EC041B">
            <w:pPr>
              <w:rPr>
                <w:sz w:val="18"/>
                <w:szCs w:val="18"/>
              </w:rPr>
            </w:pPr>
            <w:r>
              <w:rPr>
                <w:sz w:val="18"/>
                <w:szCs w:val="18"/>
              </w:rPr>
              <w:t>c</w:t>
            </w:r>
            <w:r w:rsidR="000A2785">
              <w:rPr>
                <w:sz w:val="18"/>
                <w:szCs w:val="18"/>
              </w:rPr>
              <w:t>onfidence - a</w:t>
            </w:r>
            <w:r w:rsidR="000A2785" w:rsidRPr="000A2785">
              <w:rPr>
                <w:sz w:val="18"/>
                <w:szCs w:val="18"/>
              </w:rPr>
              <w:t xml:space="preserve"> percentage number from 1.00 to 100</w:t>
            </w:r>
            <w:r w:rsidR="000A2785">
              <w:rPr>
                <w:sz w:val="18"/>
                <w:szCs w:val="18"/>
              </w:rPr>
              <w:t xml:space="preserve">. </w:t>
            </w:r>
            <w:r w:rsidR="000A2785" w:rsidRPr="000A2785">
              <w:rPr>
                <w:sz w:val="18"/>
                <w:szCs w:val="18"/>
              </w:rPr>
              <w:t>The lower the confidence, the higher the number of anomalies detected, and vice versa</w:t>
            </w:r>
          </w:p>
        </w:tc>
      </w:tr>
      <w:tr w:rsidR="008A3962" w14:paraId="02A98469" w14:textId="77777777" w:rsidTr="00352330">
        <w:tc>
          <w:tcPr>
            <w:tcW w:w="2335" w:type="dxa"/>
          </w:tcPr>
          <w:p w14:paraId="269B10DD" w14:textId="69EBF41E" w:rsidR="008A3962" w:rsidRPr="000A2785" w:rsidRDefault="008A3962" w:rsidP="000A2785">
            <w:pPr>
              <w:rPr>
                <w:rFonts w:cstheme="minorHAnsi"/>
                <w:b/>
                <w:bCs/>
                <w:sz w:val="18"/>
                <w:szCs w:val="18"/>
              </w:rPr>
            </w:pPr>
            <w:r w:rsidRPr="000A2785">
              <w:rPr>
                <w:rFonts w:cstheme="minorHAnsi"/>
                <w:b/>
                <w:bCs/>
                <w:sz w:val="18"/>
                <w:szCs w:val="18"/>
              </w:rPr>
              <w:t>120</w:t>
            </w:r>
          </w:p>
        </w:tc>
        <w:tc>
          <w:tcPr>
            <w:tcW w:w="7015" w:type="dxa"/>
          </w:tcPr>
          <w:p w14:paraId="25E2A390" w14:textId="6234E8B0" w:rsidR="008A3962" w:rsidRPr="000A2785" w:rsidRDefault="006845A3" w:rsidP="00EC041B">
            <w:pPr>
              <w:rPr>
                <w:sz w:val="18"/>
                <w:szCs w:val="18"/>
              </w:rPr>
            </w:pPr>
            <w:r>
              <w:rPr>
                <w:sz w:val="18"/>
                <w:szCs w:val="18"/>
              </w:rPr>
              <w:t>h</w:t>
            </w:r>
            <w:r w:rsidRPr="006845A3">
              <w:rPr>
                <w:sz w:val="18"/>
                <w:szCs w:val="18"/>
              </w:rPr>
              <w:t>istorySize - the number of events in a sliding window that the model continuously learns from and uses for scoring the next event for anomalousness</w:t>
            </w:r>
          </w:p>
        </w:tc>
      </w:tr>
      <w:tr w:rsidR="008A3962" w14:paraId="3E641BC2" w14:textId="77777777" w:rsidTr="00352330">
        <w:tc>
          <w:tcPr>
            <w:tcW w:w="2335" w:type="dxa"/>
          </w:tcPr>
          <w:p w14:paraId="3C49735B" w14:textId="509FF5E7" w:rsidR="008A3962" w:rsidRPr="000A2785" w:rsidRDefault="008A3962" w:rsidP="000A2785">
            <w:pPr>
              <w:rPr>
                <w:rFonts w:cstheme="minorHAnsi"/>
                <w:b/>
                <w:bCs/>
                <w:sz w:val="18"/>
                <w:szCs w:val="18"/>
              </w:rPr>
            </w:pPr>
            <w:r w:rsidRPr="000A2785">
              <w:rPr>
                <w:rFonts w:cstheme="minorHAnsi"/>
                <w:b/>
                <w:bCs/>
                <w:sz w:val="18"/>
                <w:szCs w:val="18"/>
              </w:rPr>
              <w:t>'spikesanddips'</w:t>
            </w:r>
          </w:p>
        </w:tc>
        <w:tc>
          <w:tcPr>
            <w:tcW w:w="7015" w:type="dxa"/>
          </w:tcPr>
          <w:p w14:paraId="68DB4146" w14:textId="36A3BD97" w:rsidR="008A3962" w:rsidRPr="000A2785" w:rsidRDefault="006845A3" w:rsidP="00EC041B">
            <w:pPr>
              <w:rPr>
                <w:sz w:val="18"/>
                <w:szCs w:val="18"/>
              </w:rPr>
            </w:pPr>
            <w:r w:rsidRPr="006845A3">
              <w:rPr>
                <w:sz w:val="18"/>
                <w:szCs w:val="18"/>
              </w:rPr>
              <w:t>mode - a string parameter whose value is "spikes", "dips", or "spikesanddips"</w:t>
            </w:r>
          </w:p>
        </w:tc>
      </w:tr>
    </w:tbl>
    <w:p w14:paraId="1DCBCA1A" w14:textId="77777777" w:rsidR="00262826" w:rsidRDefault="00262826" w:rsidP="00EC041B"/>
    <w:p w14:paraId="2483F221" w14:textId="07089A19" w:rsidR="008A3962" w:rsidRDefault="00262826" w:rsidP="00EC041B">
      <w:r>
        <w:t xml:space="preserve">Maybe we will need to modify these parameters later, but let’s leave it </w:t>
      </w:r>
      <w:r w:rsidR="007262CA">
        <w:t>so far</w:t>
      </w:r>
      <w:r>
        <w:t>.</w:t>
      </w:r>
    </w:p>
    <w:p w14:paraId="3076FC39" w14:textId="77777777" w:rsidR="00100861" w:rsidRDefault="00262826" w:rsidP="00EC041B">
      <w:r>
        <w:t>The following expression</w:t>
      </w:r>
    </w:p>
    <w:p w14:paraId="54B0CA82" w14:textId="5FB6D4D2" w:rsidR="00262826" w:rsidRDefault="00441BD2" w:rsidP="00EC041B">
      <w:r>
        <w:rPr>
          <w:noProof/>
        </w:rPr>
        <mc:AlternateContent>
          <mc:Choice Requires="wps">
            <w:drawing>
              <wp:inline distT="0" distB="0" distL="0" distR="0" wp14:anchorId="0844AA60" wp14:editId="4D48CFBC">
                <wp:extent cx="5931535" cy="320040"/>
                <wp:effectExtent l="0" t="0" r="12065" b="2286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20633"/>
                        </a:xfrm>
                        <a:prstGeom prst="roundRect">
                          <a:avLst>
                            <a:gd name="adj" fmla="val 5248"/>
                          </a:avLst>
                        </a:prstGeom>
                        <a:solidFill>
                          <a:schemeClr val="bg1">
                            <a:lumMod val="95000"/>
                          </a:schemeClr>
                        </a:solidFill>
                        <a:ln w="9525">
                          <a:solidFill>
                            <a:schemeClr val="accent1"/>
                          </a:solidFill>
                          <a:miter lim="800000"/>
                          <a:headEnd/>
                          <a:tailEnd/>
                        </a:ln>
                      </wps:spPr>
                      <wps:txbx>
                        <w:txbxContent>
                          <w:p w14:paraId="39A31F80" w14:textId="77777777" w:rsidR="00441BD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txbxContent>
                      </wps:txbx>
                      <wps:bodyPr rot="0" vert="horz" wrap="square" lIns="91440" tIns="91440" rIns="91440" bIns="0" anchor="t" anchorCtr="0">
                        <a:noAutofit/>
                      </wps:bodyPr>
                    </wps:wsp>
                  </a:graphicData>
                </a:graphic>
              </wp:inline>
            </w:drawing>
          </mc:Choice>
          <mc:Fallback>
            <w:pict>
              <v:roundrect w14:anchorId="0844AA60" id="_x0000_s1042" style="width:467.05pt;height:25.2pt;visibility:visible;mso-wrap-style:square;mso-left-percent:-10001;mso-top-percent:-10001;mso-position-horizontal:absolute;mso-position-horizontal-relative:char;mso-position-vertical:absolute;mso-position-vertical-relative:line;mso-left-percent:-10001;mso-top-percent:-10001;v-text-anchor:top" arcsize="34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" fillcolor="#f2f2f2 [3052]" strokecolor="#4472c4 [3204]">
                <v:stroke joinstyle="miter"/>
                <v:textbox inset=",7.2pt,,0">
                  <w:txbxContent>
                    <w:p w14:paraId="39A31F80" w14:textId="77777777" w:rsidR="00441BD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txbxContent>
                </v:textbox>
                <w10:anchorlock/>
              </v:roundrect>
            </w:pict>
          </mc:Fallback>
        </mc:AlternateContent>
      </w:r>
    </w:p>
    <w:p w14:paraId="5C23951A" w14:textId="3A26F54A" w:rsidR="00262826" w:rsidRPr="0046616E" w:rsidRDefault="0046616E" w:rsidP="00EC041B">
      <w:r>
        <w:t>specifies t</w:t>
      </w:r>
      <w:r w:rsidRPr="0046616E">
        <w:t xml:space="preserve">he size of the sliding window within Stream Analytics in terms of time. The recommended size of this time window is the equivalent of the time it takes to generate </w:t>
      </w:r>
      <w:r w:rsidRPr="0046616E">
        <w:rPr>
          <w:i/>
          <w:iCs/>
        </w:rPr>
        <w:t>historySize</w:t>
      </w:r>
      <w:r w:rsidRPr="0046616E">
        <w:t xml:space="preserve"> number of events in steady state</w:t>
      </w:r>
      <w:r w:rsidR="00582869">
        <w:t xml:space="preserve"> (</w:t>
      </w:r>
      <w:r w:rsidR="00582869" w:rsidRPr="001523DF">
        <w:rPr>
          <w:rFonts w:ascii="Courier New" w:hAnsi="Courier New" w:cs="Courier New"/>
          <w:sz w:val="16"/>
          <w:szCs w:val="16"/>
        </w:rPr>
        <w:t>120 events * 2 sec/per event = 240 seconds</w:t>
      </w:r>
      <w:r w:rsidR="00582869">
        <w:t>)</w:t>
      </w:r>
      <w:r w:rsidRPr="0046616E">
        <w:t>.</w:t>
      </w:r>
    </w:p>
    <w:p w14:paraId="64619AC1" w14:textId="3DBF5C0A" w:rsidR="00EE37B4" w:rsidRDefault="0046616E" w:rsidP="00EC041B">
      <w:r w:rsidRPr="0046616E">
        <w:t xml:space="preserve">The </w:t>
      </w:r>
      <w:r w:rsidRPr="0046616E">
        <w:rPr>
          <w:b/>
          <w:bCs/>
        </w:rPr>
        <w:t>AnomalyDetection_SpikeAndDip</w:t>
      </w:r>
      <w:r w:rsidRPr="0046616E">
        <w:t xml:space="preserve"> function returns a record containing the following columns: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1170"/>
        <w:gridCol w:w="8180"/>
      </w:tblGrid>
      <w:tr w:rsidR="0046616E" w14:paraId="7D8C5215" w14:textId="77777777" w:rsidTr="0046616E">
        <w:tc>
          <w:tcPr>
            <w:tcW w:w="1170" w:type="dxa"/>
          </w:tcPr>
          <w:p w14:paraId="776D25D0" w14:textId="057DF016" w:rsidR="0046616E" w:rsidRPr="000A2785" w:rsidRDefault="0046616E" w:rsidP="00C8396A">
            <w:pPr>
              <w:rPr>
                <w:rFonts w:cstheme="minorHAnsi"/>
                <w:b/>
                <w:bCs/>
                <w:sz w:val="18"/>
                <w:szCs w:val="18"/>
              </w:rPr>
            </w:pPr>
            <w:r>
              <w:rPr>
                <w:rFonts w:cstheme="minorHAnsi"/>
                <w:b/>
                <w:bCs/>
                <w:sz w:val="18"/>
                <w:szCs w:val="18"/>
              </w:rPr>
              <w:t>IsAnomaly</w:t>
            </w:r>
          </w:p>
        </w:tc>
        <w:tc>
          <w:tcPr>
            <w:tcW w:w="8180" w:type="dxa"/>
          </w:tcPr>
          <w:p w14:paraId="3150A30F" w14:textId="0CA9938F" w:rsidR="0046616E" w:rsidRPr="000A2785" w:rsidRDefault="0046616E" w:rsidP="00C8396A">
            <w:pPr>
              <w:rPr>
                <w:sz w:val="18"/>
                <w:szCs w:val="18"/>
              </w:rPr>
            </w:pPr>
            <w:r w:rsidRPr="0046616E">
              <w:rPr>
                <w:sz w:val="18"/>
                <w:szCs w:val="18"/>
              </w:rPr>
              <w:t>A BIGINT (0 or 1) indicating if the event was anomalous or not</w:t>
            </w:r>
          </w:p>
        </w:tc>
      </w:tr>
      <w:tr w:rsidR="0046616E" w14:paraId="62B5FE10" w14:textId="77777777" w:rsidTr="0046616E">
        <w:tc>
          <w:tcPr>
            <w:tcW w:w="1170" w:type="dxa"/>
          </w:tcPr>
          <w:p w14:paraId="0C7E5572" w14:textId="39134D16" w:rsidR="0046616E" w:rsidRPr="000A2785" w:rsidRDefault="0046616E" w:rsidP="00C8396A">
            <w:pPr>
              <w:rPr>
                <w:rFonts w:cstheme="minorHAnsi"/>
                <w:b/>
                <w:bCs/>
                <w:sz w:val="18"/>
                <w:szCs w:val="18"/>
              </w:rPr>
            </w:pPr>
            <w:r>
              <w:rPr>
                <w:rFonts w:cstheme="minorHAnsi"/>
                <w:b/>
                <w:bCs/>
                <w:sz w:val="18"/>
                <w:szCs w:val="18"/>
              </w:rPr>
              <w:t>Score</w:t>
            </w:r>
          </w:p>
        </w:tc>
        <w:tc>
          <w:tcPr>
            <w:tcW w:w="8180" w:type="dxa"/>
          </w:tcPr>
          <w:p w14:paraId="65A0BE6B" w14:textId="3F7F48FD" w:rsidR="0046616E" w:rsidRPr="000A2785" w:rsidRDefault="00D83A86" w:rsidP="00C8396A">
            <w:pPr>
              <w:rPr>
                <w:sz w:val="18"/>
                <w:szCs w:val="18"/>
              </w:rPr>
            </w:pPr>
            <w:r w:rsidRPr="00D83A86">
              <w:rPr>
                <w:sz w:val="18"/>
                <w:szCs w:val="18"/>
              </w:rPr>
              <w:t xml:space="preserve">The computed p-value score indicating how anomalous an event is. Lower scores mean a </w:t>
            </w:r>
            <w:r>
              <w:rPr>
                <w:sz w:val="18"/>
                <w:szCs w:val="18"/>
              </w:rPr>
              <w:t>higher</w:t>
            </w:r>
            <w:r w:rsidRPr="00D83A86">
              <w:rPr>
                <w:sz w:val="18"/>
                <w:szCs w:val="18"/>
              </w:rPr>
              <w:t xml:space="preserve"> probability that the event</w:t>
            </w:r>
            <w:r>
              <w:rPr>
                <w:sz w:val="18"/>
                <w:szCs w:val="18"/>
              </w:rPr>
              <w:t xml:space="preserve"> is </w:t>
            </w:r>
            <w:r w:rsidRPr="00D83A86">
              <w:rPr>
                <w:sz w:val="18"/>
                <w:szCs w:val="18"/>
              </w:rPr>
              <w:t>anomalous</w:t>
            </w:r>
          </w:p>
        </w:tc>
      </w:tr>
    </w:tbl>
    <w:p w14:paraId="17DADEC5" w14:textId="77777777" w:rsidR="00100861" w:rsidRDefault="00100861" w:rsidP="00720A42"/>
    <w:p w14:paraId="353EE9D0" w14:textId="499C9A5E" w:rsidR="00100861" w:rsidRDefault="000E74AD" w:rsidP="00720A42">
      <w:pPr>
        <w:rPr>
          <w:noProof/>
        </w:rPr>
      </w:pPr>
      <w:r>
        <w:t>We will use the following query:</w:t>
      </w:r>
      <w:r w:rsidR="00441BD2" w:rsidRPr="00441BD2">
        <w:rPr>
          <w:noProof/>
        </w:rPr>
        <w:t xml:space="preserve"> </w:t>
      </w:r>
    </w:p>
    <w:p w14:paraId="79A07630" w14:textId="22586C49" w:rsidR="00FE4225" w:rsidRDefault="00441BD2" w:rsidP="00720A42">
      <w:r>
        <w:rPr>
          <w:noProof/>
        </w:rPr>
        <w:lastRenderedPageBreak/>
        <mc:AlternateContent>
          <mc:Choice Requires="wps">
            <w:drawing>
              <wp:inline distT="0" distB="0" distL="0" distR="0" wp14:anchorId="1BC73DF1" wp14:editId="459FFD53">
                <wp:extent cx="5923280" cy="3776345"/>
                <wp:effectExtent l="0" t="0" r="2032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3776869"/>
                        </a:xfrm>
                        <a:prstGeom prst="roundRect">
                          <a:avLst>
                            <a:gd name="adj" fmla="val 1225"/>
                          </a:avLst>
                        </a:prstGeom>
                        <a:solidFill>
                          <a:schemeClr val="bg1">
                            <a:lumMod val="95000"/>
                          </a:schemeClr>
                        </a:solidFill>
                        <a:ln w="9525">
                          <a:solidFill>
                            <a:schemeClr val="accent1"/>
                          </a:solidFill>
                          <a:miter lim="800000"/>
                          <a:headEnd/>
                          <a:tailEnd/>
                        </a:ln>
                      </wps:spPr>
                      <wps:txbx>
                        <w:txbxContent>
                          <w:p w14:paraId="77740CD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3A1DE8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2879DA9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5C2C67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7C43A7C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4A8774A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4991EBFA"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w:t>
                            </w:r>
                            <w:r>
                              <w:rPr>
                                <w:rFonts w:ascii="Courier New" w:hAnsi="Courier New" w:cs="Courier New"/>
                                <w:sz w:val="15"/>
                                <w:szCs w:val="15"/>
                              </w:rPr>
                              <w:t>humidity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Pr>
                                <w:rFonts w:ascii="Courier New" w:hAnsi="Courier New" w:cs="Courier New"/>
                                <w:sz w:val="15"/>
                                <w:szCs w:val="15"/>
                              </w:rPr>
                              <w:t>humidity</w:t>
                            </w:r>
                            <w:r w:rsidRPr="007B1CEF">
                              <w:rPr>
                                <w:rFonts w:ascii="Courier New" w:hAnsi="Courier New" w:cs="Courier New"/>
                                <w:sz w:val="15"/>
                                <w:szCs w:val="15"/>
                              </w:rPr>
                              <w:t>,</w:t>
                            </w:r>
                          </w:p>
                          <w:p w14:paraId="7E16A51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Pr>
                                <w:rFonts w:ascii="Courier New" w:hAnsi="Courier New" w:cs="Courier New"/>
                                <w:sz w:val="15"/>
                                <w:szCs w:val="15"/>
                              </w:rPr>
                              <w:t>5</w:t>
                            </w:r>
                            <w:r w:rsidRPr="007B1CEF">
                              <w:rPr>
                                <w:rFonts w:ascii="Courier New" w:hAnsi="Courier New" w:cs="Courier New"/>
                                <w:sz w:val="15"/>
                                <w:szCs w:val="15"/>
                              </w:rPr>
                              <w:t xml:space="preserve">, </w:t>
                            </w:r>
                            <w:r>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45C86A4D"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Pr>
                                <w:rFonts w:ascii="Courier New" w:hAnsi="Courier New" w:cs="Courier New"/>
                                <w:sz w:val="15"/>
                                <w:szCs w:val="15"/>
                              </w:rPr>
                              <w:t>24</w:t>
                            </w:r>
                            <w:r w:rsidRPr="007B1CEF">
                              <w:rPr>
                                <w:rFonts w:ascii="Courier New" w:hAnsi="Courier New" w:cs="Courier New"/>
                                <w:sz w:val="15"/>
                                <w:szCs w:val="15"/>
                              </w:rPr>
                              <w:t xml:space="preserve">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34A2EB0F"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6920652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1AD6818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323426DC" w14:textId="77777777" w:rsidR="00441BD2" w:rsidRPr="007B1CEF" w:rsidRDefault="00441BD2" w:rsidP="00441BD2">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15C38158"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0845C206" w14:textId="77777777" w:rsidR="00441BD2"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7731045E" w14:textId="77777777" w:rsidR="00441BD2"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temperature,</w:t>
                            </w:r>
                          </w:p>
                          <w:p w14:paraId="2E818016" w14:textId="77777777" w:rsidR="00441BD2" w:rsidRPr="007B1CEF"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humidity,</w:t>
                            </w:r>
                          </w:p>
                          <w:p w14:paraId="391BA23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742BB44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BAF275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1985D71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3E99E2C0" w14:textId="77777777" w:rsidR="00441BD2" w:rsidRPr="007B1CEF" w:rsidRDefault="00441BD2" w:rsidP="00441BD2">
                            <w:pPr>
                              <w:spacing w:after="0" w:line="240" w:lineRule="auto"/>
                              <w:rPr>
                                <w:rFonts w:ascii="Courier New" w:hAnsi="Courier New" w:cs="Courier New"/>
                                <w:sz w:val="15"/>
                                <w:szCs w:val="15"/>
                              </w:rPr>
                            </w:pPr>
                          </w:p>
                          <w:p w14:paraId="309CC594" w14:textId="77777777" w:rsidR="00441BD2" w:rsidRPr="007B1CEF" w:rsidRDefault="00441BD2" w:rsidP="00441BD2">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095492D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C91EDF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5561F3F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temperature,</w:t>
                            </w:r>
                          </w:p>
                          <w:p w14:paraId="29DA2F0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324A7A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6E56F0B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185D137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5C1840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2BF36779" w14:textId="77777777" w:rsidR="00441BD2" w:rsidRDefault="00441BD2" w:rsidP="00441BD2">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wps:txbx>
                      <wps:bodyPr rot="0" vert="horz" wrap="square" lIns="91440" tIns="91440" rIns="91440" bIns="0" anchor="t" anchorCtr="0">
                        <a:noAutofit/>
                      </wps:bodyPr>
                    </wps:wsp>
                  </a:graphicData>
                </a:graphic>
              </wp:inline>
            </w:drawing>
          </mc:Choice>
          <mc:Fallback>
            <w:pict>
              <v:roundrect w14:anchorId="1BC73DF1" id="_x0000_s1043" style="width:466.4pt;height:297.35pt;visibility:visible;mso-wrap-style:square;mso-left-percent:-10001;mso-top-percent:-10001;mso-position-horizontal:absolute;mso-position-horizontal-relative:char;mso-position-vertical:absolute;mso-position-vertical-relative:line;mso-left-percent:-10001;mso-top-percent:-10001;v-text-anchor:top" arcsize="8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" fillcolor="#f2f2f2 [3052]" strokecolor="#4472c4 [3204]">
                <v:stroke joinstyle="miter"/>
                <v:textbox inset=",7.2pt,,0">
                  <w:txbxContent>
                    <w:p w14:paraId="77740CD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3A1DE8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2879DA9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5C2C67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7C43A7C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4A8774A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4991EBFA"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w:t>
                      </w:r>
                      <w:r>
                        <w:rPr>
                          <w:rFonts w:ascii="Courier New" w:hAnsi="Courier New" w:cs="Courier New"/>
                          <w:sz w:val="15"/>
                          <w:szCs w:val="15"/>
                        </w:rPr>
                        <w:t>humidity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Pr>
                          <w:rFonts w:ascii="Courier New" w:hAnsi="Courier New" w:cs="Courier New"/>
                          <w:sz w:val="15"/>
                          <w:szCs w:val="15"/>
                        </w:rPr>
                        <w:t>humidity</w:t>
                      </w:r>
                      <w:r w:rsidRPr="007B1CEF">
                        <w:rPr>
                          <w:rFonts w:ascii="Courier New" w:hAnsi="Courier New" w:cs="Courier New"/>
                          <w:sz w:val="15"/>
                          <w:szCs w:val="15"/>
                        </w:rPr>
                        <w:t>,</w:t>
                      </w:r>
                    </w:p>
                    <w:p w14:paraId="7E16A51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Pr>
                          <w:rFonts w:ascii="Courier New" w:hAnsi="Courier New" w:cs="Courier New"/>
                          <w:sz w:val="15"/>
                          <w:szCs w:val="15"/>
                        </w:rPr>
                        <w:t>5</w:t>
                      </w:r>
                      <w:r w:rsidRPr="007B1CEF">
                        <w:rPr>
                          <w:rFonts w:ascii="Courier New" w:hAnsi="Courier New" w:cs="Courier New"/>
                          <w:sz w:val="15"/>
                          <w:szCs w:val="15"/>
                        </w:rPr>
                        <w:t xml:space="preserve">, </w:t>
                      </w:r>
                      <w:r>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45C86A4D"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Pr>
                          <w:rFonts w:ascii="Courier New" w:hAnsi="Courier New" w:cs="Courier New"/>
                          <w:sz w:val="15"/>
                          <w:szCs w:val="15"/>
                        </w:rPr>
                        <w:t>24</w:t>
                      </w:r>
                      <w:r w:rsidRPr="007B1CEF">
                        <w:rPr>
                          <w:rFonts w:ascii="Courier New" w:hAnsi="Courier New" w:cs="Courier New"/>
                          <w:sz w:val="15"/>
                          <w:szCs w:val="15"/>
                        </w:rPr>
                        <w:t xml:space="preserve">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34A2EB0F"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6920652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1AD6818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323426DC" w14:textId="77777777" w:rsidR="00441BD2" w:rsidRPr="007B1CEF" w:rsidRDefault="00441BD2" w:rsidP="00441BD2">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15C38158"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0845C206" w14:textId="77777777" w:rsidR="00441BD2"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7731045E" w14:textId="77777777" w:rsidR="00441BD2"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temperature,</w:t>
                      </w:r>
                    </w:p>
                    <w:p w14:paraId="2E818016" w14:textId="77777777" w:rsidR="00441BD2" w:rsidRPr="007B1CEF"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humidity,</w:t>
                      </w:r>
                    </w:p>
                    <w:p w14:paraId="391BA23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742BB44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BAF275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1985D71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3E99E2C0" w14:textId="77777777" w:rsidR="00441BD2" w:rsidRPr="007B1CEF" w:rsidRDefault="00441BD2" w:rsidP="00441BD2">
                      <w:pPr>
                        <w:spacing w:after="0" w:line="240" w:lineRule="auto"/>
                        <w:rPr>
                          <w:rFonts w:ascii="Courier New" w:hAnsi="Courier New" w:cs="Courier New"/>
                          <w:sz w:val="15"/>
                          <w:szCs w:val="15"/>
                        </w:rPr>
                      </w:pPr>
                    </w:p>
                    <w:p w14:paraId="309CC594" w14:textId="77777777" w:rsidR="00441BD2" w:rsidRPr="007B1CEF" w:rsidRDefault="00441BD2" w:rsidP="00441BD2">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095492D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C91EDF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5561F3F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temperature,</w:t>
                      </w:r>
                    </w:p>
                    <w:p w14:paraId="29DA2F0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324A7A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6E56F0B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185D137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5C1840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2BF36779" w14:textId="77777777" w:rsidR="00441BD2" w:rsidRDefault="00441BD2" w:rsidP="00441BD2">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v:textbox>
                <w10:anchorlock/>
              </v:roundrect>
            </w:pict>
          </mc:Fallback>
        </mc:AlternateContent>
      </w:r>
    </w:p>
    <w:p w14:paraId="7A40D2AA" w14:textId="6E650C49" w:rsidR="001C27C7" w:rsidRPr="001C27C7" w:rsidRDefault="001C27C7" w:rsidP="003B55B9">
      <w:pPr>
        <w:jc w:val="center"/>
        <w:rPr>
          <w:i/>
          <w:iCs/>
        </w:rPr>
      </w:pPr>
      <w:r w:rsidRPr="001C27C7">
        <w:rPr>
          <w:i/>
          <w:iCs/>
        </w:rPr>
        <w:t>Figure 2. Stream Analytics job query</w:t>
      </w:r>
    </w:p>
    <w:p w14:paraId="726179D4" w14:textId="390E7239" w:rsidR="00063BB7" w:rsidRDefault="007848BC" w:rsidP="00720A42">
      <w:r>
        <w:t>which will send events containing the following columns</w:t>
      </w:r>
      <w:r w:rsidR="003F7653">
        <w:t xml:space="preserve"> to event hubs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94"/>
        <w:gridCol w:w="6966"/>
      </w:tblGrid>
      <w:tr w:rsidR="00A03E12" w14:paraId="039B6B30" w14:textId="77777777" w:rsidTr="00A03E12">
        <w:tc>
          <w:tcPr>
            <w:tcW w:w="2394" w:type="dxa"/>
          </w:tcPr>
          <w:p w14:paraId="25E79CF7" w14:textId="3CBC2CFD" w:rsidR="007848BC" w:rsidRPr="000A2785" w:rsidRDefault="00A03E12" w:rsidP="00C8396A">
            <w:pPr>
              <w:rPr>
                <w:rFonts w:cstheme="minorHAnsi"/>
                <w:b/>
                <w:bCs/>
                <w:sz w:val="18"/>
                <w:szCs w:val="18"/>
              </w:rPr>
            </w:pPr>
            <w:r>
              <w:rPr>
                <w:rFonts w:cstheme="minorHAnsi"/>
                <w:b/>
                <w:bCs/>
                <w:sz w:val="18"/>
                <w:szCs w:val="18"/>
              </w:rPr>
              <w:t>device-</w:t>
            </w:r>
            <w:r w:rsidR="007848BC">
              <w:rPr>
                <w:rFonts w:cstheme="minorHAnsi"/>
                <w:b/>
                <w:bCs/>
                <w:sz w:val="18"/>
                <w:szCs w:val="18"/>
              </w:rPr>
              <w:t>id</w:t>
            </w:r>
          </w:p>
        </w:tc>
        <w:tc>
          <w:tcPr>
            <w:tcW w:w="6966" w:type="dxa"/>
          </w:tcPr>
          <w:p w14:paraId="417D6BC0" w14:textId="66E00581" w:rsidR="007848BC" w:rsidRPr="000A2785" w:rsidRDefault="00107121" w:rsidP="00C8396A">
            <w:pPr>
              <w:rPr>
                <w:sz w:val="18"/>
                <w:szCs w:val="18"/>
              </w:rPr>
            </w:pPr>
            <w:r>
              <w:rPr>
                <w:sz w:val="18"/>
                <w:szCs w:val="18"/>
              </w:rPr>
              <w:t>D</w:t>
            </w:r>
            <w:r w:rsidR="00255BC2">
              <w:rPr>
                <w:sz w:val="18"/>
                <w:szCs w:val="18"/>
              </w:rPr>
              <w:t>evice ID</w:t>
            </w:r>
          </w:p>
        </w:tc>
      </w:tr>
      <w:tr w:rsidR="00A03E12" w14:paraId="775C882E" w14:textId="77777777" w:rsidTr="00A03E12">
        <w:tc>
          <w:tcPr>
            <w:tcW w:w="2394" w:type="dxa"/>
          </w:tcPr>
          <w:p w14:paraId="7C6BBA05" w14:textId="5F66F966" w:rsidR="00A03E12" w:rsidRPr="000A2785" w:rsidRDefault="00A03E12" w:rsidP="00A03E12">
            <w:pPr>
              <w:rPr>
                <w:rFonts w:cstheme="minorHAnsi"/>
                <w:b/>
                <w:bCs/>
                <w:sz w:val="18"/>
                <w:szCs w:val="18"/>
              </w:rPr>
            </w:pPr>
            <w:r>
              <w:rPr>
                <w:rFonts w:cstheme="minorHAnsi"/>
                <w:b/>
                <w:bCs/>
                <w:sz w:val="18"/>
                <w:szCs w:val="18"/>
              </w:rPr>
              <w:t>time</w:t>
            </w:r>
          </w:p>
        </w:tc>
        <w:tc>
          <w:tcPr>
            <w:tcW w:w="6966" w:type="dxa"/>
          </w:tcPr>
          <w:p w14:paraId="4BCC4AC0" w14:textId="7CF6C98E" w:rsidR="00A03E12" w:rsidRPr="000A2785" w:rsidRDefault="00255BC2" w:rsidP="00A03E12">
            <w:pPr>
              <w:rPr>
                <w:sz w:val="18"/>
                <w:szCs w:val="18"/>
              </w:rPr>
            </w:pPr>
            <w:r w:rsidRPr="00255BC2">
              <w:rPr>
                <w:sz w:val="18"/>
                <w:szCs w:val="18"/>
              </w:rPr>
              <w:t>The date and time that the event was received by the IoT Hub</w:t>
            </w:r>
          </w:p>
        </w:tc>
      </w:tr>
      <w:tr w:rsidR="003F7653" w14:paraId="55701671" w14:textId="77777777" w:rsidTr="00A03E12">
        <w:tc>
          <w:tcPr>
            <w:tcW w:w="2394" w:type="dxa"/>
          </w:tcPr>
          <w:p w14:paraId="1CB94F09" w14:textId="734A7A92" w:rsidR="003F7653" w:rsidRDefault="003F7653" w:rsidP="00A03E12">
            <w:pPr>
              <w:rPr>
                <w:rFonts w:cstheme="minorHAnsi"/>
                <w:b/>
                <w:bCs/>
                <w:sz w:val="18"/>
                <w:szCs w:val="18"/>
              </w:rPr>
            </w:pPr>
            <w:r>
              <w:rPr>
                <w:rFonts w:cstheme="minorHAnsi"/>
                <w:b/>
                <w:bCs/>
                <w:sz w:val="18"/>
                <w:szCs w:val="18"/>
              </w:rPr>
              <w:t>temperature</w:t>
            </w:r>
          </w:p>
        </w:tc>
        <w:tc>
          <w:tcPr>
            <w:tcW w:w="6966" w:type="dxa"/>
          </w:tcPr>
          <w:p w14:paraId="0C19D0E8" w14:textId="259F9BC2" w:rsidR="003F7653" w:rsidRPr="00255BC2" w:rsidRDefault="00107121" w:rsidP="00A03E12">
            <w:pPr>
              <w:rPr>
                <w:sz w:val="18"/>
                <w:szCs w:val="18"/>
              </w:rPr>
            </w:pPr>
            <w:r>
              <w:rPr>
                <w:sz w:val="18"/>
                <w:szCs w:val="18"/>
              </w:rPr>
              <w:t>T</w:t>
            </w:r>
            <w:r w:rsidR="003F7653">
              <w:rPr>
                <w:sz w:val="18"/>
                <w:szCs w:val="18"/>
              </w:rPr>
              <w:t>emperature</w:t>
            </w:r>
          </w:p>
        </w:tc>
      </w:tr>
      <w:tr w:rsidR="00107121" w14:paraId="74266390" w14:textId="77777777" w:rsidTr="00A03E12">
        <w:tc>
          <w:tcPr>
            <w:tcW w:w="2394" w:type="dxa"/>
          </w:tcPr>
          <w:p w14:paraId="05E963ED" w14:textId="5C870B59" w:rsidR="00107121" w:rsidRDefault="00107121" w:rsidP="00A03E12">
            <w:pPr>
              <w:rPr>
                <w:rFonts w:cstheme="minorHAnsi"/>
                <w:b/>
                <w:bCs/>
                <w:sz w:val="18"/>
                <w:szCs w:val="18"/>
              </w:rPr>
            </w:pPr>
            <w:r>
              <w:rPr>
                <w:rFonts w:cstheme="minorHAnsi"/>
                <w:b/>
                <w:bCs/>
                <w:sz w:val="18"/>
                <w:szCs w:val="18"/>
              </w:rPr>
              <w:t>humidity</w:t>
            </w:r>
          </w:p>
        </w:tc>
        <w:tc>
          <w:tcPr>
            <w:tcW w:w="6966" w:type="dxa"/>
          </w:tcPr>
          <w:p w14:paraId="65AB353D" w14:textId="77C203D7" w:rsidR="00107121" w:rsidRDefault="00107121" w:rsidP="00A03E12">
            <w:pPr>
              <w:rPr>
                <w:sz w:val="18"/>
                <w:szCs w:val="18"/>
              </w:rPr>
            </w:pPr>
            <w:r>
              <w:rPr>
                <w:sz w:val="18"/>
                <w:szCs w:val="18"/>
              </w:rPr>
              <w:t>Humidity</w:t>
            </w:r>
          </w:p>
        </w:tc>
      </w:tr>
      <w:tr w:rsidR="00A03E12" w14:paraId="4EB30AF4" w14:textId="77777777" w:rsidTr="00A03E12">
        <w:tc>
          <w:tcPr>
            <w:tcW w:w="2394" w:type="dxa"/>
          </w:tcPr>
          <w:p w14:paraId="2FA4FA37" w14:textId="58CE42D0" w:rsidR="00A03E12" w:rsidRDefault="00A03E12" w:rsidP="00A03E12">
            <w:pPr>
              <w:rPr>
                <w:rFonts w:cstheme="minorHAnsi"/>
                <w:b/>
                <w:bCs/>
                <w:sz w:val="18"/>
                <w:szCs w:val="18"/>
              </w:rPr>
            </w:pPr>
            <w:r>
              <w:rPr>
                <w:rFonts w:cstheme="minorHAnsi"/>
                <w:b/>
                <w:bCs/>
                <w:sz w:val="18"/>
                <w:szCs w:val="18"/>
              </w:rPr>
              <w:t>temperature_anomaly</w:t>
            </w:r>
          </w:p>
        </w:tc>
        <w:tc>
          <w:tcPr>
            <w:tcW w:w="6966" w:type="dxa"/>
          </w:tcPr>
          <w:p w14:paraId="671FEC24" w14:textId="250AFDD7" w:rsidR="00A03E12" w:rsidRPr="00D83A86" w:rsidRDefault="00595788" w:rsidP="00A03E12">
            <w:pPr>
              <w:rPr>
                <w:sz w:val="18"/>
                <w:szCs w:val="18"/>
              </w:rPr>
            </w:pPr>
            <w:r w:rsidRPr="00595788">
              <w:rPr>
                <w:sz w:val="18"/>
                <w:szCs w:val="18"/>
              </w:rPr>
              <w:t>An integer, 0 or 1, indicating whether</w:t>
            </w:r>
            <w:r>
              <w:rPr>
                <w:sz w:val="18"/>
                <w:szCs w:val="18"/>
              </w:rPr>
              <w:t xml:space="preserve"> </w:t>
            </w:r>
            <w:r w:rsidRPr="0046616E">
              <w:rPr>
                <w:sz w:val="18"/>
                <w:szCs w:val="18"/>
              </w:rPr>
              <w:t xml:space="preserve">the event </w:t>
            </w:r>
            <w:r>
              <w:rPr>
                <w:sz w:val="18"/>
                <w:szCs w:val="18"/>
              </w:rPr>
              <w:t>is</w:t>
            </w:r>
            <w:r w:rsidRPr="0046616E">
              <w:rPr>
                <w:sz w:val="18"/>
                <w:szCs w:val="18"/>
              </w:rPr>
              <w:t xml:space="preserve"> anomalous or not</w:t>
            </w:r>
          </w:p>
        </w:tc>
      </w:tr>
      <w:tr w:rsidR="00A03E12" w14:paraId="0FE6B1A8" w14:textId="77777777" w:rsidTr="00A03E12">
        <w:tc>
          <w:tcPr>
            <w:tcW w:w="2394" w:type="dxa"/>
          </w:tcPr>
          <w:p w14:paraId="59E88058" w14:textId="3ED11A6C" w:rsidR="00A03E12" w:rsidRDefault="00A03E12" w:rsidP="00A03E12">
            <w:pPr>
              <w:rPr>
                <w:rFonts w:cstheme="minorHAnsi"/>
                <w:b/>
                <w:bCs/>
                <w:sz w:val="18"/>
                <w:szCs w:val="18"/>
              </w:rPr>
            </w:pPr>
            <w:r>
              <w:rPr>
                <w:rFonts w:cstheme="minorHAnsi"/>
                <w:b/>
                <w:bCs/>
                <w:sz w:val="18"/>
                <w:szCs w:val="18"/>
              </w:rPr>
              <w:t>temperature_anomaly_score</w:t>
            </w:r>
          </w:p>
        </w:tc>
        <w:tc>
          <w:tcPr>
            <w:tcW w:w="6966" w:type="dxa"/>
          </w:tcPr>
          <w:p w14:paraId="47908FBA" w14:textId="6D6EC63F" w:rsidR="00A03E12" w:rsidRPr="00D83A86" w:rsidRDefault="00595788" w:rsidP="00A03E12">
            <w:pPr>
              <w:rPr>
                <w:sz w:val="18"/>
                <w:szCs w:val="18"/>
              </w:rPr>
            </w:pPr>
            <w:r w:rsidRPr="00595788">
              <w:rPr>
                <w:sz w:val="18"/>
                <w:szCs w:val="18"/>
              </w:rPr>
              <w:t>A score</w:t>
            </w:r>
            <w:r>
              <w:rPr>
                <w:sz w:val="18"/>
                <w:szCs w:val="18"/>
              </w:rPr>
              <w:t xml:space="preserve"> </w:t>
            </w:r>
            <w:r w:rsidRPr="00D83A86">
              <w:rPr>
                <w:sz w:val="18"/>
                <w:szCs w:val="18"/>
              </w:rPr>
              <w:t xml:space="preserve">indicating how anomalous </w:t>
            </w:r>
            <w:r>
              <w:rPr>
                <w:sz w:val="18"/>
                <w:szCs w:val="18"/>
              </w:rPr>
              <w:t>the</w:t>
            </w:r>
            <w:r w:rsidRPr="00D83A86">
              <w:rPr>
                <w:sz w:val="18"/>
                <w:szCs w:val="18"/>
              </w:rPr>
              <w:t xml:space="preserve"> event is</w:t>
            </w:r>
          </w:p>
        </w:tc>
      </w:tr>
      <w:tr w:rsidR="00A03E12" w14:paraId="6477F048" w14:textId="77777777" w:rsidTr="00A03E12">
        <w:tc>
          <w:tcPr>
            <w:tcW w:w="2394" w:type="dxa"/>
          </w:tcPr>
          <w:p w14:paraId="3FDF1D71" w14:textId="721B5CDE" w:rsidR="00A03E12" w:rsidRDefault="00A03E12" w:rsidP="00A03E12">
            <w:pPr>
              <w:rPr>
                <w:rFonts w:cstheme="minorHAnsi"/>
                <w:b/>
                <w:bCs/>
                <w:sz w:val="18"/>
                <w:szCs w:val="18"/>
              </w:rPr>
            </w:pPr>
            <w:r>
              <w:rPr>
                <w:rFonts w:cstheme="minorHAnsi"/>
                <w:b/>
                <w:bCs/>
                <w:sz w:val="18"/>
                <w:szCs w:val="18"/>
              </w:rPr>
              <w:t>first</w:t>
            </w:r>
          </w:p>
        </w:tc>
        <w:tc>
          <w:tcPr>
            <w:tcW w:w="6966" w:type="dxa"/>
          </w:tcPr>
          <w:p w14:paraId="6D796080" w14:textId="33BD0D7C" w:rsidR="00A03E12" w:rsidRPr="00D83A86" w:rsidRDefault="00624500" w:rsidP="00A03E12">
            <w:pPr>
              <w:rPr>
                <w:sz w:val="18"/>
                <w:szCs w:val="18"/>
              </w:rPr>
            </w:pPr>
            <w:r w:rsidRPr="00595788">
              <w:rPr>
                <w:sz w:val="18"/>
                <w:szCs w:val="18"/>
              </w:rPr>
              <w:t>An integer</w:t>
            </w:r>
            <w:r>
              <w:rPr>
                <w:sz w:val="18"/>
                <w:szCs w:val="18"/>
              </w:rPr>
              <w:t>.</w:t>
            </w:r>
            <w:r w:rsidRPr="00624500">
              <w:rPr>
                <w:sz w:val="18"/>
                <w:szCs w:val="18"/>
              </w:rPr>
              <w:t xml:space="preserve"> 1 if the event is the first event within a given fixed interval, or 0 otherwise</w:t>
            </w:r>
          </w:p>
        </w:tc>
      </w:tr>
    </w:tbl>
    <w:p w14:paraId="65A4AAD2" w14:textId="51F834F6" w:rsidR="007848BC" w:rsidRDefault="007848BC" w:rsidP="00720A42"/>
    <w:p w14:paraId="3A14B236" w14:textId="1C3189C1" w:rsidR="005F044E" w:rsidRDefault="005F044E" w:rsidP="00720A42">
      <w:r>
        <w:t xml:space="preserve">Now we are ready to configure </w:t>
      </w:r>
      <w:r w:rsidR="00894E86">
        <w:t>a</w:t>
      </w:r>
      <w:r>
        <w:t xml:space="preserve"> query in </w:t>
      </w:r>
      <w:r w:rsidR="001523DF">
        <w:t>the</w:t>
      </w:r>
      <w:r>
        <w:t xml:space="preserve"> Stream Analytics job.</w:t>
      </w:r>
    </w:p>
    <w:p w14:paraId="0871ED90" w14:textId="72C2981B" w:rsidR="005F044E" w:rsidRDefault="009501FF" w:rsidP="009501FF">
      <w:pPr>
        <w:pStyle w:val="ListParagraph"/>
        <w:numPr>
          <w:ilvl w:val="0"/>
          <w:numId w:val="22"/>
        </w:numPr>
      </w:pPr>
      <w:r>
        <w:t xml:space="preserve">Select </w:t>
      </w:r>
      <w:r w:rsidRPr="009501FF">
        <w:rPr>
          <w:b/>
          <w:bCs/>
        </w:rPr>
        <w:t>Query</w:t>
      </w:r>
      <w:r>
        <w:t xml:space="preserve"> tab of the job</w:t>
      </w:r>
    </w:p>
    <w:p w14:paraId="2E523241" w14:textId="750C328A" w:rsidR="009501FF" w:rsidRDefault="009501FF" w:rsidP="009501FF">
      <w:pPr>
        <w:pStyle w:val="ListParagraph"/>
        <w:numPr>
          <w:ilvl w:val="0"/>
          <w:numId w:val="22"/>
        </w:numPr>
      </w:pPr>
      <w:r>
        <w:t>Paste the query we prepared</w:t>
      </w:r>
      <w:r w:rsidR="001C27C7">
        <w:t xml:space="preserve"> (</w:t>
      </w:r>
      <w:r w:rsidR="001C27C7">
        <w:rPr>
          <w:i/>
          <w:iCs/>
        </w:rPr>
        <w:t>F</w:t>
      </w:r>
      <w:r w:rsidR="001C27C7" w:rsidRPr="001C27C7">
        <w:rPr>
          <w:i/>
          <w:iCs/>
        </w:rPr>
        <w:t>igure 2</w:t>
      </w:r>
      <w:r w:rsidR="001C27C7">
        <w:t>)</w:t>
      </w:r>
      <w:r>
        <w:t xml:space="preserve"> to the query window and click </w:t>
      </w:r>
      <w:r w:rsidRPr="001259E5">
        <w:rPr>
          <w:b/>
          <w:bCs/>
        </w:rPr>
        <w:t>Save query</w:t>
      </w:r>
    </w:p>
    <w:p w14:paraId="3753FE6E" w14:textId="77777777" w:rsidR="009501FF" w:rsidRDefault="009501FF" w:rsidP="009501FF"/>
    <w:p w14:paraId="56417967" w14:textId="368C33C9" w:rsidR="00540EB9" w:rsidRDefault="00540EB9" w:rsidP="00720A42">
      <w:r>
        <w:rPr>
          <w:noProof/>
        </w:rPr>
        <w:lastRenderedPageBreak/>
        <w:drawing>
          <wp:inline distT="0" distB="0" distL="0" distR="0" wp14:anchorId="3BAB899A" wp14:editId="2D38230D">
            <wp:extent cx="5715000" cy="3739896"/>
            <wp:effectExtent l="19050" t="19050" r="19050" b="133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15000" cy="3739896"/>
                    </a:xfrm>
                    <a:prstGeom prst="rect">
                      <a:avLst/>
                    </a:prstGeom>
                    <a:ln>
                      <a:solidFill>
                        <a:schemeClr val="accent1"/>
                      </a:solidFill>
                    </a:ln>
                    <a:effectLst/>
                  </pic:spPr>
                </pic:pic>
              </a:graphicData>
            </a:graphic>
          </wp:inline>
        </w:drawing>
      </w:r>
    </w:p>
    <w:p w14:paraId="1D905D3D" w14:textId="178A6A01" w:rsidR="00415E86" w:rsidRPr="00B177B8" w:rsidRDefault="00415E86" w:rsidP="00720A42">
      <w:r>
        <w:t xml:space="preserve">To ensure </w:t>
      </w:r>
      <w:r w:rsidR="000F0B7D" w:rsidRPr="000F0B7D">
        <w:t>that everything is configured correctly</w:t>
      </w:r>
      <w:r w:rsidR="000F0B7D">
        <w:t xml:space="preserve">, we can test </w:t>
      </w:r>
      <w:r w:rsidR="00BD321E">
        <w:t xml:space="preserve">our </w:t>
      </w:r>
      <w:r w:rsidR="000F0B7D">
        <w:t xml:space="preserve">query. Start your IoT device simulator and click </w:t>
      </w:r>
      <w:r w:rsidR="000F0B7D" w:rsidRPr="000F0B7D">
        <w:rPr>
          <w:b/>
          <w:bCs/>
        </w:rPr>
        <w:t>Test query</w:t>
      </w:r>
      <w:r w:rsidR="000F0B7D">
        <w:t>. If you do not see</w:t>
      </w:r>
      <w:r w:rsidR="00B177B8" w:rsidRPr="00B177B8">
        <w:t xml:space="preserve"> </w:t>
      </w:r>
      <w:r w:rsidR="00B177B8">
        <w:t>test results – do not worry – it can take a few minutes to receive events from input.</w:t>
      </w:r>
    </w:p>
    <w:p w14:paraId="5E253802" w14:textId="6F4028EF" w:rsidR="00B83EAB" w:rsidRDefault="005022BE" w:rsidP="00720A42">
      <w:r>
        <w:rPr>
          <w:noProof/>
        </w:rPr>
        <w:drawing>
          <wp:inline distT="0" distB="0" distL="0" distR="0" wp14:anchorId="0B6F3E35" wp14:editId="4DCCF084">
            <wp:extent cx="5943600" cy="2257425"/>
            <wp:effectExtent l="19050" t="19050" r="19050" b="2857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257425"/>
                    </a:xfrm>
                    <a:prstGeom prst="rect">
                      <a:avLst/>
                    </a:prstGeom>
                    <a:ln>
                      <a:solidFill>
                        <a:schemeClr val="accent1"/>
                      </a:solidFill>
                    </a:ln>
                    <a:effectLst/>
                  </pic:spPr>
                </pic:pic>
              </a:graphicData>
            </a:graphic>
          </wp:inline>
        </w:drawing>
      </w:r>
    </w:p>
    <w:p w14:paraId="25C79F4C" w14:textId="12F50DF5" w:rsidR="00540EB9" w:rsidRDefault="002C42CF" w:rsidP="00720A42">
      <w:r>
        <w:t>We just configured the Stream Analytics job.</w:t>
      </w:r>
      <w:r w:rsidR="00CE3B07">
        <w:t xml:space="preserve"> </w:t>
      </w:r>
      <w:r w:rsidR="00CA6E26">
        <w:t xml:space="preserve">The job is not running yet – we </w:t>
      </w:r>
      <w:r w:rsidR="00876EC7">
        <w:t>need to</w:t>
      </w:r>
      <w:r w:rsidR="00CA6E26">
        <w:t xml:space="preserve"> start it.</w:t>
      </w:r>
      <w:r w:rsidR="00876EC7">
        <w:t xml:space="preserve"> Select </w:t>
      </w:r>
      <w:r w:rsidR="00876EC7" w:rsidRPr="00876EC7">
        <w:rPr>
          <w:b/>
          <w:bCs/>
        </w:rPr>
        <w:t>Overview</w:t>
      </w:r>
      <w:r w:rsidR="00876EC7">
        <w:t xml:space="preserve"> tab and click </w:t>
      </w:r>
      <w:r w:rsidR="00876EC7" w:rsidRPr="00876EC7">
        <w:rPr>
          <w:b/>
          <w:bCs/>
        </w:rPr>
        <w:t>Start</w:t>
      </w:r>
      <w:r w:rsidR="00876EC7">
        <w:t>.</w:t>
      </w:r>
      <w:r w:rsidR="00AE5A32">
        <w:t xml:space="preserve"> The Stream Analytics job will start processing telemetry </w:t>
      </w:r>
      <w:r w:rsidR="00E56F7E">
        <w:t>data and</w:t>
      </w:r>
      <w:r w:rsidR="00AE5A32">
        <w:t xml:space="preserve"> writing query results to the Event Hubs we created</w:t>
      </w:r>
      <w:r w:rsidR="00066DF6">
        <w:t xml:space="preserve"> early</w:t>
      </w:r>
      <w:r w:rsidR="00AE5A32">
        <w:t>.</w:t>
      </w:r>
    </w:p>
    <w:p w14:paraId="4B13CBC1" w14:textId="4C719779" w:rsidR="001523DF" w:rsidRDefault="001523DF" w:rsidP="00720A42">
      <w:r>
        <w:rPr>
          <w:noProof/>
        </w:rPr>
        <w:lastRenderedPageBreak/>
        <w:drawing>
          <wp:inline distT="0" distB="0" distL="0" distR="0" wp14:anchorId="633F6DF3" wp14:editId="17C4FB21">
            <wp:extent cx="5303520" cy="2084832"/>
            <wp:effectExtent l="19050" t="19050" r="11430" b="1079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03520" cy="2084832"/>
                    </a:xfrm>
                    <a:prstGeom prst="rect">
                      <a:avLst/>
                    </a:prstGeom>
                    <a:ln>
                      <a:solidFill>
                        <a:schemeClr val="accent1"/>
                      </a:solidFill>
                    </a:ln>
                    <a:effectLst/>
                  </pic:spPr>
                </pic:pic>
              </a:graphicData>
            </a:graphic>
          </wp:inline>
        </w:drawing>
      </w:r>
    </w:p>
    <w:p w14:paraId="0216D61D" w14:textId="77777777" w:rsidR="002C42CF" w:rsidRDefault="002C42CF" w:rsidP="00720A42"/>
    <w:p w14:paraId="0C873CC7" w14:textId="77777777" w:rsidR="0046413D" w:rsidRDefault="0046413D">
      <w:pPr>
        <w:rPr>
          <w:rFonts w:asciiTheme="majorHAnsi" w:eastAsiaTheme="majorEastAsia" w:hAnsiTheme="majorHAnsi" w:cstheme="majorBidi"/>
          <w:color w:val="2F5496" w:themeColor="accent1" w:themeShade="BF"/>
          <w:sz w:val="26"/>
          <w:szCs w:val="26"/>
        </w:rPr>
      </w:pPr>
      <w:r>
        <w:br w:type="page"/>
      </w:r>
    </w:p>
    <w:p w14:paraId="40D5EBD6" w14:textId="2CB73C0B" w:rsidR="00C21351" w:rsidRDefault="00876EC7" w:rsidP="00C21351">
      <w:pPr>
        <w:pStyle w:val="Heading2"/>
      </w:pPr>
      <w:r>
        <w:lastRenderedPageBreak/>
        <w:t>7</w:t>
      </w:r>
      <w:r w:rsidR="00C21351">
        <w:t>. Create Time Series Insights</w:t>
      </w:r>
    </w:p>
    <w:p w14:paraId="73B0BC29" w14:textId="7535A093" w:rsidR="00CE0ACA" w:rsidRDefault="001A51D7" w:rsidP="00720A42">
      <w:r>
        <w:t>We can use Azure Time Series Insights</w:t>
      </w:r>
      <w:r w:rsidR="003C76DE">
        <w:t xml:space="preserve"> (TSI)</w:t>
      </w:r>
      <w:r>
        <w:t xml:space="preserve"> to visualize telemetry data </w:t>
      </w:r>
      <w:r w:rsidRPr="001A51D7">
        <w:t xml:space="preserve">that </w:t>
      </w:r>
      <w:r>
        <w:t xml:space="preserve">is </w:t>
      </w:r>
      <w:r w:rsidRPr="001A51D7">
        <w:t>generated by IoT devices.</w:t>
      </w:r>
      <w:r w:rsidR="007C2FC3">
        <w:t xml:space="preserve"> It can be easily connected to IoT Hubs or Event Hub</w:t>
      </w:r>
      <w:r w:rsidR="00854BF0">
        <w:t>s</w:t>
      </w:r>
      <w:r w:rsidR="00CD59F8">
        <w:t xml:space="preserve"> to present how their messages change over time</w:t>
      </w:r>
      <w:r w:rsidR="00854BF0">
        <w:t xml:space="preserve">. </w:t>
      </w:r>
      <w:r w:rsidR="003C76DE">
        <w:t>TSI</w:t>
      </w:r>
      <w:r w:rsidR="00854BF0" w:rsidRPr="00854BF0">
        <w:t xml:space="preserve"> provides visualization through the Azure Time Series Insights Explorer.</w:t>
      </w:r>
      <w:r w:rsidR="00110F3D">
        <w:t xml:space="preserve"> But first, we need to create a TSI service.</w:t>
      </w:r>
    </w:p>
    <w:p w14:paraId="3BB8C8D4" w14:textId="519EA8BB" w:rsidR="00110F3D" w:rsidRDefault="00110F3D" w:rsidP="00110F3D">
      <w:pPr>
        <w:pStyle w:val="ListParagraph"/>
        <w:numPr>
          <w:ilvl w:val="0"/>
          <w:numId w:val="25"/>
        </w:numPr>
      </w:pPr>
      <w:r w:rsidRPr="00F909A3">
        <w:t xml:space="preserve">In the Azure portal, select </w:t>
      </w:r>
      <w:r w:rsidRPr="00F909A3">
        <w:rPr>
          <w:b/>
          <w:bCs/>
        </w:rPr>
        <w:t>+ Create a resource</w:t>
      </w:r>
      <w:r w:rsidRPr="00F909A3">
        <w:t xml:space="preserve">, and </w:t>
      </w:r>
      <w:r>
        <w:t>s</w:t>
      </w:r>
      <w:r w:rsidRPr="00F909A3">
        <w:t xml:space="preserve">elect </w:t>
      </w:r>
      <w:r>
        <w:rPr>
          <w:b/>
          <w:bCs/>
        </w:rPr>
        <w:t>Time Service Insights</w:t>
      </w:r>
    </w:p>
    <w:p w14:paraId="3AFD4056" w14:textId="77777777" w:rsidR="00110F3D" w:rsidRDefault="00110F3D" w:rsidP="00110F3D">
      <w:pPr>
        <w:pStyle w:val="ListParagraph"/>
        <w:numPr>
          <w:ilvl w:val="0"/>
          <w:numId w:val="25"/>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4E08B955" w14:textId="3FBADAC7" w:rsidR="0046413D" w:rsidRDefault="00110F3D" w:rsidP="00110F3D">
      <w:pPr>
        <w:pStyle w:val="ListParagraph"/>
        <w:numPr>
          <w:ilvl w:val="0"/>
          <w:numId w:val="25"/>
        </w:numPr>
      </w:pPr>
      <w:r>
        <w:t xml:space="preserve">Enter </w:t>
      </w:r>
      <w:r w:rsidR="00803F82">
        <w:rPr>
          <w:b/>
          <w:bCs/>
          <w:i/>
          <w:iCs/>
          <w:color w:val="C00000"/>
        </w:rPr>
        <w:t>time-series-insights</w:t>
      </w:r>
      <w:r>
        <w:t xml:space="preserve"> as a</w:t>
      </w:r>
      <w:r w:rsidR="00803F82">
        <w:t>n</w:t>
      </w:r>
      <w:r w:rsidRPr="00CF0209">
        <w:t xml:space="preserve"> </w:t>
      </w:r>
      <w:r w:rsidR="00803F82">
        <w:rPr>
          <w:b/>
          <w:bCs/>
        </w:rPr>
        <w:t>Environment n</w:t>
      </w:r>
      <w:r w:rsidRPr="00B27243">
        <w:rPr>
          <w:b/>
          <w:bCs/>
        </w:rPr>
        <w:t>ame</w:t>
      </w:r>
      <w:r>
        <w:t xml:space="preserve"> </w:t>
      </w:r>
    </w:p>
    <w:p w14:paraId="7E67E985" w14:textId="5C0CCB63" w:rsidR="0046413D" w:rsidRDefault="0046413D" w:rsidP="00110F3D">
      <w:pPr>
        <w:pStyle w:val="ListParagraph"/>
        <w:numPr>
          <w:ilvl w:val="0"/>
          <w:numId w:val="25"/>
        </w:numPr>
      </w:pPr>
      <w:r>
        <w:t xml:space="preserve">Enter </w:t>
      </w:r>
      <w:r w:rsidRPr="0046413D">
        <w:rPr>
          <w:b/>
          <w:bCs/>
          <w:i/>
          <w:iCs/>
          <w:color w:val="C00000"/>
        </w:rPr>
        <w:t>device-id</w:t>
      </w:r>
      <w:r>
        <w:t xml:space="preserve"> as a </w:t>
      </w:r>
      <w:r w:rsidRPr="0046413D">
        <w:rPr>
          <w:b/>
          <w:bCs/>
        </w:rPr>
        <w:t>Property name</w:t>
      </w:r>
      <w:r>
        <w:t xml:space="preserve"> (we specified it in our Stream Analytics job query)</w:t>
      </w:r>
    </w:p>
    <w:p w14:paraId="71E369A2" w14:textId="6EB083C1" w:rsidR="0046413D" w:rsidRDefault="005022BE" w:rsidP="00110F3D">
      <w:pPr>
        <w:pStyle w:val="ListParagraph"/>
        <w:numPr>
          <w:ilvl w:val="0"/>
          <w:numId w:val="25"/>
        </w:numPr>
      </w:pPr>
      <w:r>
        <w:rPr>
          <w:noProof/>
        </w:rPr>
        <w:drawing>
          <wp:anchor distT="0" distB="0" distL="114300" distR="114300" simplePos="0" relativeHeight="251697152" behindDoc="0" locked="0" layoutInCell="1" allowOverlap="1" wp14:anchorId="772713BE" wp14:editId="5000C428">
            <wp:simplePos x="0" y="0"/>
            <wp:positionH relativeFrom="margin">
              <wp:align>left</wp:align>
            </wp:positionH>
            <wp:positionV relativeFrom="paragraph">
              <wp:posOffset>315427</wp:posOffset>
            </wp:positionV>
            <wp:extent cx="4389120" cy="6226810"/>
            <wp:effectExtent l="19050" t="19050" r="11430" b="21590"/>
            <wp:wrapTopAndBottom/>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389120" cy="6226810"/>
                    </a:xfrm>
                    <a:prstGeom prst="rect">
                      <a:avLst/>
                    </a:prstGeom>
                    <a:ln>
                      <a:solidFill>
                        <a:schemeClr val="accent1"/>
                      </a:solidFill>
                    </a:ln>
                    <a:effectLst/>
                  </pic:spPr>
                </pic:pic>
              </a:graphicData>
            </a:graphic>
          </wp:anchor>
        </w:drawing>
      </w:r>
      <w:r w:rsidR="0046413D">
        <w:t xml:space="preserve">Enter a unique </w:t>
      </w:r>
      <w:r w:rsidR="0046413D" w:rsidRPr="0046413D">
        <w:rPr>
          <w:b/>
          <w:bCs/>
        </w:rPr>
        <w:t>Storage account name</w:t>
      </w:r>
      <w:r w:rsidR="0046413D">
        <w:t xml:space="preserve">, and then select </w:t>
      </w:r>
      <w:r w:rsidR="0046413D" w:rsidRPr="00792770">
        <w:rPr>
          <w:b/>
          <w:bCs/>
        </w:rPr>
        <w:t>Next:</w:t>
      </w:r>
      <w:r w:rsidR="0046413D">
        <w:rPr>
          <w:b/>
          <w:bCs/>
        </w:rPr>
        <w:t xml:space="preserve"> Event Source</w:t>
      </w:r>
    </w:p>
    <w:p w14:paraId="5B85EFAD" w14:textId="2342D294" w:rsidR="00CE0ACA" w:rsidRDefault="00CE0ACA" w:rsidP="00720A42"/>
    <w:p w14:paraId="5D4E65E7" w14:textId="3C3C41AE" w:rsidR="00705411" w:rsidRDefault="00705411" w:rsidP="00705411">
      <w:pPr>
        <w:pStyle w:val="ListParagraph"/>
        <w:numPr>
          <w:ilvl w:val="0"/>
          <w:numId w:val="25"/>
        </w:numPr>
      </w:pPr>
      <w:r>
        <w:t xml:space="preserve">Enter </w:t>
      </w:r>
      <w:r w:rsidRPr="00705411">
        <w:rPr>
          <w:b/>
          <w:bCs/>
          <w:i/>
          <w:iCs/>
          <w:color w:val="C00000"/>
        </w:rPr>
        <w:t>ioteventsource</w:t>
      </w:r>
      <w:r w:rsidRPr="00705411">
        <w:rPr>
          <w:color w:val="C00000"/>
        </w:rPr>
        <w:t xml:space="preserve"> </w:t>
      </w:r>
      <w:r>
        <w:t xml:space="preserve">as a </w:t>
      </w:r>
      <w:r w:rsidRPr="00705411">
        <w:rPr>
          <w:b/>
          <w:bCs/>
        </w:rPr>
        <w:t>Name</w:t>
      </w:r>
    </w:p>
    <w:p w14:paraId="42219EF0" w14:textId="47780EFF" w:rsidR="00705411" w:rsidRDefault="00BB2617" w:rsidP="00705411">
      <w:pPr>
        <w:pStyle w:val="ListParagraph"/>
        <w:numPr>
          <w:ilvl w:val="0"/>
          <w:numId w:val="25"/>
        </w:numPr>
      </w:pPr>
      <w:r>
        <w:t>Select</w:t>
      </w:r>
      <w:r w:rsidR="00705411">
        <w:t xml:space="preserve"> the </w:t>
      </w:r>
      <w:r w:rsidR="00705411" w:rsidRPr="00705411">
        <w:rPr>
          <w:b/>
          <w:bCs/>
        </w:rPr>
        <w:t xml:space="preserve">Event Hub namespace </w:t>
      </w:r>
      <w:r w:rsidR="00705411">
        <w:t>you created as a container for Event hubs</w:t>
      </w:r>
      <w:r>
        <w:t xml:space="preserve"> in the </w:t>
      </w:r>
      <w:hyperlink w:anchor="_6.2_Configure_Stream" w:history="1">
        <w:r w:rsidRPr="00BB2617">
          <w:rPr>
            <w:rStyle w:val="Hyperlink"/>
          </w:rPr>
          <w:t>Configure Stream Analytics outputs</w:t>
        </w:r>
      </w:hyperlink>
      <w:r>
        <w:t xml:space="preserve"> section</w:t>
      </w:r>
    </w:p>
    <w:p w14:paraId="133A642C" w14:textId="5A52900D" w:rsidR="00705411" w:rsidRDefault="00BB2617" w:rsidP="00705411">
      <w:pPr>
        <w:pStyle w:val="ListParagraph"/>
        <w:numPr>
          <w:ilvl w:val="0"/>
          <w:numId w:val="25"/>
        </w:numPr>
      </w:pPr>
      <w:r>
        <w:t xml:space="preserve">Select </w:t>
      </w:r>
      <w:r w:rsidRPr="00BB2617">
        <w:rPr>
          <w:b/>
          <w:bCs/>
          <w:i/>
          <w:iCs/>
          <w:color w:val="C00000"/>
        </w:rPr>
        <w:t>eventhub1</w:t>
      </w:r>
      <w:r>
        <w:t xml:space="preserve"> as an </w:t>
      </w:r>
      <w:r w:rsidRPr="00BB2617">
        <w:rPr>
          <w:b/>
          <w:bCs/>
        </w:rPr>
        <w:t>Event Hub name</w:t>
      </w:r>
    </w:p>
    <w:p w14:paraId="2C6D2A33" w14:textId="41B1A5EA" w:rsidR="00BB2617" w:rsidRDefault="00414AA0" w:rsidP="00705411">
      <w:pPr>
        <w:pStyle w:val="ListParagraph"/>
        <w:numPr>
          <w:ilvl w:val="0"/>
          <w:numId w:val="25"/>
        </w:numPr>
      </w:pPr>
      <w:r>
        <w:t xml:space="preserve">Select </w:t>
      </w:r>
      <w:r w:rsidRPr="00BB2617">
        <w:rPr>
          <w:b/>
          <w:bCs/>
          <w:i/>
          <w:iCs/>
          <w:color w:val="C00000"/>
        </w:rPr>
        <w:t>event</w:t>
      </w:r>
      <w:r>
        <w:rPr>
          <w:b/>
          <w:bCs/>
          <w:i/>
          <w:iCs/>
          <w:color w:val="C00000"/>
        </w:rPr>
        <w:t>HubSharedAccessPolicy</w:t>
      </w:r>
      <w:r>
        <w:t xml:space="preserve"> as an </w:t>
      </w:r>
      <w:r w:rsidRPr="00414AA0">
        <w:rPr>
          <w:b/>
          <w:bCs/>
        </w:rPr>
        <w:t>Event Hub access policy name</w:t>
      </w:r>
    </w:p>
    <w:p w14:paraId="19588F61" w14:textId="39FACFD7" w:rsidR="00414AA0" w:rsidRDefault="00414AA0" w:rsidP="00414AA0">
      <w:pPr>
        <w:pStyle w:val="ListParagraph"/>
        <w:numPr>
          <w:ilvl w:val="0"/>
          <w:numId w:val="16"/>
        </w:numPr>
      </w:pPr>
      <w:r>
        <w:t xml:space="preserve">Select </w:t>
      </w:r>
      <w:r w:rsidRPr="00414AA0">
        <w:rPr>
          <w:b/>
          <w:bCs/>
          <w:i/>
          <w:iCs/>
          <w:color w:val="C00000"/>
        </w:rPr>
        <w:t>$Default</w:t>
      </w:r>
      <w:r>
        <w:t xml:space="preserve"> as an </w:t>
      </w:r>
      <w:r w:rsidRPr="00414AA0">
        <w:rPr>
          <w:b/>
          <w:bCs/>
        </w:rPr>
        <w:t>Event Hub consumer group</w:t>
      </w:r>
      <w:r w:rsidRPr="00414AA0">
        <w:t xml:space="preserve">, </w:t>
      </w:r>
      <w:r w:rsidRPr="00CF0209">
        <w:t xml:space="preserve">and then select </w:t>
      </w:r>
      <w:r w:rsidRPr="00E276B3">
        <w:rPr>
          <w:b/>
          <w:bCs/>
        </w:rPr>
        <w:t>Review + Create</w:t>
      </w:r>
    </w:p>
    <w:p w14:paraId="0A50C179" w14:textId="796A04B1" w:rsidR="00414AA0" w:rsidRDefault="00414AA0" w:rsidP="00414AA0">
      <w:pPr>
        <w:pStyle w:val="ListParagraph"/>
        <w:numPr>
          <w:ilvl w:val="0"/>
          <w:numId w:val="16"/>
        </w:numPr>
      </w:pPr>
      <w:r w:rsidRPr="00D0634C">
        <w:t xml:space="preserve">On the </w:t>
      </w:r>
      <w:r>
        <w:rPr>
          <w:b/>
          <w:bCs/>
        </w:rPr>
        <w:t>Summary</w:t>
      </w:r>
      <w:r w:rsidRPr="00D0634C">
        <w:t xml:space="preserve"> page, select </w:t>
      </w:r>
      <w:r w:rsidRPr="00D0634C">
        <w:rPr>
          <w:b/>
          <w:bCs/>
        </w:rPr>
        <w:t>Create</w:t>
      </w:r>
      <w:r>
        <w:t>.</w:t>
      </w:r>
    </w:p>
    <w:p w14:paraId="2AC013A1" w14:textId="7FB56AA2" w:rsidR="005022BE" w:rsidRDefault="005022BE" w:rsidP="005022BE">
      <w:r>
        <w:rPr>
          <w:noProof/>
        </w:rPr>
        <w:drawing>
          <wp:inline distT="0" distB="0" distL="0" distR="0" wp14:anchorId="6DC8C23C" wp14:editId="49D05B87">
            <wp:extent cx="5303520" cy="5248656"/>
            <wp:effectExtent l="19050" t="19050" r="11430" b="2857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303520" cy="5248656"/>
                    </a:xfrm>
                    <a:prstGeom prst="rect">
                      <a:avLst/>
                    </a:prstGeom>
                    <a:ln>
                      <a:solidFill>
                        <a:schemeClr val="accent1"/>
                      </a:solidFill>
                    </a:ln>
                    <a:effectLst/>
                  </pic:spPr>
                </pic:pic>
              </a:graphicData>
            </a:graphic>
          </wp:inline>
        </w:drawing>
      </w:r>
    </w:p>
    <w:p w14:paraId="6E988753" w14:textId="0287B1E3" w:rsidR="005022BE" w:rsidRDefault="005022BE" w:rsidP="005022BE">
      <w:r>
        <w:t>Once the TSI is created, open it.</w:t>
      </w:r>
    </w:p>
    <w:p w14:paraId="5442435B" w14:textId="714F3A52" w:rsidR="0046413D" w:rsidRDefault="0046413D" w:rsidP="0046413D"/>
    <w:p w14:paraId="70A66C7C" w14:textId="3F44573B" w:rsidR="005F2754" w:rsidRDefault="005022BE" w:rsidP="00720A42">
      <w:r>
        <w:rPr>
          <w:noProof/>
        </w:rPr>
        <w:lastRenderedPageBreak/>
        <w:drawing>
          <wp:inline distT="0" distB="0" distL="0" distR="0" wp14:anchorId="73BEA43B" wp14:editId="7F8DD51B">
            <wp:extent cx="5596128" cy="2606040"/>
            <wp:effectExtent l="19050" t="19050" r="24130" b="2286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96128" cy="2606040"/>
                    </a:xfrm>
                    <a:prstGeom prst="rect">
                      <a:avLst/>
                    </a:prstGeom>
                    <a:ln>
                      <a:solidFill>
                        <a:schemeClr val="accent1"/>
                      </a:solidFill>
                    </a:ln>
                    <a:effectLst/>
                  </pic:spPr>
                </pic:pic>
              </a:graphicData>
            </a:graphic>
          </wp:inline>
        </w:drawing>
      </w:r>
    </w:p>
    <w:p w14:paraId="3BD344EE" w14:textId="77777777" w:rsidR="00E91DE1" w:rsidRDefault="00E91DE1" w:rsidP="00720A42"/>
    <w:p w14:paraId="7BE16CED" w14:textId="0038F010" w:rsidR="00E91DE1" w:rsidRDefault="00E91DE1" w:rsidP="00E91DE1">
      <w:pPr>
        <w:pStyle w:val="Heading2"/>
      </w:pPr>
      <w:r>
        <w:t>8. Visualize telemetry data in Time Series Insights</w:t>
      </w:r>
    </w:p>
    <w:p w14:paraId="0F8C52CA" w14:textId="77777777" w:rsidR="00661790" w:rsidRDefault="00661790" w:rsidP="00661790">
      <w:r>
        <w:t xml:space="preserve">The TSI Explorer is a graphical tool visualizing telemetry using different chart types. We can </w:t>
      </w:r>
      <w:r w:rsidRPr="001F5431">
        <w:t>define a</w:t>
      </w:r>
      <w:r>
        <w:t xml:space="preserve"> </w:t>
      </w:r>
      <w:r w:rsidRPr="001F5431">
        <w:t>hierarchy for the telemetry data ingested</w:t>
      </w:r>
      <w:r>
        <w:t xml:space="preserve">. We can </w:t>
      </w:r>
      <w:r w:rsidRPr="001F5431">
        <w:t>contextualize</w:t>
      </w:r>
      <w:r>
        <w:t xml:space="preserve"> </w:t>
      </w:r>
      <w:r w:rsidRPr="001F5431">
        <w:t>the telemetry</w:t>
      </w:r>
      <w:r>
        <w:t xml:space="preserve"> applying a </w:t>
      </w:r>
      <w:r w:rsidRPr="00661790">
        <w:t>Time Series Model</w:t>
      </w:r>
      <w:r>
        <w:t xml:space="preserve"> </w:t>
      </w:r>
      <w:r w:rsidRPr="00661790">
        <w:t>to simplify finding and analyzing Time Series data.</w:t>
      </w:r>
    </w:p>
    <w:p w14:paraId="609E2C05" w14:textId="4E3197F7" w:rsidR="009B500C" w:rsidRDefault="005022BE" w:rsidP="00720A42">
      <w:r>
        <w:t>Check that your IoT device simulator is still running</w:t>
      </w:r>
      <w:r w:rsidR="003B50CA">
        <w:t xml:space="preserve">, select </w:t>
      </w:r>
      <w:r w:rsidR="003B50CA" w:rsidRPr="003B50CA">
        <w:rPr>
          <w:b/>
          <w:bCs/>
        </w:rPr>
        <w:t>Overview</w:t>
      </w:r>
      <w:r w:rsidR="003B50CA">
        <w:t xml:space="preserve"> tab</w:t>
      </w:r>
      <w:r w:rsidR="00174C88">
        <w:t xml:space="preserve"> in Time Series Insights</w:t>
      </w:r>
      <w:r>
        <w:t xml:space="preserve"> and click </w:t>
      </w:r>
      <w:r w:rsidRPr="005022BE">
        <w:rPr>
          <w:b/>
          <w:bCs/>
        </w:rPr>
        <w:t>Go to TSI Explorer</w:t>
      </w:r>
      <w:r>
        <w:t>.</w:t>
      </w:r>
    </w:p>
    <w:p w14:paraId="08510A61" w14:textId="29DB9BA4" w:rsidR="005F2754" w:rsidRDefault="00661790" w:rsidP="00720A42">
      <w:r>
        <w:t xml:space="preserve">The TSI Explorer shall display only one Time Series instance for </w:t>
      </w:r>
      <w:r w:rsidRPr="00661790">
        <w:rPr>
          <w:b/>
          <w:bCs/>
        </w:rPr>
        <w:t>device001</w:t>
      </w:r>
      <w:r>
        <w:t xml:space="preserve"> – our simulated IoT device ID:</w:t>
      </w:r>
    </w:p>
    <w:p w14:paraId="6CCE673A" w14:textId="572D76D3" w:rsidR="005022BE" w:rsidRDefault="002E2CEB" w:rsidP="00720A42">
      <w:r>
        <w:rPr>
          <w:noProof/>
        </w:rPr>
        <w:drawing>
          <wp:inline distT="0" distB="0" distL="0" distR="0" wp14:anchorId="7E779F98" wp14:editId="1A87C2E7">
            <wp:extent cx="5943600" cy="3355975"/>
            <wp:effectExtent l="19050" t="19050" r="19050" b="15875"/>
            <wp:docPr id="52" name="Picture 5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3355975"/>
                    </a:xfrm>
                    <a:prstGeom prst="rect">
                      <a:avLst/>
                    </a:prstGeom>
                    <a:ln>
                      <a:solidFill>
                        <a:schemeClr val="accent1"/>
                      </a:solidFill>
                    </a:ln>
                    <a:effectLst/>
                  </pic:spPr>
                </pic:pic>
              </a:graphicData>
            </a:graphic>
          </wp:inline>
        </w:drawing>
      </w:r>
    </w:p>
    <w:p w14:paraId="06346F72" w14:textId="14EA407F" w:rsidR="002516A1" w:rsidRDefault="002516A1" w:rsidP="002516A1">
      <w:pPr>
        <w:pStyle w:val="ListParagraph"/>
        <w:numPr>
          <w:ilvl w:val="0"/>
          <w:numId w:val="26"/>
        </w:numPr>
      </w:pPr>
      <w:r>
        <w:t xml:space="preserve">Select </w:t>
      </w:r>
      <w:r w:rsidRPr="002516A1">
        <w:rPr>
          <w:b/>
          <w:bCs/>
        </w:rPr>
        <w:t>device001</w:t>
      </w:r>
      <w:r>
        <w:t xml:space="preserve"> – a pop up menu with available streams will be displayed</w:t>
      </w:r>
    </w:p>
    <w:p w14:paraId="79B8FDEF" w14:textId="068962F4" w:rsidR="002516A1" w:rsidRDefault="002516A1" w:rsidP="002516A1">
      <w:pPr>
        <w:pStyle w:val="ListParagraph"/>
        <w:numPr>
          <w:ilvl w:val="0"/>
          <w:numId w:val="26"/>
        </w:numPr>
      </w:pPr>
      <w:r>
        <w:t xml:space="preserve">Add </w:t>
      </w:r>
      <w:r w:rsidRPr="002516A1">
        <w:rPr>
          <w:b/>
          <w:bCs/>
        </w:rPr>
        <w:t>humidity</w:t>
      </w:r>
      <w:r>
        <w:t xml:space="preserve">, </w:t>
      </w:r>
      <w:r w:rsidRPr="002516A1">
        <w:rPr>
          <w:b/>
          <w:bCs/>
        </w:rPr>
        <w:t>temperature</w:t>
      </w:r>
      <w:r>
        <w:t xml:space="preserve">, </w:t>
      </w:r>
      <w:r w:rsidRPr="002516A1">
        <w:rPr>
          <w:b/>
          <w:bCs/>
        </w:rPr>
        <w:t>temperature</w:t>
      </w:r>
      <w:r w:rsidRPr="002516A1">
        <w:rPr>
          <w:b/>
          <w:bCs/>
        </w:rPr>
        <w:t>_anomaly</w:t>
      </w:r>
      <w:r>
        <w:t xml:space="preserve"> and </w:t>
      </w:r>
      <w:r w:rsidRPr="002516A1">
        <w:rPr>
          <w:b/>
          <w:bCs/>
        </w:rPr>
        <w:t>temperature</w:t>
      </w:r>
      <w:r w:rsidRPr="002516A1">
        <w:rPr>
          <w:b/>
          <w:bCs/>
        </w:rPr>
        <w:t>_anomaly_score</w:t>
      </w:r>
      <w:r w:rsidR="00AB18A5" w:rsidRPr="00AB18A5">
        <w:t>.</w:t>
      </w:r>
    </w:p>
    <w:p w14:paraId="738AC334" w14:textId="00176DC5" w:rsidR="002516A1" w:rsidRDefault="00AB18A5" w:rsidP="00183C60">
      <w:r>
        <w:lastRenderedPageBreak/>
        <w:t>All four streams shall be displayed.</w:t>
      </w:r>
      <w:r w:rsidR="00B07F7C">
        <w:t xml:space="preserve"> </w:t>
      </w:r>
      <w:r w:rsidR="0022762F" w:rsidRPr="0022762F">
        <w:t>But since the temperature is varying</w:t>
      </w:r>
      <w:r w:rsidR="00CB28B9">
        <w:t xml:space="preserve"> in</w:t>
      </w:r>
      <w:r w:rsidR="0022762F" w:rsidRPr="0022762F">
        <w:t xml:space="preserve"> a narrow range</w:t>
      </w:r>
      <w:r w:rsidR="000E4954">
        <w:t xml:space="preserve">, </w:t>
      </w:r>
      <w:r w:rsidR="0022762F">
        <w:t xml:space="preserve">the </w:t>
      </w:r>
      <w:r w:rsidR="0022762F" w:rsidRPr="002516A1">
        <w:rPr>
          <w:b/>
          <w:bCs/>
        </w:rPr>
        <w:t>temperature_anomaly</w:t>
      </w:r>
      <w:r w:rsidR="0022762F">
        <w:t xml:space="preserve"> shall be zero.</w:t>
      </w:r>
    </w:p>
    <w:p w14:paraId="63F3ADE8" w14:textId="351E97D2" w:rsidR="002E2CEB" w:rsidRDefault="002E2CEB" w:rsidP="00720A42">
      <w:r>
        <w:rPr>
          <w:noProof/>
        </w:rPr>
        <w:drawing>
          <wp:inline distT="0" distB="0" distL="0" distR="0" wp14:anchorId="3F85B14B" wp14:editId="6A4A3443">
            <wp:extent cx="5943600" cy="3987800"/>
            <wp:effectExtent l="19050" t="19050" r="19050" b="1270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3987800"/>
                    </a:xfrm>
                    <a:prstGeom prst="rect">
                      <a:avLst/>
                    </a:prstGeom>
                    <a:ln>
                      <a:solidFill>
                        <a:schemeClr val="accent1"/>
                      </a:solidFill>
                    </a:ln>
                    <a:effectLst/>
                  </pic:spPr>
                </pic:pic>
              </a:graphicData>
            </a:graphic>
          </wp:inline>
        </w:drawing>
      </w:r>
    </w:p>
    <w:p w14:paraId="71B32BC7" w14:textId="716C4BD6" w:rsidR="00F01E7F" w:rsidRDefault="00F01E7F" w:rsidP="00720A42">
      <w:r>
        <w:t xml:space="preserve">We can </w:t>
      </w:r>
      <w:r w:rsidR="004F37F6">
        <w:t>change</w:t>
      </w:r>
      <w:r>
        <w:t xml:space="preserve"> it. Switch to the console application, running your IoT device simulator and try to increase or decrease temperature with “+” and “-“ keys:</w:t>
      </w:r>
    </w:p>
    <w:p w14:paraId="5C9A5E7C" w14:textId="62A64BEC" w:rsidR="002E2CEB" w:rsidRDefault="002E2CEB" w:rsidP="00720A42">
      <w:r>
        <w:rPr>
          <w:noProof/>
        </w:rPr>
        <w:drawing>
          <wp:inline distT="0" distB="0" distL="0" distR="0" wp14:anchorId="17DE3480" wp14:editId="090E69AF">
            <wp:extent cx="4718304" cy="3054096"/>
            <wp:effectExtent l="0" t="0" r="635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4718304" cy="3054096"/>
                    </a:xfrm>
                    <a:prstGeom prst="rect">
                      <a:avLst/>
                    </a:prstGeom>
                  </pic:spPr>
                </pic:pic>
              </a:graphicData>
            </a:graphic>
          </wp:inline>
        </w:drawing>
      </w:r>
    </w:p>
    <w:p w14:paraId="20BB8E41" w14:textId="0BC9DABA" w:rsidR="004F37F6" w:rsidRDefault="004F37F6" w:rsidP="00720A42">
      <w:r>
        <w:t>You should see (with some time lag)</w:t>
      </w:r>
      <w:r w:rsidR="002347F2">
        <w:t xml:space="preserve"> how </w:t>
      </w:r>
      <w:r w:rsidR="002347F2" w:rsidRPr="002516A1">
        <w:rPr>
          <w:b/>
          <w:bCs/>
        </w:rPr>
        <w:t>temperature_anomaly</w:t>
      </w:r>
      <w:r w:rsidR="002347F2">
        <w:t xml:space="preserve"> and </w:t>
      </w:r>
      <w:r w:rsidR="002347F2" w:rsidRPr="002516A1">
        <w:rPr>
          <w:b/>
          <w:bCs/>
        </w:rPr>
        <w:t>temperature_anomaly_score</w:t>
      </w:r>
      <w:r w:rsidR="002347F2">
        <w:t xml:space="preserve"> </w:t>
      </w:r>
      <w:r w:rsidR="009D6403">
        <w:t>is</w:t>
      </w:r>
      <w:r w:rsidR="002347F2">
        <w:t xml:space="preserve"> changing</w:t>
      </w:r>
      <w:r w:rsidR="00E63653">
        <w:t xml:space="preserve"> over time.</w:t>
      </w:r>
    </w:p>
    <w:p w14:paraId="4A15DDB7" w14:textId="3CE37BC2" w:rsidR="002E2CEB" w:rsidRDefault="002E2CEB" w:rsidP="00720A42">
      <w:r>
        <w:rPr>
          <w:noProof/>
        </w:rPr>
        <w:lastRenderedPageBreak/>
        <w:drawing>
          <wp:inline distT="0" distB="0" distL="0" distR="0" wp14:anchorId="7E0F8FFF" wp14:editId="00E91670">
            <wp:extent cx="5943600" cy="4493260"/>
            <wp:effectExtent l="19050" t="19050" r="19050" b="2159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3260"/>
                    </a:xfrm>
                    <a:prstGeom prst="rect">
                      <a:avLst/>
                    </a:prstGeom>
                    <a:ln>
                      <a:solidFill>
                        <a:schemeClr val="accent1"/>
                      </a:solidFill>
                    </a:ln>
                    <a:effectLst/>
                  </pic:spPr>
                </pic:pic>
              </a:graphicData>
            </a:graphic>
          </wp:inline>
        </w:drawing>
      </w:r>
    </w:p>
    <w:p w14:paraId="06791349" w14:textId="55B260AC" w:rsidR="00C63601" w:rsidRDefault="009D6403" w:rsidP="00720A42">
      <w:r>
        <w:t xml:space="preserve">The </w:t>
      </w:r>
      <w:r w:rsidRPr="002516A1">
        <w:rPr>
          <w:b/>
          <w:bCs/>
        </w:rPr>
        <w:t>temperature_anomaly</w:t>
      </w:r>
      <w:r>
        <w:t xml:space="preserve"> =</w:t>
      </w:r>
      <w:r w:rsidRPr="009D6403">
        <w:t xml:space="preserve"> 1</w:t>
      </w:r>
      <w:r>
        <w:t xml:space="preserve"> </w:t>
      </w:r>
      <w:r w:rsidRPr="009D6403">
        <w:t>indica</w:t>
      </w:r>
      <w:r>
        <w:t xml:space="preserve">tes </w:t>
      </w:r>
      <w:r w:rsidRPr="009D6403">
        <w:t xml:space="preserve">the </w:t>
      </w:r>
      <w:r>
        <w:t>temperature</w:t>
      </w:r>
      <w:r w:rsidRPr="009D6403">
        <w:t xml:space="preserve"> is anomalous</w:t>
      </w:r>
      <w:r>
        <w:t>.</w:t>
      </w:r>
    </w:p>
    <w:p w14:paraId="4DAD7F42" w14:textId="4ECC7758" w:rsidR="00C21351" w:rsidRDefault="00C21351" w:rsidP="00720A42"/>
    <w:p w14:paraId="241196BE" w14:textId="77777777" w:rsidR="008F4209" w:rsidRDefault="008F4209">
      <w:pPr>
        <w:rPr>
          <w:rFonts w:asciiTheme="majorHAnsi" w:eastAsiaTheme="majorEastAsia" w:hAnsiTheme="majorHAnsi" w:cstheme="majorBidi"/>
          <w:color w:val="2F5496" w:themeColor="accent1" w:themeShade="BF"/>
          <w:sz w:val="32"/>
          <w:szCs w:val="32"/>
        </w:rPr>
      </w:pPr>
      <w:r>
        <w:br w:type="page"/>
      </w:r>
    </w:p>
    <w:p w14:paraId="50BA8266" w14:textId="1F3735A4" w:rsidR="00362C7B" w:rsidRDefault="006A37F7" w:rsidP="006A37F7">
      <w:pPr>
        <w:pStyle w:val="Heading1"/>
      </w:pPr>
      <w:r>
        <w:lastRenderedPageBreak/>
        <w:t>References</w:t>
      </w:r>
    </w:p>
    <w:p w14:paraId="2BAB67D7" w14:textId="5E629324" w:rsidR="00C40256" w:rsidRDefault="00637D69" w:rsidP="006A37F7">
      <w:pPr>
        <w:pStyle w:val="ListParagraph"/>
        <w:numPr>
          <w:ilvl w:val="0"/>
          <w:numId w:val="9"/>
        </w:numPr>
      </w:pPr>
      <w:hyperlink r:id="rId54" w:history="1">
        <w:r w:rsidR="00C40256">
          <w:rPr>
            <w:rStyle w:val="Hyperlink"/>
          </w:rPr>
          <w:t>Download Python</w:t>
        </w:r>
      </w:hyperlink>
    </w:p>
    <w:p w14:paraId="06B3B701" w14:textId="37805C8F" w:rsidR="00CD5C5C" w:rsidRDefault="00637D69" w:rsidP="006A37F7">
      <w:pPr>
        <w:pStyle w:val="ListParagraph"/>
        <w:numPr>
          <w:ilvl w:val="0"/>
          <w:numId w:val="9"/>
        </w:numPr>
      </w:pPr>
      <w:hyperlink r:id="rId55" w:history="1">
        <w:r w:rsidR="00CD5C5C" w:rsidRPr="00784A2E">
          <w:rPr>
            <w:rStyle w:val="Hyperlink"/>
          </w:rPr>
          <w:t>Visual Studio Code</w:t>
        </w:r>
      </w:hyperlink>
    </w:p>
    <w:p w14:paraId="045408C0" w14:textId="21ADBA80" w:rsidR="00585696" w:rsidRPr="00126749" w:rsidRDefault="00637D69" w:rsidP="006A37F7">
      <w:pPr>
        <w:pStyle w:val="ListParagraph"/>
        <w:numPr>
          <w:ilvl w:val="0"/>
          <w:numId w:val="9"/>
        </w:numPr>
        <w:rPr>
          <w:rStyle w:val="Hyperlink"/>
          <w:color w:val="auto"/>
          <w:u w:val="none"/>
        </w:rPr>
      </w:pPr>
      <w:hyperlink r:id="rId56" w:history="1">
        <w:r w:rsidR="00585696" w:rsidRPr="00585696">
          <w:rPr>
            <w:rStyle w:val="Hyperlink"/>
          </w:rPr>
          <w:t>Overview of Azure IoT Device SDKs</w:t>
        </w:r>
      </w:hyperlink>
    </w:p>
    <w:p w14:paraId="20D88032" w14:textId="66EE3563" w:rsidR="00126749" w:rsidRDefault="00637D69" w:rsidP="006A37F7">
      <w:pPr>
        <w:pStyle w:val="ListParagraph"/>
        <w:numPr>
          <w:ilvl w:val="0"/>
          <w:numId w:val="9"/>
        </w:numPr>
      </w:pPr>
      <w:hyperlink r:id="rId57" w:history="1">
        <w:r w:rsidR="00126749" w:rsidRPr="00126749">
          <w:rPr>
            <w:rStyle w:val="Hyperlink"/>
          </w:rPr>
          <w:t>Azure IoT Samples for C# (.NET)</w:t>
        </w:r>
      </w:hyperlink>
    </w:p>
    <w:p w14:paraId="5B82FBE4" w14:textId="16366E5D" w:rsidR="00932447" w:rsidRDefault="00637D69" w:rsidP="006A37F7">
      <w:pPr>
        <w:pStyle w:val="ListParagraph"/>
        <w:numPr>
          <w:ilvl w:val="0"/>
          <w:numId w:val="9"/>
        </w:numPr>
      </w:pPr>
      <w:hyperlink r:id="rId58" w:history="1">
        <w:r w:rsidR="00932447" w:rsidRPr="00932447">
          <w:rPr>
            <w:rStyle w:val="Hyperlink"/>
          </w:rPr>
          <w:t>Azure IoT Explorer (preview)</w:t>
        </w:r>
      </w:hyperlink>
    </w:p>
    <w:p w14:paraId="2ADA4B7E" w14:textId="14896659" w:rsidR="00932447" w:rsidRDefault="00637D69" w:rsidP="006A37F7">
      <w:pPr>
        <w:pStyle w:val="ListParagraph"/>
        <w:numPr>
          <w:ilvl w:val="0"/>
          <w:numId w:val="9"/>
        </w:numPr>
      </w:pPr>
      <w:hyperlink r:id="rId59" w:history="1">
        <w:r w:rsidR="00932447" w:rsidRPr="00932447">
          <w:rPr>
            <w:rStyle w:val="Hyperlink"/>
          </w:rPr>
          <w:t>Download Azure IoT Explorer</w:t>
        </w:r>
      </w:hyperlink>
    </w:p>
    <w:p w14:paraId="68CBA1A4" w14:textId="43FBBDC1" w:rsidR="006A37F7" w:rsidRDefault="00637D69" w:rsidP="006A37F7">
      <w:pPr>
        <w:pStyle w:val="ListParagraph"/>
        <w:numPr>
          <w:ilvl w:val="0"/>
          <w:numId w:val="9"/>
        </w:numPr>
      </w:pPr>
      <w:hyperlink r:id="rId60" w:history="1">
        <w:r w:rsidR="006A37F7" w:rsidRPr="006A37F7">
          <w:rPr>
            <w:rStyle w:val="Hyperlink"/>
          </w:rPr>
          <w:t>Quickstart: Set up the IoT Hub Device Provisioning Service with the Azure portal</w:t>
        </w:r>
      </w:hyperlink>
    </w:p>
    <w:p w14:paraId="563C7DCF" w14:textId="55C70DEC" w:rsidR="006A37F7" w:rsidRDefault="00637D69" w:rsidP="006A37F7">
      <w:pPr>
        <w:pStyle w:val="ListParagraph"/>
        <w:numPr>
          <w:ilvl w:val="0"/>
          <w:numId w:val="9"/>
        </w:numPr>
      </w:pPr>
      <w:hyperlink r:id="rId61" w:history="1">
        <w:r w:rsidR="007F324B" w:rsidRPr="007F324B">
          <w:rPr>
            <w:rStyle w:val="Hyperlink"/>
          </w:rPr>
          <w:t>What is Azure IoT Hub Device Provisioning Service?</w:t>
        </w:r>
      </w:hyperlink>
    </w:p>
    <w:p w14:paraId="0D314F00" w14:textId="52B12C3A" w:rsidR="007F324B" w:rsidRPr="00090AAD" w:rsidRDefault="00637D69" w:rsidP="006A37F7">
      <w:pPr>
        <w:pStyle w:val="ListParagraph"/>
        <w:numPr>
          <w:ilvl w:val="0"/>
          <w:numId w:val="9"/>
        </w:numPr>
        <w:rPr>
          <w:rStyle w:val="Hyperlink"/>
          <w:color w:val="auto"/>
          <w:u w:val="none"/>
        </w:rPr>
      </w:pPr>
      <w:hyperlink r:id="rId62" w:history="1">
        <w:r w:rsidR="00006C6B" w:rsidRPr="00006C6B">
          <w:rPr>
            <w:rStyle w:val="Hyperlink"/>
          </w:rPr>
          <w:t>How to provision devices using symmetric key enrollment groups</w:t>
        </w:r>
      </w:hyperlink>
    </w:p>
    <w:p w14:paraId="71FA9EE2" w14:textId="7E90CF4A" w:rsidR="00090AAD" w:rsidRPr="00E423F1" w:rsidRDefault="00637D69" w:rsidP="006A37F7">
      <w:pPr>
        <w:pStyle w:val="ListParagraph"/>
        <w:numPr>
          <w:ilvl w:val="0"/>
          <w:numId w:val="9"/>
        </w:numPr>
        <w:rPr>
          <w:rStyle w:val="Hyperlink"/>
          <w:color w:val="auto"/>
          <w:u w:val="none"/>
        </w:rPr>
      </w:pPr>
      <w:hyperlink r:id="rId63" w:history="1">
        <w:r w:rsidR="004B1141" w:rsidRPr="004B1141">
          <w:rPr>
            <w:rStyle w:val="Hyperlink"/>
          </w:rPr>
          <w:t>Quickstart: Create a Stream Analytics job by using the Azure portal</w:t>
        </w:r>
      </w:hyperlink>
    </w:p>
    <w:p w14:paraId="146D3A21" w14:textId="7C5DE002" w:rsidR="00E423F1" w:rsidRDefault="00637D69" w:rsidP="006A37F7">
      <w:pPr>
        <w:pStyle w:val="ListParagraph"/>
        <w:numPr>
          <w:ilvl w:val="0"/>
          <w:numId w:val="9"/>
        </w:numPr>
      </w:pPr>
      <w:hyperlink r:id="rId64" w:history="1">
        <w:r w:rsidR="00E423F1" w:rsidRPr="00E423F1">
          <w:rPr>
            <w:rStyle w:val="Hyperlink"/>
          </w:rPr>
          <w:t>Anomaly detection in Azure Stream Analytics</w:t>
        </w:r>
      </w:hyperlink>
    </w:p>
    <w:p w14:paraId="386797F3" w14:textId="63F73859" w:rsidR="007E4886" w:rsidRDefault="00637D69" w:rsidP="006A37F7">
      <w:pPr>
        <w:pStyle w:val="ListParagraph"/>
        <w:numPr>
          <w:ilvl w:val="0"/>
          <w:numId w:val="9"/>
        </w:numPr>
      </w:pPr>
      <w:hyperlink r:id="rId65" w:history="1">
        <w:r w:rsidR="007E4886" w:rsidRPr="007E4886">
          <w:rPr>
            <w:rStyle w:val="Hyperlink"/>
          </w:rPr>
          <w:t>AnomalyDetection_SpikeAndDip Azure Stream Analytics function</w:t>
        </w:r>
      </w:hyperlink>
    </w:p>
    <w:p w14:paraId="1E398BD8" w14:textId="4FCB1929" w:rsidR="006A63AF" w:rsidRDefault="00637D69" w:rsidP="006A37F7">
      <w:pPr>
        <w:pStyle w:val="ListParagraph"/>
        <w:numPr>
          <w:ilvl w:val="0"/>
          <w:numId w:val="9"/>
        </w:numPr>
      </w:pPr>
      <w:hyperlink r:id="rId66" w:history="1">
        <w:r w:rsidR="006A63AF" w:rsidRPr="006A63AF">
          <w:rPr>
            <w:rStyle w:val="Hyperlink"/>
          </w:rPr>
          <w:t>Stream Analytics Query Language Reference</w:t>
        </w:r>
      </w:hyperlink>
    </w:p>
    <w:p w14:paraId="392E4820" w14:textId="092015AB" w:rsidR="00006C6B" w:rsidRPr="0009244B" w:rsidRDefault="00637D69" w:rsidP="006A37F7">
      <w:pPr>
        <w:pStyle w:val="ListParagraph"/>
        <w:numPr>
          <w:ilvl w:val="0"/>
          <w:numId w:val="9"/>
        </w:numPr>
        <w:rPr>
          <w:rStyle w:val="Hyperlink"/>
          <w:color w:val="auto"/>
          <w:u w:val="none"/>
        </w:rPr>
      </w:pPr>
      <w:hyperlink r:id="rId67" w:history="1">
        <w:r w:rsidR="00720A42" w:rsidRPr="00720A42">
          <w:rPr>
            <w:rStyle w:val="Hyperlink"/>
          </w:rPr>
          <w:t>Create an Azure Time Series Insights Gen2 environment using the Azure portal</w:t>
        </w:r>
      </w:hyperlink>
    </w:p>
    <w:p w14:paraId="35F65645" w14:textId="370B5795" w:rsidR="0009244B" w:rsidRDefault="00637D69" w:rsidP="006A37F7">
      <w:pPr>
        <w:pStyle w:val="ListParagraph"/>
        <w:numPr>
          <w:ilvl w:val="0"/>
          <w:numId w:val="9"/>
        </w:numPr>
      </w:pPr>
      <w:hyperlink r:id="rId68" w:history="1">
        <w:r w:rsidR="00FE5C02" w:rsidRPr="00FE5C02">
          <w:rPr>
            <w:rStyle w:val="Hyperlink"/>
          </w:rPr>
          <w:t>Azure Time Series Insights Explorer</w:t>
        </w:r>
      </w:hyperlink>
    </w:p>
    <w:p w14:paraId="58A499F7" w14:textId="77777777" w:rsidR="00FE5C02" w:rsidRDefault="00FE5C02" w:rsidP="006A37F7">
      <w:pPr>
        <w:pStyle w:val="ListParagraph"/>
        <w:numPr>
          <w:ilvl w:val="0"/>
          <w:numId w:val="9"/>
        </w:numPr>
      </w:pPr>
    </w:p>
    <w:p w14:paraId="6940E951" w14:textId="77777777" w:rsidR="00720A42" w:rsidRPr="004A6104" w:rsidRDefault="00720A42" w:rsidP="0046413D"/>
    <w:sectPr w:rsidR="00720A42" w:rsidRPr="004A6104" w:rsidSect="00CE0ACA">
      <w:footerReference w:type="default" r:id="rId69"/>
      <w:pgSz w:w="12240" w:h="15840"/>
      <w:pgMar w:top="1008"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90763" w14:textId="77777777" w:rsidR="00637D69" w:rsidRDefault="00637D69" w:rsidP="00773FBE">
      <w:pPr>
        <w:spacing w:after="0" w:line="240" w:lineRule="auto"/>
      </w:pPr>
      <w:r>
        <w:separator/>
      </w:r>
    </w:p>
  </w:endnote>
  <w:endnote w:type="continuationSeparator" w:id="0">
    <w:p w14:paraId="5DCBF87A" w14:textId="77777777" w:rsidR="00637D69" w:rsidRDefault="00637D69" w:rsidP="00773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489030"/>
      <w:docPartObj>
        <w:docPartGallery w:val="Page Numbers (Bottom of Page)"/>
        <w:docPartUnique/>
      </w:docPartObj>
    </w:sdtPr>
    <w:sdtEndPr>
      <w:rPr>
        <w:noProof/>
      </w:rPr>
    </w:sdtEndPr>
    <w:sdtContent>
      <w:p w14:paraId="2FA7CB64" w14:textId="53164C62" w:rsidR="00773FBE" w:rsidRDefault="00773F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AAB3DA" w14:textId="77777777" w:rsidR="00773FBE" w:rsidRDefault="00773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F66A0" w14:textId="77777777" w:rsidR="00637D69" w:rsidRDefault="00637D69" w:rsidP="00773FBE">
      <w:pPr>
        <w:spacing w:after="0" w:line="240" w:lineRule="auto"/>
      </w:pPr>
      <w:r>
        <w:separator/>
      </w:r>
    </w:p>
  </w:footnote>
  <w:footnote w:type="continuationSeparator" w:id="0">
    <w:p w14:paraId="5565E99C" w14:textId="77777777" w:rsidR="00637D69" w:rsidRDefault="00637D69" w:rsidP="00773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C13"/>
    <w:multiLevelType w:val="hybridMultilevel"/>
    <w:tmpl w:val="BB52D7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D04E76"/>
    <w:multiLevelType w:val="hybridMultilevel"/>
    <w:tmpl w:val="71D8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2401A"/>
    <w:multiLevelType w:val="hybridMultilevel"/>
    <w:tmpl w:val="EFAC4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6B5D77"/>
    <w:multiLevelType w:val="hybridMultilevel"/>
    <w:tmpl w:val="44BA2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CD47DF"/>
    <w:multiLevelType w:val="hybridMultilevel"/>
    <w:tmpl w:val="44BA2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3C0B1F"/>
    <w:multiLevelType w:val="hybridMultilevel"/>
    <w:tmpl w:val="C5B08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5E456F"/>
    <w:multiLevelType w:val="hybridMultilevel"/>
    <w:tmpl w:val="D5744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102E67"/>
    <w:multiLevelType w:val="multilevel"/>
    <w:tmpl w:val="AF8E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6277E6"/>
    <w:multiLevelType w:val="hybridMultilevel"/>
    <w:tmpl w:val="A2B2F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D322F8"/>
    <w:multiLevelType w:val="hybridMultilevel"/>
    <w:tmpl w:val="02026CF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511542D"/>
    <w:multiLevelType w:val="hybridMultilevel"/>
    <w:tmpl w:val="2F54F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7223B2"/>
    <w:multiLevelType w:val="hybridMultilevel"/>
    <w:tmpl w:val="9888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6F656D"/>
    <w:multiLevelType w:val="hybridMultilevel"/>
    <w:tmpl w:val="8CDE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A867AC"/>
    <w:multiLevelType w:val="hybridMultilevel"/>
    <w:tmpl w:val="A3F20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F738AD"/>
    <w:multiLevelType w:val="hybridMultilevel"/>
    <w:tmpl w:val="B880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CC3684"/>
    <w:multiLevelType w:val="hybridMultilevel"/>
    <w:tmpl w:val="BB52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CD44B8"/>
    <w:multiLevelType w:val="hybridMultilevel"/>
    <w:tmpl w:val="B45A5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E42165"/>
    <w:multiLevelType w:val="hybridMultilevel"/>
    <w:tmpl w:val="33A82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9436A6"/>
    <w:multiLevelType w:val="hybridMultilevel"/>
    <w:tmpl w:val="C9569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3303C8"/>
    <w:multiLevelType w:val="hybridMultilevel"/>
    <w:tmpl w:val="949A4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3B746B"/>
    <w:multiLevelType w:val="hybridMultilevel"/>
    <w:tmpl w:val="E390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7D3106"/>
    <w:multiLevelType w:val="hybridMultilevel"/>
    <w:tmpl w:val="F08A7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2A579F"/>
    <w:multiLevelType w:val="hybridMultilevel"/>
    <w:tmpl w:val="6F023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461080"/>
    <w:multiLevelType w:val="hybridMultilevel"/>
    <w:tmpl w:val="885A8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B348F8"/>
    <w:multiLevelType w:val="hybridMultilevel"/>
    <w:tmpl w:val="A2B2F1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FFC3EA9"/>
    <w:multiLevelType w:val="hybridMultilevel"/>
    <w:tmpl w:val="DCCC0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10"/>
  </w:num>
  <w:num w:numId="5">
    <w:abstractNumId w:val="11"/>
  </w:num>
  <w:num w:numId="6">
    <w:abstractNumId w:val="16"/>
  </w:num>
  <w:num w:numId="7">
    <w:abstractNumId w:val="23"/>
  </w:num>
  <w:num w:numId="8">
    <w:abstractNumId w:val="19"/>
  </w:num>
  <w:num w:numId="9">
    <w:abstractNumId w:val="14"/>
  </w:num>
  <w:num w:numId="10">
    <w:abstractNumId w:val="4"/>
  </w:num>
  <w:num w:numId="11">
    <w:abstractNumId w:val="12"/>
  </w:num>
  <w:num w:numId="12">
    <w:abstractNumId w:val="21"/>
  </w:num>
  <w:num w:numId="13">
    <w:abstractNumId w:val="22"/>
  </w:num>
  <w:num w:numId="14">
    <w:abstractNumId w:val="3"/>
  </w:num>
  <w:num w:numId="15">
    <w:abstractNumId w:val="18"/>
  </w:num>
  <w:num w:numId="16">
    <w:abstractNumId w:val="20"/>
  </w:num>
  <w:num w:numId="17">
    <w:abstractNumId w:val="15"/>
  </w:num>
  <w:num w:numId="18">
    <w:abstractNumId w:val="0"/>
  </w:num>
  <w:num w:numId="19">
    <w:abstractNumId w:val="13"/>
  </w:num>
  <w:num w:numId="20">
    <w:abstractNumId w:val="8"/>
  </w:num>
  <w:num w:numId="21">
    <w:abstractNumId w:val="24"/>
  </w:num>
  <w:num w:numId="22">
    <w:abstractNumId w:val="2"/>
  </w:num>
  <w:num w:numId="23">
    <w:abstractNumId w:val="1"/>
  </w:num>
  <w:num w:numId="24">
    <w:abstractNumId w:val="17"/>
  </w:num>
  <w:num w:numId="25">
    <w:abstractNumId w:val="9"/>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FF5"/>
    <w:rsid w:val="0000186D"/>
    <w:rsid w:val="00002A04"/>
    <w:rsid w:val="00006C6B"/>
    <w:rsid w:val="000106CE"/>
    <w:rsid w:val="000145A9"/>
    <w:rsid w:val="00015ABB"/>
    <w:rsid w:val="00031E23"/>
    <w:rsid w:val="000327D7"/>
    <w:rsid w:val="00034336"/>
    <w:rsid w:val="0006020A"/>
    <w:rsid w:val="00062552"/>
    <w:rsid w:val="00062AEF"/>
    <w:rsid w:val="00063BB7"/>
    <w:rsid w:val="00065361"/>
    <w:rsid w:val="00066DF6"/>
    <w:rsid w:val="00073B51"/>
    <w:rsid w:val="000819A5"/>
    <w:rsid w:val="00082108"/>
    <w:rsid w:val="000854B7"/>
    <w:rsid w:val="00086440"/>
    <w:rsid w:val="00090AAD"/>
    <w:rsid w:val="0009244B"/>
    <w:rsid w:val="00097E63"/>
    <w:rsid w:val="000A2785"/>
    <w:rsid w:val="000B20A4"/>
    <w:rsid w:val="000B6F1C"/>
    <w:rsid w:val="000B7D0A"/>
    <w:rsid w:val="000E0C84"/>
    <w:rsid w:val="000E4954"/>
    <w:rsid w:val="000E4C80"/>
    <w:rsid w:val="000E74AD"/>
    <w:rsid w:val="000E78AF"/>
    <w:rsid w:val="000F0B7D"/>
    <w:rsid w:val="001003E4"/>
    <w:rsid w:val="00100861"/>
    <w:rsid w:val="001021C2"/>
    <w:rsid w:val="001066B4"/>
    <w:rsid w:val="00107121"/>
    <w:rsid w:val="00107ECF"/>
    <w:rsid w:val="001107BD"/>
    <w:rsid w:val="00110F3D"/>
    <w:rsid w:val="00111E0B"/>
    <w:rsid w:val="001259E5"/>
    <w:rsid w:val="00126749"/>
    <w:rsid w:val="001409BE"/>
    <w:rsid w:val="001419E8"/>
    <w:rsid w:val="001516E6"/>
    <w:rsid w:val="001523DF"/>
    <w:rsid w:val="001550C6"/>
    <w:rsid w:val="001570F3"/>
    <w:rsid w:val="00160C91"/>
    <w:rsid w:val="00174C88"/>
    <w:rsid w:val="00183C60"/>
    <w:rsid w:val="0018489F"/>
    <w:rsid w:val="00184AAA"/>
    <w:rsid w:val="00194AF0"/>
    <w:rsid w:val="001966ED"/>
    <w:rsid w:val="001A1FEB"/>
    <w:rsid w:val="001A2675"/>
    <w:rsid w:val="001A51D7"/>
    <w:rsid w:val="001A6215"/>
    <w:rsid w:val="001B1CFF"/>
    <w:rsid w:val="001B3DB0"/>
    <w:rsid w:val="001B58F6"/>
    <w:rsid w:val="001B669E"/>
    <w:rsid w:val="001C27C7"/>
    <w:rsid w:val="001C57F1"/>
    <w:rsid w:val="001E6244"/>
    <w:rsid w:val="001F5431"/>
    <w:rsid w:val="001F5DC5"/>
    <w:rsid w:val="002008B6"/>
    <w:rsid w:val="00202AEA"/>
    <w:rsid w:val="00213B2B"/>
    <w:rsid w:val="00215A52"/>
    <w:rsid w:val="00216208"/>
    <w:rsid w:val="0022762F"/>
    <w:rsid w:val="002347F2"/>
    <w:rsid w:val="002368FA"/>
    <w:rsid w:val="00243A10"/>
    <w:rsid w:val="002456AF"/>
    <w:rsid w:val="002516A1"/>
    <w:rsid w:val="002530F2"/>
    <w:rsid w:val="00253610"/>
    <w:rsid w:val="00253B84"/>
    <w:rsid w:val="002550D3"/>
    <w:rsid w:val="00255BC2"/>
    <w:rsid w:val="00262826"/>
    <w:rsid w:val="0026343A"/>
    <w:rsid w:val="002674E6"/>
    <w:rsid w:val="00271C35"/>
    <w:rsid w:val="00273412"/>
    <w:rsid w:val="00277411"/>
    <w:rsid w:val="0028517B"/>
    <w:rsid w:val="0029222B"/>
    <w:rsid w:val="00292D04"/>
    <w:rsid w:val="00293C7C"/>
    <w:rsid w:val="00295877"/>
    <w:rsid w:val="002A0442"/>
    <w:rsid w:val="002A24A5"/>
    <w:rsid w:val="002A3647"/>
    <w:rsid w:val="002C0D70"/>
    <w:rsid w:val="002C42CF"/>
    <w:rsid w:val="002C6AED"/>
    <w:rsid w:val="002C7FA0"/>
    <w:rsid w:val="002D1511"/>
    <w:rsid w:val="002E2CEB"/>
    <w:rsid w:val="002E67F0"/>
    <w:rsid w:val="002E6DA5"/>
    <w:rsid w:val="002F0957"/>
    <w:rsid w:val="002F3DB9"/>
    <w:rsid w:val="002F4B07"/>
    <w:rsid w:val="00300503"/>
    <w:rsid w:val="0030100E"/>
    <w:rsid w:val="003057CD"/>
    <w:rsid w:val="00307B7E"/>
    <w:rsid w:val="003275D8"/>
    <w:rsid w:val="00333C99"/>
    <w:rsid w:val="00344D5A"/>
    <w:rsid w:val="00352330"/>
    <w:rsid w:val="003562B1"/>
    <w:rsid w:val="00361FA6"/>
    <w:rsid w:val="00362C7B"/>
    <w:rsid w:val="00362D1E"/>
    <w:rsid w:val="00375845"/>
    <w:rsid w:val="003815FC"/>
    <w:rsid w:val="00385DC2"/>
    <w:rsid w:val="003A27CF"/>
    <w:rsid w:val="003A5F0B"/>
    <w:rsid w:val="003A788E"/>
    <w:rsid w:val="003B128C"/>
    <w:rsid w:val="003B3F12"/>
    <w:rsid w:val="003B50CA"/>
    <w:rsid w:val="003B55B9"/>
    <w:rsid w:val="003C0891"/>
    <w:rsid w:val="003C76DE"/>
    <w:rsid w:val="003C7E2C"/>
    <w:rsid w:val="003D0EB9"/>
    <w:rsid w:val="003D0F36"/>
    <w:rsid w:val="003D10AC"/>
    <w:rsid w:val="003D774A"/>
    <w:rsid w:val="003F0185"/>
    <w:rsid w:val="003F2398"/>
    <w:rsid w:val="003F7653"/>
    <w:rsid w:val="004033E7"/>
    <w:rsid w:val="004047D8"/>
    <w:rsid w:val="004135B1"/>
    <w:rsid w:val="00414AA0"/>
    <w:rsid w:val="00415E86"/>
    <w:rsid w:val="00420223"/>
    <w:rsid w:val="00430E38"/>
    <w:rsid w:val="0043319A"/>
    <w:rsid w:val="00441BD2"/>
    <w:rsid w:val="00442EA5"/>
    <w:rsid w:val="00443500"/>
    <w:rsid w:val="00446136"/>
    <w:rsid w:val="00450A02"/>
    <w:rsid w:val="004543FC"/>
    <w:rsid w:val="0046413D"/>
    <w:rsid w:val="0046616E"/>
    <w:rsid w:val="004670CA"/>
    <w:rsid w:val="004821CD"/>
    <w:rsid w:val="00486BA9"/>
    <w:rsid w:val="0049588D"/>
    <w:rsid w:val="004A0E0E"/>
    <w:rsid w:val="004A6104"/>
    <w:rsid w:val="004B1141"/>
    <w:rsid w:val="004B36BE"/>
    <w:rsid w:val="004C5EAE"/>
    <w:rsid w:val="004C7FF5"/>
    <w:rsid w:val="004D26BB"/>
    <w:rsid w:val="004D3509"/>
    <w:rsid w:val="004D5004"/>
    <w:rsid w:val="004D6AAE"/>
    <w:rsid w:val="004E0113"/>
    <w:rsid w:val="004E5127"/>
    <w:rsid w:val="004F37F6"/>
    <w:rsid w:val="004F5EC8"/>
    <w:rsid w:val="004F719E"/>
    <w:rsid w:val="005000DC"/>
    <w:rsid w:val="00500C7C"/>
    <w:rsid w:val="005022BE"/>
    <w:rsid w:val="00502376"/>
    <w:rsid w:val="00510DDE"/>
    <w:rsid w:val="005123CA"/>
    <w:rsid w:val="005124E9"/>
    <w:rsid w:val="0051679F"/>
    <w:rsid w:val="005176BC"/>
    <w:rsid w:val="00530844"/>
    <w:rsid w:val="00534C03"/>
    <w:rsid w:val="005355D6"/>
    <w:rsid w:val="00536C94"/>
    <w:rsid w:val="00540EB9"/>
    <w:rsid w:val="005427F8"/>
    <w:rsid w:val="00542A57"/>
    <w:rsid w:val="00544A02"/>
    <w:rsid w:val="00546442"/>
    <w:rsid w:val="005668F6"/>
    <w:rsid w:val="00577691"/>
    <w:rsid w:val="00582869"/>
    <w:rsid w:val="00582BC0"/>
    <w:rsid w:val="0058424D"/>
    <w:rsid w:val="00585696"/>
    <w:rsid w:val="00595071"/>
    <w:rsid w:val="00595788"/>
    <w:rsid w:val="005A3DE9"/>
    <w:rsid w:val="005C1B8E"/>
    <w:rsid w:val="005D11A3"/>
    <w:rsid w:val="005D3994"/>
    <w:rsid w:val="005E7017"/>
    <w:rsid w:val="005F044E"/>
    <w:rsid w:val="005F2754"/>
    <w:rsid w:val="006055F2"/>
    <w:rsid w:val="00606955"/>
    <w:rsid w:val="0061772F"/>
    <w:rsid w:val="00621EC0"/>
    <w:rsid w:val="0062222F"/>
    <w:rsid w:val="00624500"/>
    <w:rsid w:val="006253DA"/>
    <w:rsid w:val="006325B0"/>
    <w:rsid w:val="00637D69"/>
    <w:rsid w:val="00643DC9"/>
    <w:rsid w:val="00643EE1"/>
    <w:rsid w:val="00645DBF"/>
    <w:rsid w:val="006478BA"/>
    <w:rsid w:val="00651329"/>
    <w:rsid w:val="00651CDC"/>
    <w:rsid w:val="006615D7"/>
    <w:rsid w:val="00661790"/>
    <w:rsid w:val="00662EB5"/>
    <w:rsid w:val="00664D49"/>
    <w:rsid w:val="00671682"/>
    <w:rsid w:val="00671B90"/>
    <w:rsid w:val="006745F5"/>
    <w:rsid w:val="006845A3"/>
    <w:rsid w:val="00686904"/>
    <w:rsid w:val="006A0C9D"/>
    <w:rsid w:val="006A37F7"/>
    <w:rsid w:val="006A45C0"/>
    <w:rsid w:val="006A63AF"/>
    <w:rsid w:val="006B44E9"/>
    <w:rsid w:val="006C0F53"/>
    <w:rsid w:val="006C165E"/>
    <w:rsid w:val="006C1FDF"/>
    <w:rsid w:val="006C379C"/>
    <w:rsid w:val="006D70F1"/>
    <w:rsid w:val="006E1A35"/>
    <w:rsid w:val="006F4C79"/>
    <w:rsid w:val="00700FB3"/>
    <w:rsid w:val="00701942"/>
    <w:rsid w:val="00705411"/>
    <w:rsid w:val="007136E4"/>
    <w:rsid w:val="00717691"/>
    <w:rsid w:val="00717733"/>
    <w:rsid w:val="00720A42"/>
    <w:rsid w:val="007262CA"/>
    <w:rsid w:val="0072794B"/>
    <w:rsid w:val="00735904"/>
    <w:rsid w:val="00736CFE"/>
    <w:rsid w:val="007460FE"/>
    <w:rsid w:val="00772853"/>
    <w:rsid w:val="00773EA9"/>
    <w:rsid w:val="00773FBE"/>
    <w:rsid w:val="0077654E"/>
    <w:rsid w:val="007765F1"/>
    <w:rsid w:val="0078035E"/>
    <w:rsid w:val="007848BC"/>
    <w:rsid w:val="00784A2E"/>
    <w:rsid w:val="007871A0"/>
    <w:rsid w:val="0078771B"/>
    <w:rsid w:val="00792770"/>
    <w:rsid w:val="00793652"/>
    <w:rsid w:val="00793AD9"/>
    <w:rsid w:val="00795A33"/>
    <w:rsid w:val="00795AA9"/>
    <w:rsid w:val="007960E2"/>
    <w:rsid w:val="007A2C1D"/>
    <w:rsid w:val="007A3DBE"/>
    <w:rsid w:val="007A59CE"/>
    <w:rsid w:val="007B1720"/>
    <w:rsid w:val="007B1CEF"/>
    <w:rsid w:val="007B3411"/>
    <w:rsid w:val="007B7588"/>
    <w:rsid w:val="007C2FC3"/>
    <w:rsid w:val="007C5609"/>
    <w:rsid w:val="007D6253"/>
    <w:rsid w:val="007E4886"/>
    <w:rsid w:val="007F1141"/>
    <w:rsid w:val="007F324B"/>
    <w:rsid w:val="007F741C"/>
    <w:rsid w:val="00803F82"/>
    <w:rsid w:val="0081378A"/>
    <w:rsid w:val="00814344"/>
    <w:rsid w:val="00814E17"/>
    <w:rsid w:val="00821FBC"/>
    <w:rsid w:val="008232D0"/>
    <w:rsid w:val="0084263E"/>
    <w:rsid w:val="00854BF0"/>
    <w:rsid w:val="00864335"/>
    <w:rsid w:val="00866168"/>
    <w:rsid w:val="00876EC7"/>
    <w:rsid w:val="0087719B"/>
    <w:rsid w:val="00880FBE"/>
    <w:rsid w:val="0088155A"/>
    <w:rsid w:val="00881C71"/>
    <w:rsid w:val="0088422D"/>
    <w:rsid w:val="00894E86"/>
    <w:rsid w:val="008A22DF"/>
    <w:rsid w:val="008A2E5E"/>
    <w:rsid w:val="008A3962"/>
    <w:rsid w:val="008B1752"/>
    <w:rsid w:val="008C5607"/>
    <w:rsid w:val="008C7A50"/>
    <w:rsid w:val="008C7A67"/>
    <w:rsid w:val="008E77A2"/>
    <w:rsid w:val="008F4209"/>
    <w:rsid w:val="00902F4F"/>
    <w:rsid w:val="009123ED"/>
    <w:rsid w:val="009242C2"/>
    <w:rsid w:val="009242C6"/>
    <w:rsid w:val="00932447"/>
    <w:rsid w:val="009325B6"/>
    <w:rsid w:val="00946F94"/>
    <w:rsid w:val="009501FF"/>
    <w:rsid w:val="00955A5C"/>
    <w:rsid w:val="00980469"/>
    <w:rsid w:val="00981493"/>
    <w:rsid w:val="009A0CDB"/>
    <w:rsid w:val="009A4C28"/>
    <w:rsid w:val="009A6DD6"/>
    <w:rsid w:val="009B500C"/>
    <w:rsid w:val="009C6C7D"/>
    <w:rsid w:val="009D6403"/>
    <w:rsid w:val="009D66C2"/>
    <w:rsid w:val="009E1F2C"/>
    <w:rsid w:val="009E76D1"/>
    <w:rsid w:val="00A01E83"/>
    <w:rsid w:val="00A03E12"/>
    <w:rsid w:val="00A046BD"/>
    <w:rsid w:val="00A20078"/>
    <w:rsid w:val="00A2764B"/>
    <w:rsid w:val="00A34284"/>
    <w:rsid w:val="00A35D5B"/>
    <w:rsid w:val="00A4543B"/>
    <w:rsid w:val="00A47ABC"/>
    <w:rsid w:val="00A56092"/>
    <w:rsid w:val="00A659D0"/>
    <w:rsid w:val="00A678CD"/>
    <w:rsid w:val="00A724F4"/>
    <w:rsid w:val="00A7772C"/>
    <w:rsid w:val="00A81CDE"/>
    <w:rsid w:val="00A86B9E"/>
    <w:rsid w:val="00A94AA1"/>
    <w:rsid w:val="00A96611"/>
    <w:rsid w:val="00AA3A26"/>
    <w:rsid w:val="00AA6B53"/>
    <w:rsid w:val="00AB18A5"/>
    <w:rsid w:val="00AC3B0E"/>
    <w:rsid w:val="00AC4E8D"/>
    <w:rsid w:val="00AC5410"/>
    <w:rsid w:val="00AE409B"/>
    <w:rsid w:val="00AE5A32"/>
    <w:rsid w:val="00AF1184"/>
    <w:rsid w:val="00AF7FE7"/>
    <w:rsid w:val="00B07020"/>
    <w:rsid w:val="00B07F7C"/>
    <w:rsid w:val="00B1247F"/>
    <w:rsid w:val="00B177B8"/>
    <w:rsid w:val="00B27243"/>
    <w:rsid w:val="00B32E57"/>
    <w:rsid w:val="00B445F9"/>
    <w:rsid w:val="00B530DF"/>
    <w:rsid w:val="00B56652"/>
    <w:rsid w:val="00B71D99"/>
    <w:rsid w:val="00B83EAB"/>
    <w:rsid w:val="00B84E51"/>
    <w:rsid w:val="00B93D9A"/>
    <w:rsid w:val="00B95C02"/>
    <w:rsid w:val="00BA2DE8"/>
    <w:rsid w:val="00BA3F7C"/>
    <w:rsid w:val="00BA6366"/>
    <w:rsid w:val="00BB2617"/>
    <w:rsid w:val="00BB2892"/>
    <w:rsid w:val="00BB66AC"/>
    <w:rsid w:val="00BC14EB"/>
    <w:rsid w:val="00BC4C46"/>
    <w:rsid w:val="00BC7D3D"/>
    <w:rsid w:val="00BD1F04"/>
    <w:rsid w:val="00BD321E"/>
    <w:rsid w:val="00BD4ED5"/>
    <w:rsid w:val="00BD6546"/>
    <w:rsid w:val="00BD6BD2"/>
    <w:rsid w:val="00BD7681"/>
    <w:rsid w:val="00BE3334"/>
    <w:rsid w:val="00BE3AE5"/>
    <w:rsid w:val="00BF1821"/>
    <w:rsid w:val="00C049BE"/>
    <w:rsid w:val="00C14379"/>
    <w:rsid w:val="00C152D7"/>
    <w:rsid w:val="00C205D6"/>
    <w:rsid w:val="00C21351"/>
    <w:rsid w:val="00C24AAC"/>
    <w:rsid w:val="00C40256"/>
    <w:rsid w:val="00C46DD8"/>
    <w:rsid w:val="00C46FAF"/>
    <w:rsid w:val="00C47B4B"/>
    <w:rsid w:val="00C5094A"/>
    <w:rsid w:val="00C51730"/>
    <w:rsid w:val="00C61051"/>
    <w:rsid w:val="00C63601"/>
    <w:rsid w:val="00C7184E"/>
    <w:rsid w:val="00C75626"/>
    <w:rsid w:val="00C8048D"/>
    <w:rsid w:val="00C8288F"/>
    <w:rsid w:val="00C8490A"/>
    <w:rsid w:val="00CA60ED"/>
    <w:rsid w:val="00CA6E26"/>
    <w:rsid w:val="00CB28B9"/>
    <w:rsid w:val="00CB52B5"/>
    <w:rsid w:val="00CC72BE"/>
    <w:rsid w:val="00CC7469"/>
    <w:rsid w:val="00CD05C6"/>
    <w:rsid w:val="00CD59F8"/>
    <w:rsid w:val="00CD5C5C"/>
    <w:rsid w:val="00CD60C2"/>
    <w:rsid w:val="00CE06CE"/>
    <w:rsid w:val="00CE0ACA"/>
    <w:rsid w:val="00CE3B07"/>
    <w:rsid w:val="00CE5E9C"/>
    <w:rsid w:val="00CF0209"/>
    <w:rsid w:val="00CF552F"/>
    <w:rsid w:val="00D02758"/>
    <w:rsid w:val="00D05DEA"/>
    <w:rsid w:val="00D0634C"/>
    <w:rsid w:val="00D1269B"/>
    <w:rsid w:val="00D135B8"/>
    <w:rsid w:val="00D26D6C"/>
    <w:rsid w:val="00D27679"/>
    <w:rsid w:val="00D27751"/>
    <w:rsid w:val="00D31698"/>
    <w:rsid w:val="00D32690"/>
    <w:rsid w:val="00D37578"/>
    <w:rsid w:val="00D41E44"/>
    <w:rsid w:val="00D44097"/>
    <w:rsid w:val="00D51B79"/>
    <w:rsid w:val="00D667D5"/>
    <w:rsid w:val="00D722BC"/>
    <w:rsid w:val="00D754C4"/>
    <w:rsid w:val="00D83A86"/>
    <w:rsid w:val="00D90DE3"/>
    <w:rsid w:val="00D93991"/>
    <w:rsid w:val="00DA19A9"/>
    <w:rsid w:val="00DA2BA8"/>
    <w:rsid w:val="00DB3128"/>
    <w:rsid w:val="00DB5D65"/>
    <w:rsid w:val="00DC3E19"/>
    <w:rsid w:val="00DC5BC9"/>
    <w:rsid w:val="00DC5D29"/>
    <w:rsid w:val="00DD3984"/>
    <w:rsid w:val="00DE3882"/>
    <w:rsid w:val="00DE58DD"/>
    <w:rsid w:val="00DE7E43"/>
    <w:rsid w:val="00E017BD"/>
    <w:rsid w:val="00E1707D"/>
    <w:rsid w:val="00E254C1"/>
    <w:rsid w:val="00E276B3"/>
    <w:rsid w:val="00E32495"/>
    <w:rsid w:val="00E423F1"/>
    <w:rsid w:val="00E56F7E"/>
    <w:rsid w:val="00E63653"/>
    <w:rsid w:val="00E677A6"/>
    <w:rsid w:val="00E708FA"/>
    <w:rsid w:val="00E73019"/>
    <w:rsid w:val="00E91DE1"/>
    <w:rsid w:val="00E9503A"/>
    <w:rsid w:val="00E9558C"/>
    <w:rsid w:val="00EA2A1B"/>
    <w:rsid w:val="00EC041B"/>
    <w:rsid w:val="00EC0ADE"/>
    <w:rsid w:val="00EC3554"/>
    <w:rsid w:val="00EC5621"/>
    <w:rsid w:val="00EC6F7D"/>
    <w:rsid w:val="00ED09DA"/>
    <w:rsid w:val="00ED4A1E"/>
    <w:rsid w:val="00ED7221"/>
    <w:rsid w:val="00EE0A37"/>
    <w:rsid w:val="00EE0DA8"/>
    <w:rsid w:val="00EE30D8"/>
    <w:rsid w:val="00EE37B4"/>
    <w:rsid w:val="00EE5A89"/>
    <w:rsid w:val="00EE5B97"/>
    <w:rsid w:val="00EF0AB3"/>
    <w:rsid w:val="00F01E7F"/>
    <w:rsid w:val="00F27EDA"/>
    <w:rsid w:val="00F3008A"/>
    <w:rsid w:val="00F36364"/>
    <w:rsid w:val="00F45CE2"/>
    <w:rsid w:val="00F500D9"/>
    <w:rsid w:val="00F62C58"/>
    <w:rsid w:val="00F71506"/>
    <w:rsid w:val="00F72397"/>
    <w:rsid w:val="00F72E54"/>
    <w:rsid w:val="00F77442"/>
    <w:rsid w:val="00F82405"/>
    <w:rsid w:val="00F828E3"/>
    <w:rsid w:val="00F8727B"/>
    <w:rsid w:val="00F900FB"/>
    <w:rsid w:val="00F909A3"/>
    <w:rsid w:val="00FA1225"/>
    <w:rsid w:val="00FA51BA"/>
    <w:rsid w:val="00FB5875"/>
    <w:rsid w:val="00FB7BD9"/>
    <w:rsid w:val="00FC0E2C"/>
    <w:rsid w:val="00FC16CA"/>
    <w:rsid w:val="00FC1D11"/>
    <w:rsid w:val="00FC3AEF"/>
    <w:rsid w:val="00FE4225"/>
    <w:rsid w:val="00FE5C02"/>
    <w:rsid w:val="00FE61BD"/>
    <w:rsid w:val="00FE77DA"/>
    <w:rsid w:val="00FF2089"/>
    <w:rsid w:val="00FF3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64CDF"/>
  <w15:chartTrackingRefBased/>
  <w15:docId w15:val="{2E58283F-D325-4F87-8E9F-C6C12A14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E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9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010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4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4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4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54C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84E5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E78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398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73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FBE"/>
  </w:style>
  <w:style w:type="paragraph" w:styleId="Footer">
    <w:name w:val="footer"/>
    <w:basedOn w:val="Normal"/>
    <w:link w:val="FooterChar"/>
    <w:uiPriority w:val="99"/>
    <w:unhideWhenUsed/>
    <w:rsid w:val="00773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FBE"/>
  </w:style>
  <w:style w:type="paragraph" w:styleId="ListParagraph">
    <w:name w:val="List Paragraph"/>
    <w:basedOn w:val="Normal"/>
    <w:uiPriority w:val="34"/>
    <w:qFormat/>
    <w:rsid w:val="006C1FDF"/>
    <w:pPr>
      <w:ind w:left="720"/>
      <w:contextualSpacing/>
    </w:pPr>
  </w:style>
  <w:style w:type="character" w:styleId="Hyperlink">
    <w:name w:val="Hyperlink"/>
    <w:basedOn w:val="DefaultParagraphFont"/>
    <w:uiPriority w:val="99"/>
    <w:unhideWhenUsed/>
    <w:rsid w:val="001409BE"/>
    <w:rPr>
      <w:color w:val="0563C1" w:themeColor="hyperlink"/>
      <w:u w:val="single"/>
    </w:rPr>
  </w:style>
  <w:style w:type="character" w:styleId="UnresolvedMention">
    <w:name w:val="Unresolved Mention"/>
    <w:basedOn w:val="DefaultParagraphFont"/>
    <w:uiPriority w:val="99"/>
    <w:semiHidden/>
    <w:unhideWhenUsed/>
    <w:rsid w:val="001409BE"/>
    <w:rPr>
      <w:color w:val="605E5C"/>
      <w:shd w:val="clear" w:color="auto" w:fill="E1DFDD"/>
    </w:rPr>
  </w:style>
  <w:style w:type="character" w:styleId="FollowedHyperlink">
    <w:name w:val="FollowedHyperlink"/>
    <w:basedOn w:val="DefaultParagraphFont"/>
    <w:uiPriority w:val="99"/>
    <w:semiHidden/>
    <w:unhideWhenUsed/>
    <w:rsid w:val="009E76D1"/>
    <w:rPr>
      <w:color w:val="954F72" w:themeColor="followedHyperlink"/>
      <w:u w:val="single"/>
    </w:rPr>
  </w:style>
  <w:style w:type="table" w:styleId="TableGrid">
    <w:name w:val="Table Grid"/>
    <w:basedOn w:val="TableNormal"/>
    <w:uiPriority w:val="39"/>
    <w:rsid w:val="00CE0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100E"/>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80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048D"/>
    <w:rPr>
      <w:rFonts w:ascii="Courier New" w:eastAsia="Times New Roman" w:hAnsi="Courier New" w:cs="Courier New"/>
      <w:sz w:val="20"/>
      <w:szCs w:val="20"/>
    </w:rPr>
  </w:style>
  <w:style w:type="character" w:customStyle="1" w:styleId="install-command-row">
    <w:name w:val="install-command-row"/>
    <w:basedOn w:val="DefaultParagraphFont"/>
    <w:rsid w:val="00C804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125529">
      <w:bodyDiv w:val="1"/>
      <w:marLeft w:val="0"/>
      <w:marRight w:val="0"/>
      <w:marTop w:val="0"/>
      <w:marBottom w:val="0"/>
      <w:divBdr>
        <w:top w:val="none" w:sz="0" w:space="0" w:color="auto"/>
        <w:left w:val="none" w:sz="0" w:space="0" w:color="auto"/>
        <w:bottom w:val="none" w:sz="0" w:space="0" w:color="auto"/>
        <w:right w:val="none" w:sz="0" w:space="0" w:color="auto"/>
      </w:divBdr>
      <w:divsChild>
        <w:div w:id="1323856150">
          <w:marLeft w:val="0"/>
          <w:marRight w:val="0"/>
          <w:marTop w:val="0"/>
          <w:marBottom w:val="0"/>
          <w:divBdr>
            <w:top w:val="none" w:sz="0" w:space="0" w:color="auto"/>
            <w:left w:val="none" w:sz="0" w:space="0" w:color="auto"/>
            <w:bottom w:val="none" w:sz="0" w:space="0" w:color="auto"/>
            <w:right w:val="none" w:sz="0" w:space="0" w:color="auto"/>
          </w:divBdr>
          <w:divsChild>
            <w:div w:id="133642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926">
      <w:bodyDiv w:val="1"/>
      <w:marLeft w:val="0"/>
      <w:marRight w:val="0"/>
      <w:marTop w:val="0"/>
      <w:marBottom w:val="0"/>
      <w:divBdr>
        <w:top w:val="none" w:sz="0" w:space="0" w:color="auto"/>
        <w:left w:val="none" w:sz="0" w:space="0" w:color="auto"/>
        <w:bottom w:val="none" w:sz="0" w:space="0" w:color="auto"/>
        <w:right w:val="none" w:sz="0" w:space="0" w:color="auto"/>
      </w:divBdr>
      <w:divsChild>
        <w:div w:id="1866400835">
          <w:marLeft w:val="0"/>
          <w:marRight w:val="0"/>
          <w:marTop w:val="0"/>
          <w:marBottom w:val="0"/>
          <w:divBdr>
            <w:top w:val="none" w:sz="0" w:space="0" w:color="auto"/>
            <w:left w:val="none" w:sz="0" w:space="0" w:color="auto"/>
            <w:bottom w:val="none" w:sz="0" w:space="0" w:color="auto"/>
            <w:right w:val="none" w:sz="0" w:space="0" w:color="auto"/>
          </w:divBdr>
          <w:divsChild>
            <w:div w:id="8386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42846">
      <w:bodyDiv w:val="1"/>
      <w:marLeft w:val="0"/>
      <w:marRight w:val="0"/>
      <w:marTop w:val="0"/>
      <w:marBottom w:val="0"/>
      <w:divBdr>
        <w:top w:val="none" w:sz="0" w:space="0" w:color="auto"/>
        <w:left w:val="none" w:sz="0" w:space="0" w:color="auto"/>
        <w:bottom w:val="none" w:sz="0" w:space="0" w:color="auto"/>
        <w:right w:val="none" w:sz="0" w:space="0" w:color="auto"/>
      </w:divBdr>
      <w:divsChild>
        <w:div w:id="1315992882">
          <w:marLeft w:val="0"/>
          <w:marRight w:val="0"/>
          <w:marTop w:val="0"/>
          <w:marBottom w:val="0"/>
          <w:divBdr>
            <w:top w:val="none" w:sz="0" w:space="0" w:color="auto"/>
            <w:left w:val="none" w:sz="0" w:space="0" w:color="auto"/>
            <w:bottom w:val="none" w:sz="0" w:space="0" w:color="auto"/>
            <w:right w:val="none" w:sz="0" w:space="0" w:color="auto"/>
          </w:divBdr>
          <w:divsChild>
            <w:div w:id="14370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4629">
      <w:bodyDiv w:val="1"/>
      <w:marLeft w:val="0"/>
      <w:marRight w:val="0"/>
      <w:marTop w:val="0"/>
      <w:marBottom w:val="0"/>
      <w:divBdr>
        <w:top w:val="none" w:sz="0" w:space="0" w:color="auto"/>
        <w:left w:val="none" w:sz="0" w:space="0" w:color="auto"/>
        <w:bottom w:val="none" w:sz="0" w:space="0" w:color="auto"/>
        <w:right w:val="none" w:sz="0" w:space="0" w:color="auto"/>
      </w:divBdr>
      <w:divsChild>
        <w:div w:id="554388263">
          <w:marLeft w:val="0"/>
          <w:marRight w:val="0"/>
          <w:marTop w:val="0"/>
          <w:marBottom w:val="0"/>
          <w:divBdr>
            <w:top w:val="none" w:sz="0" w:space="0" w:color="auto"/>
            <w:left w:val="none" w:sz="0" w:space="0" w:color="auto"/>
            <w:bottom w:val="none" w:sz="0" w:space="0" w:color="auto"/>
            <w:right w:val="none" w:sz="0" w:space="0" w:color="auto"/>
          </w:divBdr>
          <w:divsChild>
            <w:div w:id="12257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88133">
      <w:bodyDiv w:val="1"/>
      <w:marLeft w:val="0"/>
      <w:marRight w:val="0"/>
      <w:marTop w:val="0"/>
      <w:marBottom w:val="0"/>
      <w:divBdr>
        <w:top w:val="none" w:sz="0" w:space="0" w:color="auto"/>
        <w:left w:val="none" w:sz="0" w:space="0" w:color="auto"/>
        <w:bottom w:val="none" w:sz="0" w:space="0" w:color="auto"/>
        <w:right w:val="none" w:sz="0" w:space="0" w:color="auto"/>
      </w:divBdr>
    </w:div>
    <w:div w:id="1072891808">
      <w:bodyDiv w:val="1"/>
      <w:marLeft w:val="0"/>
      <w:marRight w:val="0"/>
      <w:marTop w:val="0"/>
      <w:marBottom w:val="0"/>
      <w:divBdr>
        <w:top w:val="none" w:sz="0" w:space="0" w:color="auto"/>
        <w:left w:val="none" w:sz="0" w:space="0" w:color="auto"/>
        <w:bottom w:val="none" w:sz="0" w:space="0" w:color="auto"/>
        <w:right w:val="none" w:sz="0" w:space="0" w:color="auto"/>
      </w:divBdr>
      <w:divsChild>
        <w:div w:id="304169046">
          <w:marLeft w:val="0"/>
          <w:marRight w:val="0"/>
          <w:marTop w:val="0"/>
          <w:marBottom w:val="0"/>
          <w:divBdr>
            <w:top w:val="none" w:sz="0" w:space="0" w:color="auto"/>
            <w:left w:val="none" w:sz="0" w:space="0" w:color="auto"/>
            <w:bottom w:val="none" w:sz="0" w:space="0" w:color="auto"/>
            <w:right w:val="none" w:sz="0" w:space="0" w:color="auto"/>
          </w:divBdr>
          <w:divsChild>
            <w:div w:id="183373632">
              <w:marLeft w:val="0"/>
              <w:marRight w:val="0"/>
              <w:marTop w:val="0"/>
              <w:marBottom w:val="0"/>
              <w:divBdr>
                <w:top w:val="none" w:sz="0" w:space="0" w:color="auto"/>
                <w:left w:val="none" w:sz="0" w:space="0" w:color="auto"/>
                <w:bottom w:val="none" w:sz="0" w:space="0" w:color="auto"/>
                <w:right w:val="none" w:sz="0" w:space="0" w:color="auto"/>
              </w:divBdr>
            </w:div>
            <w:div w:id="18713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2419">
      <w:bodyDiv w:val="1"/>
      <w:marLeft w:val="0"/>
      <w:marRight w:val="0"/>
      <w:marTop w:val="0"/>
      <w:marBottom w:val="0"/>
      <w:divBdr>
        <w:top w:val="none" w:sz="0" w:space="0" w:color="auto"/>
        <w:left w:val="none" w:sz="0" w:space="0" w:color="auto"/>
        <w:bottom w:val="none" w:sz="0" w:space="0" w:color="auto"/>
        <w:right w:val="none" w:sz="0" w:space="0" w:color="auto"/>
      </w:divBdr>
    </w:div>
    <w:div w:id="1216160519">
      <w:bodyDiv w:val="1"/>
      <w:marLeft w:val="0"/>
      <w:marRight w:val="0"/>
      <w:marTop w:val="0"/>
      <w:marBottom w:val="0"/>
      <w:divBdr>
        <w:top w:val="none" w:sz="0" w:space="0" w:color="auto"/>
        <w:left w:val="none" w:sz="0" w:space="0" w:color="auto"/>
        <w:bottom w:val="none" w:sz="0" w:space="0" w:color="auto"/>
        <w:right w:val="none" w:sz="0" w:space="0" w:color="auto"/>
      </w:divBdr>
      <w:divsChild>
        <w:div w:id="53966721">
          <w:marLeft w:val="0"/>
          <w:marRight w:val="0"/>
          <w:marTop w:val="0"/>
          <w:marBottom w:val="0"/>
          <w:divBdr>
            <w:top w:val="none" w:sz="0" w:space="0" w:color="auto"/>
            <w:left w:val="none" w:sz="0" w:space="0" w:color="auto"/>
            <w:bottom w:val="none" w:sz="0" w:space="0" w:color="auto"/>
            <w:right w:val="none" w:sz="0" w:space="0" w:color="auto"/>
          </w:divBdr>
          <w:divsChild>
            <w:div w:id="172217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897">
      <w:bodyDiv w:val="1"/>
      <w:marLeft w:val="0"/>
      <w:marRight w:val="0"/>
      <w:marTop w:val="0"/>
      <w:marBottom w:val="0"/>
      <w:divBdr>
        <w:top w:val="none" w:sz="0" w:space="0" w:color="auto"/>
        <w:left w:val="none" w:sz="0" w:space="0" w:color="auto"/>
        <w:bottom w:val="none" w:sz="0" w:space="0" w:color="auto"/>
        <w:right w:val="none" w:sz="0" w:space="0" w:color="auto"/>
      </w:divBdr>
      <w:divsChild>
        <w:div w:id="2116099259">
          <w:marLeft w:val="0"/>
          <w:marRight w:val="0"/>
          <w:marTop w:val="0"/>
          <w:marBottom w:val="0"/>
          <w:divBdr>
            <w:top w:val="none" w:sz="0" w:space="0" w:color="auto"/>
            <w:left w:val="none" w:sz="0" w:space="0" w:color="auto"/>
            <w:bottom w:val="none" w:sz="0" w:space="0" w:color="auto"/>
            <w:right w:val="none" w:sz="0" w:space="0" w:color="auto"/>
          </w:divBdr>
          <w:divsChild>
            <w:div w:id="9660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7446">
      <w:bodyDiv w:val="1"/>
      <w:marLeft w:val="0"/>
      <w:marRight w:val="0"/>
      <w:marTop w:val="0"/>
      <w:marBottom w:val="0"/>
      <w:divBdr>
        <w:top w:val="none" w:sz="0" w:space="0" w:color="auto"/>
        <w:left w:val="none" w:sz="0" w:space="0" w:color="auto"/>
        <w:bottom w:val="none" w:sz="0" w:space="0" w:color="auto"/>
        <w:right w:val="none" w:sz="0" w:space="0" w:color="auto"/>
      </w:divBdr>
    </w:div>
    <w:div w:id="1888448109">
      <w:bodyDiv w:val="1"/>
      <w:marLeft w:val="0"/>
      <w:marRight w:val="0"/>
      <w:marTop w:val="0"/>
      <w:marBottom w:val="0"/>
      <w:divBdr>
        <w:top w:val="none" w:sz="0" w:space="0" w:color="auto"/>
        <w:left w:val="none" w:sz="0" w:space="0" w:color="auto"/>
        <w:bottom w:val="none" w:sz="0" w:space="0" w:color="auto"/>
        <w:right w:val="none" w:sz="0" w:space="0" w:color="auto"/>
      </w:divBdr>
    </w:div>
    <w:div w:id="1906838780">
      <w:bodyDiv w:val="1"/>
      <w:marLeft w:val="0"/>
      <w:marRight w:val="0"/>
      <w:marTop w:val="0"/>
      <w:marBottom w:val="0"/>
      <w:divBdr>
        <w:top w:val="none" w:sz="0" w:space="0" w:color="auto"/>
        <w:left w:val="none" w:sz="0" w:space="0" w:color="auto"/>
        <w:bottom w:val="none" w:sz="0" w:space="0" w:color="auto"/>
        <w:right w:val="none" w:sz="0" w:space="0" w:color="auto"/>
      </w:divBdr>
    </w:div>
    <w:div w:id="1975796889">
      <w:bodyDiv w:val="1"/>
      <w:marLeft w:val="0"/>
      <w:marRight w:val="0"/>
      <w:marTop w:val="0"/>
      <w:marBottom w:val="0"/>
      <w:divBdr>
        <w:top w:val="none" w:sz="0" w:space="0" w:color="auto"/>
        <w:left w:val="none" w:sz="0" w:space="0" w:color="auto"/>
        <w:bottom w:val="none" w:sz="0" w:space="0" w:color="auto"/>
        <w:right w:val="none" w:sz="0" w:space="0" w:color="auto"/>
      </w:divBdr>
    </w:div>
    <w:div w:id="2000769922">
      <w:bodyDiv w:val="1"/>
      <w:marLeft w:val="0"/>
      <w:marRight w:val="0"/>
      <w:marTop w:val="0"/>
      <w:marBottom w:val="0"/>
      <w:divBdr>
        <w:top w:val="none" w:sz="0" w:space="0" w:color="auto"/>
        <w:left w:val="none" w:sz="0" w:space="0" w:color="auto"/>
        <w:bottom w:val="none" w:sz="0" w:space="0" w:color="auto"/>
        <w:right w:val="none" w:sz="0" w:space="0" w:color="auto"/>
      </w:divBdr>
      <w:divsChild>
        <w:div w:id="1092824447">
          <w:marLeft w:val="0"/>
          <w:marRight w:val="0"/>
          <w:marTop w:val="0"/>
          <w:marBottom w:val="0"/>
          <w:divBdr>
            <w:top w:val="none" w:sz="0" w:space="0" w:color="auto"/>
            <w:left w:val="none" w:sz="0" w:space="0" w:color="auto"/>
            <w:bottom w:val="none" w:sz="0" w:space="0" w:color="auto"/>
            <w:right w:val="none" w:sz="0" w:space="0" w:color="auto"/>
          </w:divBdr>
          <w:divsChild>
            <w:div w:id="17784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rketplace.visualstudio.com/items?itemName=vsciot-vscode.azure-iot-tools" TargetMode="External"/><Relationship Id="rId21" Type="http://schemas.openxmlformats.org/officeDocument/2006/relationships/image" Target="media/image14.png"/><Relationship Id="rId42" Type="http://schemas.openxmlformats.org/officeDocument/2006/relationships/hyperlink" Target="https://docs.microsoft.com/en-us/azure/stream-analytics/stream-analytics-define-inputs" TargetMode="External"/><Relationship Id="rId47" Type="http://schemas.openxmlformats.org/officeDocument/2006/relationships/image" Target="media/image30.png"/><Relationship Id="rId63" Type="http://schemas.openxmlformats.org/officeDocument/2006/relationships/hyperlink" Target="https://docs.microsoft.com/en-us/azure/stream-analytics/stream-analytics-quick-create-portal" TargetMode="External"/><Relationship Id="rId68" Type="http://schemas.openxmlformats.org/officeDocument/2006/relationships/hyperlink" Target="https://docs.microsoft.com/en-us/azure/time-series-insights/concepts-ux-panels"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github.com/Azure/azure-iot-explorer/releases" TargetMode="External"/><Relationship Id="rId11" Type="http://schemas.openxmlformats.org/officeDocument/2006/relationships/image" Target="media/image4.png"/><Relationship Id="rId24" Type="http://schemas.openxmlformats.org/officeDocument/2006/relationships/hyperlink" Target="https://code.visualstudio.com/" TargetMode="External"/><Relationship Id="rId32" Type="http://schemas.openxmlformats.org/officeDocument/2006/relationships/hyperlink" Target="https://docs.microsoft.com/en-us/azure/stream-analytics/stream-analytics-machine-learning-anomaly-detection"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github.com/Azure/azure-iot-explorer" TargetMode="External"/><Relationship Id="rId66" Type="http://schemas.openxmlformats.org/officeDocument/2006/relationships/hyperlink" Target="https://docs.microsoft.com/en-us/stream-analytics-query/stream-analytics-query-language-reference" TargetMode="External"/><Relationship Id="rId5" Type="http://schemas.openxmlformats.org/officeDocument/2006/relationships/footnotes" Target="footnotes.xml"/><Relationship Id="rId61" Type="http://schemas.openxmlformats.org/officeDocument/2006/relationships/hyperlink" Target="https://docs.microsoft.com/en-us/azure/iot-dps/about-iot-dp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python.org/downloads/" TargetMode="External"/><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docs.microsoft.com/en-us/stream-analytics-query/anomalydetection-spikeanddip-azure-stream-analytics" TargetMode="External"/><Relationship Id="rId48" Type="http://schemas.openxmlformats.org/officeDocument/2006/relationships/image" Target="media/image31.png"/><Relationship Id="rId56" Type="http://schemas.openxmlformats.org/officeDocument/2006/relationships/hyperlink" Target="https://docs.microsoft.com/en-us/azure/iot-develop/about-iot-sdks" TargetMode="External"/><Relationship Id="rId64" Type="http://schemas.openxmlformats.org/officeDocument/2006/relationships/hyperlink" Target="https://docs.microsoft.com/en-us/azure/stream-analytics/stream-analytics-machine-learning-anomaly-detection" TargetMode="External"/><Relationship Id="rId69" Type="http://schemas.openxmlformats.org/officeDocument/2006/relationships/footer" Target="footer1.xml"/><Relationship Id="rId8" Type="http://schemas.openxmlformats.org/officeDocument/2006/relationships/image" Target="media/image2.sv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rketplace.visualstudio.com/items?itemName=ms-dotnettools.csharp"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hyperlink" Target="https://github.com/Azure/azure-iot-explorer/releases" TargetMode="External"/><Relationship Id="rId67" Type="http://schemas.openxmlformats.org/officeDocument/2006/relationships/hyperlink" Target="https://docs.microsoft.com/en-us/azure/time-series-insights/how-to-create-environment-using-portal" TargetMode="External"/><Relationship Id="rId20" Type="http://schemas.openxmlformats.org/officeDocument/2006/relationships/image" Target="media/image13.png"/><Relationship Id="rId41" Type="http://schemas.openxmlformats.org/officeDocument/2006/relationships/hyperlink" Target="https://docs.microsoft.com/en-us/stream-analytics-query/stream-analytics-query-language-reference" TargetMode="External"/><Relationship Id="rId54" Type="http://schemas.openxmlformats.org/officeDocument/2006/relationships/hyperlink" Target="https://www.python.org/downloads/" TargetMode="External"/><Relationship Id="rId62" Type="http://schemas.openxmlformats.org/officeDocument/2006/relationships/hyperlink" Target="https://docs.microsoft.com/en-us/azure/iot-dps/how-to-legacy-device-symm-key?tabs=windows"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Azure/azure-iot-explorer"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hyperlink" Target="https://github.com/Azure-Samples/azure-iot-samples-csharp"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docs.microsoft.com/en-us/azure/iot-dps/quick-setup-auto-provision" TargetMode="External"/><Relationship Id="rId65" Type="http://schemas.openxmlformats.org/officeDocument/2006/relationships/hyperlink" Target="https://docs.microsoft.com/en-us/stream-analytics-query/anomalydetection-spikeanddip-azure-stream-analytics" TargetMode="External"/><Relationship Id="rId4" Type="http://schemas.openxmlformats.org/officeDocument/2006/relationships/webSettings" Target="webSettings.xml"/><Relationship Id="rId9" Type="http://schemas.openxmlformats.org/officeDocument/2006/relationships/hyperlink" Target="http://portal.azure.com"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hyperlink" Target="https://code.visualstud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4789</TotalTime>
  <Pages>31</Pages>
  <Words>3523</Words>
  <Characters>20086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Jevgenij Pankov</dc:creator>
  <cp:keywords/>
  <dc:description/>
  <cp:lastModifiedBy>Jevgenij Pankov</cp:lastModifiedBy>
  <cp:revision>393</cp:revision>
  <dcterms:created xsi:type="dcterms:W3CDTF">2021-09-10T16:22:00Z</dcterms:created>
  <dcterms:modified xsi:type="dcterms:W3CDTF">2021-12-06T16:18:00Z</dcterms:modified>
</cp:coreProperties>
</file>