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FB67" w14:textId="77777777" w:rsidR="00BA6B7A" w:rsidRDefault="00BA6B7A" w:rsidP="00BA6B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58646D"/>
          <w:sz w:val="24"/>
          <w:szCs w:val="24"/>
          <w:lang w:eastAsia="en-GB"/>
        </w:rPr>
      </w:pPr>
    </w:p>
    <w:p w14:paraId="01DEB673" w14:textId="37E3A7DA" w:rsidR="00BA6B7A" w:rsidRPr="00015990" w:rsidRDefault="00BA6B7A" w:rsidP="00BA6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</w:pPr>
      <w:r w:rsidRPr="00015990"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>Link to the Story</w:t>
      </w:r>
    </w:p>
    <w:p w14:paraId="26E1C69F" w14:textId="5B1F6C91" w:rsidR="00BA6B7A" w:rsidRPr="00015990" w:rsidRDefault="00BA6B7A" w:rsidP="00BA6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hyperlink r:id="rId5" w:history="1"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https://public.tableau.co</w:t>
        </w:r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m</w:t>
        </w:r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/app/profile/jevgenija.pigozne/viz/FlightdelayAnalysis_16656636937750/Flightdelaystory</w:t>
        </w:r>
      </w:hyperlink>
    </w:p>
    <w:p w14:paraId="5F94E1D2" w14:textId="6DA82BC0" w:rsidR="00BA6B7A" w:rsidRPr="00015990" w:rsidRDefault="00BA6B7A" w:rsidP="00BA6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4666DA69" w14:textId="3C021B72" w:rsidR="00AA4E99" w:rsidRPr="00015990" w:rsidRDefault="00BA6B7A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Summary</w:t>
      </w:r>
    </w:p>
    <w:p w14:paraId="0C3CFE01" w14:textId="1693FD3D" w:rsidR="00112166" w:rsidRPr="00015990" w:rsidRDefault="00BA6B7A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112166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Analysis examined flight delays to find out reasons and factors of the occurrences.</w:t>
      </w:r>
    </w:p>
    <w:p w14:paraId="1B2FE141" w14:textId="1346AF0E" w:rsidR="00BA6B7A" w:rsidRPr="00015990" w:rsidRDefault="00112166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‘Overview’ dashboard – brief </w:t>
      </w:r>
      <w:r w:rsidR="00770284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statistics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of the data</w:t>
      </w:r>
    </w:p>
    <w:p w14:paraId="3DACE20B" w14:textId="12EFD5D1" w:rsidR="00770284" w:rsidRPr="00015990" w:rsidRDefault="00770284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‘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Airlines and airports delays statistics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’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draw a comparison between categories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(airports</w:t>
      </w:r>
      <w:r w:rsidR="0094342A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/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airlines)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and variable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number of flight delays </w:t>
      </w:r>
    </w:p>
    <w:p w14:paraId="73F9558F" w14:textId="3C27CAD7" w:rsidR="0094342A" w:rsidRPr="00015990" w:rsidRDefault="0094342A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‘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Reasons of airlines and airports delays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’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find the difference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between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categories (airports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/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airlines) an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d distribution of the delay reasons</w:t>
      </w:r>
    </w:p>
    <w:p w14:paraId="5D9D6BB3" w14:textId="255D5095" w:rsidR="0094342A" w:rsidRPr="00015990" w:rsidRDefault="0094342A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‘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Delay reasons time aggregation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’ inspects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all data points for </w:t>
      </w:r>
      <w:r w:rsidR="004A0EFD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flight delays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over a period </w:t>
      </w:r>
      <w:r w:rsidR="00266E18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of time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(the granularity)</w:t>
      </w:r>
      <w:r w:rsidR="004A0EFD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.</w:t>
      </w:r>
    </w:p>
    <w:p w14:paraId="7DA6966E" w14:textId="77777777" w:rsidR="00015990" w:rsidRPr="00BA6B7A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0FF56E3F" w14:textId="1574C6FA" w:rsidR="00AA4E99" w:rsidRPr="00015990" w:rsidRDefault="00BA6B7A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Design</w:t>
      </w:r>
    </w:p>
    <w:p w14:paraId="16E14339" w14:textId="7AE5F18B" w:rsidR="00BA6B7A" w:rsidRPr="00015990" w:rsidRDefault="00BA6B7A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4A0EFD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Horizontal charts and tabular data </w:t>
      </w:r>
      <w:r w:rsidR="004A0EFD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show a distribution of data points or perform a comparison of metric values across</w:t>
      </w:r>
      <w:r w:rsidR="004A0EFD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4A0EFD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different subgroups of</w:t>
      </w:r>
      <w:r w:rsidR="004A0EFD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the</w:t>
      </w:r>
      <w:r w:rsidR="004A0EFD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data</w:t>
      </w:r>
      <w:r w:rsidR="004A0EFD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(airlines/airports). Line chart</w:t>
      </w:r>
      <w:r w:rsidR="00AA4E99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AA4E99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emphasise the overall pattern of the data</w:t>
      </w:r>
      <w:r w:rsidR="00AA4E99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,</w:t>
      </w:r>
      <w:r w:rsidR="00AA4E99" w:rsidRPr="00015990">
        <w:rPr>
          <w:rFonts w:ascii="Times New Roman" w:hAnsi="Times New Roman" w:cs="Times New Roman"/>
        </w:rPr>
        <w:t xml:space="preserve"> </w:t>
      </w:r>
      <w:r w:rsidR="00AA4E99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track changes over </w:t>
      </w:r>
      <w:r w:rsidR="00AA4E99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specified</w:t>
      </w:r>
      <w:r w:rsidR="00AA4E99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periods of time</w:t>
      </w:r>
      <w:r w:rsidR="00AA4E99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,</w:t>
      </w:r>
      <w:r w:rsidR="00AA4E99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compare changes over the same period of time for more than one group</w:t>
      </w:r>
      <w:r w:rsidR="00AA4E99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like delay reasons.</w:t>
      </w:r>
    </w:p>
    <w:p w14:paraId="62705DCD" w14:textId="77777777" w:rsidR="00015990" w:rsidRPr="00BA6B7A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07BD6F95" w14:textId="0BCB6881" w:rsidR="00AA4E99" w:rsidRPr="00015990" w:rsidRDefault="00BA6B7A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Resources</w:t>
      </w:r>
    </w:p>
    <w:p w14:paraId="67A34541" w14:textId="26017CB2" w:rsidR="00BA6B7A" w:rsidRPr="00015990" w:rsidRDefault="00AA4E99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hyperlink r:id="rId6" w:history="1"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https://www.oag.com/airline-on-time-performance-defining-late</w:t>
        </w:r>
      </w:hyperlink>
    </w:p>
    <w:p w14:paraId="2219804C" w14:textId="7BCD8025" w:rsidR="00AA4E99" w:rsidRPr="00015990" w:rsidRDefault="00AA4E99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hyperlink r:id="rId7" w:history="1"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https://en.wikipedia.org/wiki/List_of_the_busiest_airports_in_the_United_States</w:t>
        </w:r>
      </w:hyperlink>
    </w:p>
    <w:p w14:paraId="15B9F731" w14:textId="3C37E741" w:rsidR="00AA4E99" w:rsidRPr="00015990" w:rsidRDefault="00AA4E99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hyperlink r:id="rId8" w:history="1"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https://thenode.biologists.com/data-visualization-with-flying-colors/research/?gclid=Cj0KCQjwy5maBhDdARIsAMxrkw3ZM-WRQ3e6TS1ffZrjLT33MAuqG0DIPnIBYupKODxcZcC13KOA5mkaAopmEALw_wcB</w:t>
        </w:r>
      </w:hyperlink>
    </w:p>
    <w:p w14:paraId="47AF745E" w14:textId="77777777" w:rsidR="00015990" w:rsidRPr="00015990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5D1D348E" w14:textId="5394CDB6" w:rsidR="00015990" w:rsidRPr="00015990" w:rsidRDefault="00015990" w:rsidP="00015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</w:pPr>
      <w:r w:rsidRPr="00015990"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 xml:space="preserve">Link to </w:t>
      </w:r>
      <w:r w:rsidRPr="00015990"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>‘Overview’ dashboard</w:t>
      </w:r>
    </w:p>
    <w:p w14:paraId="0EA4B309" w14:textId="14B59049" w:rsidR="00015990" w:rsidRPr="00015990" w:rsidRDefault="00015990" w:rsidP="00015990">
      <w:pPr>
        <w:shd w:val="clear" w:color="auto" w:fill="FFFFFF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Pr="00015990">
          <w:rPr>
            <w:rStyle w:val="Hyperlink"/>
            <w:rFonts w:ascii="Times New Roman" w:hAnsi="Times New Roman" w:cs="Times New Roman"/>
            <w:sz w:val="24"/>
            <w:szCs w:val="24"/>
            <w:lang w:eastAsia="en-GB"/>
          </w:rPr>
          <w:t>https://public.tableau</w:t>
        </w:r>
        <w:r w:rsidRPr="00015990">
          <w:rPr>
            <w:rStyle w:val="Hyperlink"/>
            <w:rFonts w:ascii="Times New Roman" w:hAnsi="Times New Roman" w:cs="Times New Roman"/>
            <w:sz w:val="24"/>
            <w:szCs w:val="24"/>
            <w:lang w:eastAsia="en-GB"/>
          </w:rPr>
          <w:t>.</w:t>
        </w:r>
        <w:r w:rsidRPr="00015990">
          <w:rPr>
            <w:rStyle w:val="Hyperlink"/>
            <w:rFonts w:ascii="Times New Roman" w:hAnsi="Times New Roman" w:cs="Times New Roman"/>
            <w:sz w:val="24"/>
            <w:szCs w:val="24"/>
            <w:lang w:eastAsia="en-GB"/>
          </w:rPr>
          <w:t>com/app/profile/jevgenija.pigozne/viz/Overview_16656688350370/Overview</w:t>
        </w:r>
      </w:hyperlink>
    </w:p>
    <w:p w14:paraId="0C522DF8" w14:textId="7AFB7FB9" w:rsidR="00015990" w:rsidRPr="00015990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Summary</w:t>
      </w:r>
    </w:p>
    <w:p w14:paraId="502DB54B" w14:textId="387BA87C" w:rsidR="00015990" w:rsidRPr="00015990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‘Overview’ dashboard – brief statistics of the data</w:t>
      </w:r>
    </w:p>
    <w:p w14:paraId="22BF1A56" w14:textId="77777777" w:rsidR="00015990" w:rsidRPr="00BA6B7A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18621D40" w14:textId="77777777" w:rsidR="00015990" w:rsidRPr="00015990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Design</w:t>
      </w:r>
    </w:p>
    <w:p w14:paraId="0708E916" w14:textId="31228953" w:rsidR="00015990" w:rsidRPr="00015990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Tableau cards</w:t>
      </w:r>
      <w:r w:rsidR="00641B28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and pie charts </w:t>
      </w: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used to</w:t>
      </w:r>
      <w:r w:rsidR="00641B28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briefly</w:t>
      </w: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641B28" w:rsidRPr="00641B28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familiarize with data</w:t>
      </w:r>
      <w:r w:rsidR="00641B28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in a simple way</w:t>
      </w:r>
    </w:p>
    <w:p w14:paraId="7BE29362" w14:textId="77777777" w:rsidR="00015990" w:rsidRPr="00BA6B7A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3E3CFEC1" w14:textId="14FAEFE6" w:rsidR="00015990" w:rsidRDefault="00015990" w:rsidP="0001599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Resources</w:t>
      </w:r>
    </w:p>
    <w:p w14:paraId="7F1781E0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hyperlink r:id="rId10" w:history="1"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https://thenode.biologists.com/data-visualization-with-flying-colors/research/?gclid=Cj0KCQjwy5maBhDdARIsAMxrkw3ZM-WRQ3e6TS1ffZrjLT33MAuqG0DIPnIBYupKODxcZcC13KOA5mkaAopmEALw_wcB</w:t>
        </w:r>
      </w:hyperlink>
    </w:p>
    <w:p w14:paraId="392860FA" w14:textId="77777777" w:rsidR="00015990" w:rsidRDefault="00015990" w:rsidP="000159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4"/>
          <w:szCs w:val="24"/>
          <w:lang w:eastAsia="en-GB"/>
        </w:rPr>
      </w:pPr>
    </w:p>
    <w:p w14:paraId="6B8B9368" w14:textId="78035E44" w:rsidR="00641B28" w:rsidRPr="00015990" w:rsidRDefault="00641B28" w:rsidP="00641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</w:pPr>
      <w:r w:rsidRPr="00015990"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 xml:space="preserve">Link to </w:t>
      </w:r>
      <w:r w:rsidRPr="00641B28"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>‘Airlines and airports delays statistics’</w:t>
      </w:r>
    </w:p>
    <w:p w14:paraId="583B2A79" w14:textId="72CF3723" w:rsidR="00641B28" w:rsidRDefault="00641B28" w:rsidP="00641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hyperlink r:id="rId11" w:history="1">
        <w:r w:rsidRPr="00641B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https://public.tableau.com/app/profile/jevgenija.pigozne/viz/Airlinesandairportsdelaysstatistics/Airline</w:t>
        </w:r>
        <w:r w:rsidRPr="00641B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s</w:t>
        </w:r>
        <w:r w:rsidRPr="00641B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andairportsdelaysstatistics</w:t>
        </w:r>
      </w:hyperlink>
    </w:p>
    <w:p w14:paraId="12832BC2" w14:textId="77777777" w:rsidR="00641B28" w:rsidRPr="00015990" w:rsidRDefault="00641B28" w:rsidP="00641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70D9479C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lastRenderedPageBreak/>
        <w:t>Summary</w:t>
      </w:r>
    </w:p>
    <w:p w14:paraId="71E6BB04" w14:textId="53360DC4" w:rsidR="00641B28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‘Airlines and airports delays statistics’ draw a comparison between categories (airports/airlines) and variable number of flight delays </w:t>
      </w:r>
    </w:p>
    <w:p w14:paraId="45FFA76D" w14:textId="6DE98269" w:rsidR="00CF3757" w:rsidRDefault="00317C21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Number of flight delays </w:t>
      </w:r>
      <w:r w:rsidR="00AF6A1B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were compared as absolute values and as percentage of total fli</w:t>
      </w:r>
      <w:r w:rsidR="00A94912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ghts per category. The approach diminish </w:t>
      </w:r>
      <w:r w:rsidR="0001500C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downfalls of both methods like </w:t>
      </w:r>
      <w:r w:rsidR="0058561D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great percentage contribution at small numbers</w:t>
      </w:r>
      <w:r w:rsidR="005C08D1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and great a</w:t>
      </w:r>
      <w:r w:rsidR="00BE370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bsolute values at small </w:t>
      </w:r>
      <w:r w:rsidR="00B5537C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percentages</w:t>
      </w:r>
      <w:r w:rsidR="00BE370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.</w:t>
      </w:r>
    </w:p>
    <w:p w14:paraId="3E72D378" w14:textId="77777777" w:rsidR="00CF3757" w:rsidRDefault="00CF3757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</w:pPr>
    </w:p>
    <w:p w14:paraId="57865CDD" w14:textId="14954B34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Design</w:t>
      </w:r>
    </w:p>
    <w:p w14:paraId="58A56998" w14:textId="7CA49494" w:rsidR="00641B28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Horizontal charts perform a comparison</w:t>
      </w:r>
      <w:r w:rsidR="0022244C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of flight delays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B5537C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between </w:t>
      </w:r>
      <w:r w:rsidR="0031530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selected metric : </w:t>
      </w:r>
      <w:r w:rsidR="00137216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origin airports, destination airports or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airlines.</w:t>
      </w:r>
      <w:r w:rsidR="0022244C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S</w:t>
      </w:r>
      <w:r w:rsidR="00095EA9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lider </w:t>
      </w:r>
      <w:r w:rsidR="0030301D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is provided</w:t>
      </w:r>
      <w:r w:rsidR="00095EA9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to </w:t>
      </w:r>
      <w:r w:rsidR="0079072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range the </w:t>
      </w:r>
      <w:r w:rsidR="0031530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metric by</w:t>
      </w:r>
      <w:r w:rsidR="00B5487D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flight number to analyse the metric of interest</w:t>
      </w:r>
      <w:r w:rsidR="004A29CD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.</w:t>
      </w:r>
    </w:p>
    <w:p w14:paraId="5CD0C7DB" w14:textId="02DDBB56" w:rsidR="00641B28" w:rsidRDefault="004C744A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O</w:t>
      </w:r>
      <w:r w:rsidRPr="004C744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n-time performance (OTP)</w:t>
      </w:r>
      <w:r w:rsidR="00E40EAB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indicator selection </w:t>
      </w:r>
      <w:r w:rsidR="00482FF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bar define</w:t>
      </w:r>
      <w:r w:rsidR="00902B98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s</w:t>
      </w:r>
      <w:r w:rsidR="00482FF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the delay in minutes.</w:t>
      </w:r>
    </w:p>
    <w:p w14:paraId="40CD9042" w14:textId="77777777" w:rsidR="005760AA" w:rsidRDefault="005760AA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65B1ADED" w14:textId="6B46B447" w:rsidR="005760AA" w:rsidRDefault="005760AA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</w:pPr>
      <w:r w:rsidRPr="005760A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Findings</w:t>
      </w:r>
    </w:p>
    <w:p w14:paraId="64DD4419" w14:textId="489EA141" w:rsidR="00F64814" w:rsidRDefault="00F64814" w:rsidP="00F64814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Chicago</w:t>
      </w:r>
      <w:r w:rsidR="00BC68D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74557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O’Hare</w:t>
      </w:r>
      <w:r w:rsidR="001D5C3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International </w:t>
      </w:r>
      <w:r w:rsidR="0074557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</w:t>
      </w:r>
      <w:r w:rsidR="001D5C3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irport as origin </w:t>
      </w:r>
      <w:r w:rsidR="004508B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and destination </w:t>
      </w:r>
      <w:r w:rsidR="001D5C3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airport</w:t>
      </w:r>
      <w:r w:rsidR="00235C9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performed </w:t>
      </w:r>
      <w:r w:rsidR="008557A6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poorly in terms of  </w:t>
      </w:r>
      <w:r w:rsidR="00235C9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absolute</w:t>
      </w:r>
      <w:r w:rsidR="0074557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8557A6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value </w:t>
      </w:r>
      <w:r w:rsidR="00235C9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an</w:t>
      </w:r>
      <w:r w:rsidR="0074557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d percentage from number of </w:t>
      </w:r>
      <w:r w:rsidR="004508B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flights</w:t>
      </w:r>
      <w:r w:rsidR="0074557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.</w:t>
      </w:r>
    </w:p>
    <w:p w14:paraId="0F42DF81" w14:textId="05CD20EE" w:rsidR="004508BE" w:rsidRDefault="006E1E70" w:rsidP="00F64814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One of t</w:t>
      </w:r>
      <w:r w:rsidR="004508B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he worst performing airline </w:t>
      </w:r>
      <w:r w:rsidR="005F102D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was</w:t>
      </w:r>
      <w:r w:rsidR="00577CE5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Southwest Airlines Co</w:t>
      </w:r>
      <w:r w:rsidR="001C227B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. There is no right or wrong answer </w:t>
      </w:r>
      <w:r w:rsidR="0039259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to define the worst performers </w:t>
      </w: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as </w:t>
      </w:r>
      <w:r w:rsidR="0086013B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answer depend on the point of view and  interest of the stakeholders. </w:t>
      </w:r>
      <w:r w:rsidR="0039259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</w:p>
    <w:p w14:paraId="508FFC04" w14:textId="0B30A958" w:rsidR="00641B28" w:rsidRPr="00015990" w:rsidRDefault="00F64814" w:rsidP="00F64814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4C744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641B28"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Resources</w:t>
      </w:r>
    </w:p>
    <w:p w14:paraId="3EC40F07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hyperlink r:id="rId12" w:history="1"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https://www.oag.com/airline</w:t>
        </w:r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-</w:t>
        </w:r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on-time-performance-defining-late</w:t>
        </w:r>
      </w:hyperlink>
    </w:p>
    <w:p w14:paraId="028156C3" w14:textId="288D97DC" w:rsidR="00641B28" w:rsidRPr="00015990" w:rsidRDefault="00A618FE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hyperlink r:id="rId13" w:history="1">
        <w:r w:rsidRPr="00EB41C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https://en.wikipedia.org/wiki/List_of_the_busiest_airports_in_the_United_States</w:t>
        </w:r>
      </w:hyperlink>
    </w:p>
    <w:p w14:paraId="7B4C6955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40DFAA6C" w14:textId="29FBC33B" w:rsidR="00641B28" w:rsidRPr="00015990" w:rsidRDefault="00641B28" w:rsidP="00641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 xml:space="preserve">Link to </w:t>
      </w:r>
      <w:r w:rsidRPr="00641B28"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>‘Reasons of airlines and airports delays’</w:t>
      </w:r>
      <w:r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 xml:space="preserve"> </w:t>
      </w:r>
      <w:hyperlink r:id="rId14" w:history="1">
        <w:r w:rsidRPr="00641B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https://public.tableau.com/app/profile/jevgenija.pigozne/viz/Reasonsofairlinesandairportsdelays/Reasonsofairlinesandairpor</w:t>
        </w:r>
        <w:r w:rsidRPr="00641B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t</w:t>
        </w:r>
        <w:r w:rsidRPr="00641B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sdelays</w:t>
        </w:r>
      </w:hyperlink>
    </w:p>
    <w:p w14:paraId="5F99BC16" w14:textId="77777777" w:rsidR="00641B28" w:rsidRPr="00015990" w:rsidRDefault="00641B28" w:rsidP="00641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27D18371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Summary</w:t>
      </w:r>
    </w:p>
    <w:p w14:paraId="19E4A44F" w14:textId="65DDA3B1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A618F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‘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Reasons of airlines and airports delays’  </w:t>
      </w:r>
      <w:r w:rsidR="00C65E4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inspected the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difference between categories (airports /airlines</w:t>
      </w:r>
      <w:r w:rsidR="00D73EE5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) in terms of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the delay reasons</w:t>
      </w:r>
      <w:r w:rsidR="002C5CB7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, presenting </w:t>
      </w:r>
      <w:r w:rsidR="00902B98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delay reasons distribution of all</w:t>
      </w:r>
      <w:r w:rsidR="002C5CB7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flight</w:t>
      </w:r>
      <w:r w:rsidR="00902B98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as well</w:t>
      </w:r>
    </w:p>
    <w:p w14:paraId="17799A59" w14:textId="77777777" w:rsidR="00641B28" w:rsidRPr="00BA6B7A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2F22FBCF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Design</w:t>
      </w:r>
    </w:p>
    <w:p w14:paraId="16A51567" w14:textId="0AD41A54" w:rsidR="00641B28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Horizontal charts and tabular data show a distribution of </w:t>
      </w:r>
      <w:r w:rsidR="00902B98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the delay </w:t>
      </w:r>
      <w:r w:rsidR="00AF5D6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reasons for all flights and </w:t>
      </w:r>
      <w:r w:rsidR="00E2024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flights per selected metric: </w:t>
      </w:r>
      <w:r w:rsidR="00E2024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origin airports, destination airports or </w:t>
      </w:r>
      <w:r w:rsidR="00E20244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airlines.</w:t>
      </w:r>
    </w:p>
    <w:p w14:paraId="5EC80A5E" w14:textId="77777777" w:rsidR="00E20244" w:rsidRDefault="00E20244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07C71BF8" w14:textId="028B13FB" w:rsidR="00E20244" w:rsidRPr="00E20244" w:rsidRDefault="00E20244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</w:pPr>
      <w:r w:rsidRPr="00E20244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Findings:</w:t>
      </w:r>
      <w:r w:rsidR="00756A2D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 xml:space="preserve"> </w:t>
      </w:r>
    </w:p>
    <w:p w14:paraId="7A46C83E" w14:textId="77777777" w:rsidR="00E20244" w:rsidRDefault="00E20244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4321D4B5" w14:textId="49032151" w:rsidR="00E20244" w:rsidRDefault="00644CD2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One third </w:t>
      </w:r>
      <w:r w:rsidR="004E557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for each </w:t>
      </w: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of all </w:t>
      </w:r>
      <w:r w:rsidR="00864DE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flight delays distributed</w:t>
      </w:r>
      <w:r w:rsidR="00DE0D3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between</w:t>
      </w:r>
      <w:r w:rsidR="00756A2D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air system, airline and late aircraft </w:t>
      </w:r>
      <w:r w:rsidR="00C14B9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delay reasons. </w:t>
      </w:r>
      <w:r w:rsidR="00EB69E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Security </w:t>
      </w:r>
      <w:r w:rsidR="00CD4BC5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part </w:t>
      </w:r>
      <w:r w:rsidR="00717B39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is</w:t>
      </w:r>
      <w:r w:rsidR="00CD4BC5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0.2% and weather </w:t>
      </w:r>
      <w:r w:rsidR="00BA404D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4%.</w:t>
      </w:r>
    </w:p>
    <w:p w14:paraId="21E086C3" w14:textId="770877E7" w:rsidR="00BA404D" w:rsidRDefault="00BA404D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Southwest Airlines Co</w:t>
      </w:r>
      <w:r w:rsidR="00D92476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5C7FB3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performe</w:t>
      </w:r>
      <w:r w:rsidR="0026204B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d</w:t>
      </w:r>
      <w:r w:rsidR="00D92476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the worst </w:t>
      </w:r>
      <w:r w:rsidR="0039478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adding</w:t>
      </w:r>
      <w:r w:rsidR="001B4D6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16%-30% to </w:t>
      </w:r>
      <w:r w:rsidR="00D92476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totals of all delay reason</w:t>
      </w:r>
      <w:r w:rsidR="005C7FB3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categor</w:t>
      </w:r>
      <w:r w:rsidR="0038299B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ies.</w:t>
      </w:r>
    </w:p>
    <w:p w14:paraId="2059FE72" w14:textId="7D087ED9" w:rsidR="007B2FD5" w:rsidRDefault="007B2FD5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Chicago O’Hare International Airport</w:t>
      </w: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and </w:t>
      </w:r>
      <w:r w:rsidR="005874A7" w:rsidRPr="005874A7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Hartsfield-Jackson Atlanta International Airport</w:t>
      </w:r>
      <w:r w:rsidR="00545598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DA4307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ha</w:t>
      </w:r>
      <w:r w:rsidR="0026204B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ve</w:t>
      </w:r>
      <w:r w:rsidR="00DA4307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worst results.</w:t>
      </w:r>
    </w:p>
    <w:p w14:paraId="3CEE817B" w14:textId="77777777" w:rsidR="00E20244" w:rsidRPr="00BA6B7A" w:rsidRDefault="00E20244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5632DEB8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Resources</w:t>
      </w:r>
    </w:p>
    <w:p w14:paraId="7CAD1FBC" w14:textId="51D48EFF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hyperlink r:id="rId15" w:history="1"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https://thenode.biologists.com/data-visualization-with-flying-colors/research/?gclid=Cj0KCQjwy5maBhDdARIsAMxrkw3ZM-</w:t>
        </w:r>
        <w:r w:rsidRPr="0001599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lastRenderedPageBreak/>
          <w:t>WRQ3e6TS1ffZrjLT33MAuqG0DIPnIBYupKODxcZcC13KOA5mkaAopmEALw_wcB</w:t>
        </w:r>
      </w:hyperlink>
    </w:p>
    <w:p w14:paraId="312F97B3" w14:textId="77777777" w:rsidR="008B31F6" w:rsidRDefault="008B31F6" w:rsidP="00641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</w:pPr>
    </w:p>
    <w:p w14:paraId="3A4200D9" w14:textId="627EAFEA" w:rsidR="00641B28" w:rsidRPr="00015990" w:rsidRDefault="00641B28" w:rsidP="00641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 xml:space="preserve">Link to </w:t>
      </w:r>
      <w:r w:rsidRPr="00641B28">
        <w:rPr>
          <w:rFonts w:ascii="Times New Roman" w:eastAsia="Times New Roman" w:hAnsi="Times New Roman" w:cs="Times New Roman"/>
          <w:b/>
          <w:bCs/>
          <w:color w:val="58646D"/>
          <w:sz w:val="28"/>
          <w:szCs w:val="28"/>
          <w:lang w:eastAsia="en-GB"/>
        </w:rPr>
        <w:t xml:space="preserve">‘Delay reasons time aggregation’ </w:t>
      </w:r>
      <w:hyperlink r:id="rId16" w:history="1">
        <w:r w:rsidRPr="00641B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https://public.tableau.</w:t>
        </w:r>
        <w:r w:rsidRPr="00641B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c</w:t>
        </w:r>
        <w:r w:rsidRPr="00641B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om/app/profile/jevgenija.pigozne/viz/Delayreasonstimeaggregation/Delayreasonstimeaggregation</w:t>
        </w:r>
      </w:hyperlink>
    </w:p>
    <w:p w14:paraId="112767D1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Summary</w:t>
      </w:r>
    </w:p>
    <w:p w14:paraId="2DF8CCD4" w14:textId="5314C54D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‘Delay reasons time aggregation’ </w:t>
      </w:r>
      <w:r w:rsidR="00931E7C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track</w:t>
      </w:r>
      <w:r w:rsidR="00121AA3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s</w:t>
      </w:r>
      <w:r w:rsidR="00931E7C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9677D7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and compare changes in number of delays over </w:t>
      </w:r>
      <w:r w:rsidR="002E423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given period of time. </w:t>
      </w:r>
      <w:r w:rsidR="000840E6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Delays </w:t>
      </w:r>
      <w:r w:rsidR="009403E7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were </w:t>
      </w:r>
      <w:r w:rsidR="000840E6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time aggregated per month, </w:t>
      </w:r>
      <w:r w:rsidR="00F012B3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per weekday, </w:t>
      </w:r>
      <w:r w:rsidR="008962A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per hour </w:t>
      </w:r>
      <w:r w:rsidR="009403E7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and compared with number of flight to find correlations and trends.</w:t>
      </w:r>
      <w:r w:rsidR="008962A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</w:p>
    <w:p w14:paraId="3CD699E3" w14:textId="77777777" w:rsidR="00641B28" w:rsidRPr="00BA6B7A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0FDA6E23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Design</w:t>
      </w:r>
    </w:p>
    <w:p w14:paraId="49BFF1EE" w14:textId="158BE562" w:rsidR="00641B28" w:rsidRDefault="0074389C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L</w:t>
      </w:r>
      <w:r w:rsidR="00641B28" w:rsidRPr="0001599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ine chart for </w:t>
      </w:r>
      <w:r w:rsidR="008F03E2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every delay reason category on top of bar chart of number of flights </w:t>
      </w:r>
      <w:r w:rsidR="004D559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show</w:t>
      </w:r>
      <w:r w:rsidR="003F540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4D559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the changes over the time</w:t>
      </w: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.</w:t>
      </w:r>
    </w:p>
    <w:p w14:paraId="13C8F76D" w14:textId="77777777" w:rsidR="0074389C" w:rsidRDefault="0074389C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</w:p>
    <w:p w14:paraId="75997D2D" w14:textId="395AF9A3" w:rsidR="0074389C" w:rsidRPr="0074389C" w:rsidRDefault="0074389C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</w:pPr>
      <w:r w:rsidRPr="0074389C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Finding</w:t>
      </w:r>
    </w:p>
    <w:p w14:paraId="63B120A9" w14:textId="37549CB7" w:rsidR="00641B28" w:rsidRDefault="00E0458B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ir system, airline and late aircraft delay reasons</w:t>
      </w: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794A66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follow almost the same trend</w:t>
      </w:r>
      <w:r w:rsidR="007B6F6E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in all time aggregations</w:t>
      </w:r>
      <w:r w:rsidR="0096532B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, raising question of </w:t>
      </w:r>
      <w:r w:rsidR="00CE7DCA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data </w:t>
      </w:r>
      <w:r w:rsidR="00CE4E95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reliability</w:t>
      </w:r>
      <w:r w:rsidR="00000C40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. </w:t>
      </w:r>
      <w:r w:rsidR="006A022D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All these metrics </w:t>
      </w:r>
      <w:r w:rsidR="00636707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F60043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have positive correlation with</w:t>
      </w:r>
      <w:r w:rsidR="00FD2AFF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 </w:t>
      </w:r>
      <w:r w:rsidR="00F97B74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number of flights</w:t>
      </w:r>
      <w:r w:rsidR="003B5585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. </w:t>
      </w:r>
      <w:r w:rsidR="00854413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Notably w</w:t>
      </w:r>
      <w:r w:rsidR="003B5585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 xml:space="preserve">eather delay reason </w:t>
      </w:r>
      <w:r w:rsidR="00854413"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have the same trend as above.</w:t>
      </w:r>
    </w:p>
    <w:p w14:paraId="1D3ECE23" w14:textId="77777777" w:rsidR="00641B28" w:rsidRPr="00015990" w:rsidRDefault="00641B28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 w:rsidRPr="00BA6B7A">
        <w:rPr>
          <w:rFonts w:ascii="Times New Roman" w:eastAsia="Times New Roman" w:hAnsi="Times New Roman" w:cs="Times New Roman"/>
          <w:b/>
          <w:bCs/>
          <w:color w:val="58646D"/>
          <w:sz w:val="24"/>
          <w:szCs w:val="24"/>
          <w:lang w:eastAsia="en-GB"/>
        </w:rPr>
        <w:t>Resources</w:t>
      </w:r>
    </w:p>
    <w:p w14:paraId="18C5E035" w14:textId="1A633AB1" w:rsidR="00641B28" w:rsidRPr="00015990" w:rsidRDefault="005F29E7" w:rsidP="00641B28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58646D"/>
          <w:sz w:val="24"/>
          <w:szCs w:val="24"/>
          <w:lang w:eastAsia="en-GB"/>
        </w:rPr>
        <w:t>n/a</w:t>
      </w:r>
    </w:p>
    <w:p w14:paraId="7E90E5F2" w14:textId="77777777" w:rsidR="00AA4E99" w:rsidRDefault="00AA4E99" w:rsidP="00BA6B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4"/>
          <w:szCs w:val="24"/>
          <w:lang w:eastAsia="en-GB"/>
        </w:rPr>
      </w:pPr>
    </w:p>
    <w:p w14:paraId="69BCBAB3" w14:textId="77777777" w:rsidR="00AA4E99" w:rsidRDefault="00AA4E99" w:rsidP="00BA6B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4"/>
          <w:szCs w:val="24"/>
          <w:lang w:eastAsia="en-GB"/>
        </w:rPr>
      </w:pPr>
    </w:p>
    <w:p w14:paraId="683DCD7F" w14:textId="77777777" w:rsidR="00AA4E99" w:rsidRPr="00BA6B7A" w:rsidRDefault="00AA4E99" w:rsidP="00BA6B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4"/>
          <w:szCs w:val="24"/>
          <w:lang w:eastAsia="en-GB"/>
        </w:rPr>
      </w:pPr>
    </w:p>
    <w:sectPr w:rsidR="00AA4E99" w:rsidRPr="00BA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0D76"/>
    <w:multiLevelType w:val="multilevel"/>
    <w:tmpl w:val="307C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89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A"/>
    <w:rsid w:val="00000C40"/>
    <w:rsid w:val="0001500C"/>
    <w:rsid w:val="00015990"/>
    <w:rsid w:val="000840E6"/>
    <w:rsid w:val="00095EA9"/>
    <w:rsid w:val="000E3BD2"/>
    <w:rsid w:val="00112166"/>
    <w:rsid w:val="00121AA3"/>
    <w:rsid w:val="00137216"/>
    <w:rsid w:val="001B4D64"/>
    <w:rsid w:val="001C227B"/>
    <w:rsid w:val="001D5C3F"/>
    <w:rsid w:val="001E587A"/>
    <w:rsid w:val="0022244C"/>
    <w:rsid w:val="00235C94"/>
    <w:rsid w:val="00251030"/>
    <w:rsid w:val="002605EC"/>
    <w:rsid w:val="0026204B"/>
    <w:rsid w:val="00266E18"/>
    <w:rsid w:val="00276923"/>
    <w:rsid w:val="002C5CB7"/>
    <w:rsid w:val="002E4234"/>
    <w:rsid w:val="0030301D"/>
    <w:rsid w:val="0031530A"/>
    <w:rsid w:val="00317C21"/>
    <w:rsid w:val="0038299B"/>
    <w:rsid w:val="0039259F"/>
    <w:rsid w:val="0039478F"/>
    <w:rsid w:val="003B455D"/>
    <w:rsid w:val="003B5585"/>
    <w:rsid w:val="003C613F"/>
    <w:rsid w:val="003F5400"/>
    <w:rsid w:val="004508BE"/>
    <w:rsid w:val="00482FFA"/>
    <w:rsid w:val="004A0EFD"/>
    <w:rsid w:val="004A29CD"/>
    <w:rsid w:val="004C744A"/>
    <w:rsid w:val="004D559E"/>
    <w:rsid w:val="004E557E"/>
    <w:rsid w:val="00524564"/>
    <w:rsid w:val="00545598"/>
    <w:rsid w:val="005760AA"/>
    <w:rsid w:val="00577CE5"/>
    <w:rsid w:val="0058561D"/>
    <w:rsid w:val="005874A7"/>
    <w:rsid w:val="005C08D1"/>
    <w:rsid w:val="005C7FB3"/>
    <w:rsid w:val="005F102D"/>
    <w:rsid w:val="005F29E7"/>
    <w:rsid w:val="00636707"/>
    <w:rsid w:val="00641B28"/>
    <w:rsid w:val="0064450D"/>
    <w:rsid w:val="00644CD2"/>
    <w:rsid w:val="00655553"/>
    <w:rsid w:val="006A022D"/>
    <w:rsid w:val="006E1E70"/>
    <w:rsid w:val="00717B39"/>
    <w:rsid w:val="0074389C"/>
    <w:rsid w:val="0074557F"/>
    <w:rsid w:val="00756A2D"/>
    <w:rsid w:val="00770284"/>
    <w:rsid w:val="0078178F"/>
    <w:rsid w:val="00790724"/>
    <w:rsid w:val="00794A66"/>
    <w:rsid w:val="007B2FD5"/>
    <w:rsid w:val="007B6F6E"/>
    <w:rsid w:val="00832205"/>
    <w:rsid w:val="00854413"/>
    <w:rsid w:val="008557A6"/>
    <w:rsid w:val="0086013B"/>
    <w:rsid w:val="00864DE4"/>
    <w:rsid w:val="008962AE"/>
    <w:rsid w:val="008B31F6"/>
    <w:rsid w:val="008F03E2"/>
    <w:rsid w:val="00902B98"/>
    <w:rsid w:val="00931E7C"/>
    <w:rsid w:val="009403E7"/>
    <w:rsid w:val="0094342A"/>
    <w:rsid w:val="0096532B"/>
    <w:rsid w:val="009677D7"/>
    <w:rsid w:val="00A618FE"/>
    <w:rsid w:val="00A94912"/>
    <w:rsid w:val="00AA4E99"/>
    <w:rsid w:val="00AD793F"/>
    <w:rsid w:val="00AF5D64"/>
    <w:rsid w:val="00AF6A1B"/>
    <w:rsid w:val="00B5487D"/>
    <w:rsid w:val="00B5537C"/>
    <w:rsid w:val="00BA404D"/>
    <w:rsid w:val="00BA5581"/>
    <w:rsid w:val="00BA6B7A"/>
    <w:rsid w:val="00BC68D4"/>
    <w:rsid w:val="00BE3704"/>
    <w:rsid w:val="00C14B94"/>
    <w:rsid w:val="00C65E4A"/>
    <w:rsid w:val="00C74E92"/>
    <w:rsid w:val="00CD4BC5"/>
    <w:rsid w:val="00CE4E95"/>
    <w:rsid w:val="00CE7DCA"/>
    <w:rsid w:val="00CF3757"/>
    <w:rsid w:val="00D73EE5"/>
    <w:rsid w:val="00D92476"/>
    <w:rsid w:val="00DA4307"/>
    <w:rsid w:val="00DE0D34"/>
    <w:rsid w:val="00E0458B"/>
    <w:rsid w:val="00E20244"/>
    <w:rsid w:val="00E40EAB"/>
    <w:rsid w:val="00E8071C"/>
    <w:rsid w:val="00EB69EA"/>
    <w:rsid w:val="00EC1D5B"/>
    <w:rsid w:val="00F012B3"/>
    <w:rsid w:val="00F450E6"/>
    <w:rsid w:val="00F60043"/>
    <w:rsid w:val="00F64814"/>
    <w:rsid w:val="00F97B74"/>
    <w:rsid w:val="00FD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BCF0"/>
  <w15:chartTrackingRefBased/>
  <w15:docId w15:val="{9B1C5920-3BC5-4208-99EA-A69270E3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6B7A"/>
    <w:rPr>
      <w:b/>
      <w:bCs/>
    </w:rPr>
  </w:style>
  <w:style w:type="character" w:styleId="Hyperlink">
    <w:name w:val="Hyperlink"/>
    <w:basedOn w:val="DefaultParagraphFont"/>
    <w:uiPriority w:val="99"/>
    <w:unhideWhenUsed/>
    <w:rsid w:val="00BA6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B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ode.biologists.com/data-visualization-with-flying-colors/research/?gclid=Cj0KCQjwy5maBhDdARIsAMxrkw3ZM-WRQ3e6TS1ffZrjLT33MAuqG0DIPnIBYupKODxcZcC13KOA5mkaAopmEALw_wcB" TargetMode="External"/><Relationship Id="rId13" Type="http://schemas.openxmlformats.org/officeDocument/2006/relationships/hyperlink" Target="https://en.wikipedia.org/wiki/List_of_the_busiest_airports_in_the_United_Stat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the_busiest_airports_in_the_United_States" TargetMode="External"/><Relationship Id="rId12" Type="http://schemas.openxmlformats.org/officeDocument/2006/relationships/hyperlink" Target="https://www.oag.com/airline-on-time-performance-defining-l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jevgenija.pigozne/viz/Delayreasonstimeaggregation/Delayreasonstimeaggreg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ag.com/airline-on-time-performance-defining-late" TargetMode="External"/><Relationship Id="rId11" Type="http://schemas.openxmlformats.org/officeDocument/2006/relationships/hyperlink" Target="https://public.tableau.com/app/profile/jevgenija.pigozne/viz/Airlinesandairportsdelaysstatistics/Airlinesandairportsdelaysstatistics" TargetMode="External"/><Relationship Id="rId5" Type="http://schemas.openxmlformats.org/officeDocument/2006/relationships/hyperlink" Target="https://public.tableau.com/app/profile/jevgenija.pigozne/viz/FlightdelayAnalysis_16656636937750/Flightdelaystory" TargetMode="External"/><Relationship Id="rId15" Type="http://schemas.openxmlformats.org/officeDocument/2006/relationships/hyperlink" Target="https://thenode.biologists.com/data-visualization-with-flying-colors/research/?gclid=Cj0KCQjwy5maBhDdARIsAMxrkw3ZM-WRQ3e6TS1ffZrjLT33MAuqG0DIPnIBYupKODxcZcC13KOA5mkaAopmEALw_wcB" TargetMode="External"/><Relationship Id="rId10" Type="http://schemas.openxmlformats.org/officeDocument/2006/relationships/hyperlink" Target="https://thenode.biologists.com/data-visualization-with-flying-colors/research/?gclid=Cj0KCQjwy5maBhDdARIsAMxrkw3ZM-WRQ3e6TS1ffZrjLT33MAuqG0DIPnIBYupKODxcZcC13KOA5mkaAopm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jevgenija.pigozne/viz/Overview_16656688350370/Overview" TargetMode="External"/><Relationship Id="rId14" Type="http://schemas.openxmlformats.org/officeDocument/2006/relationships/hyperlink" Target="https://public.tableau.com/app/profile/jevgenija.pigozne/viz/Reasonsofairlinesandairportsdelays/Reasonsofairlinesandairportsdel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Jevgenija Pigozne</dc:creator>
  <cp:keywords/>
  <dc:description/>
  <cp:lastModifiedBy>Jevgenija Pigozne</cp:lastModifiedBy>
  <cp:revision>107</cp:revision>
  <dcterms:created xsi:type="dcterms:W3CDTF">2022-10-13T13:56:00Z</dcterms:created>
  <dcterms:modified xsi:type="dcterms:W3CDTF">2022-10-13T17:15:00Z</dcterms:modified>
</cp:coreProperties>
</file>