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W288 x H512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W306 x H118 FOREGROUND(Grass)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W38 x H26 BIRD(Player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W52 x H242  (Pipeup)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W52 x H378 PIPEBOTTOM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