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1ACEE32E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054FE1FF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2EF5BC1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72400" cy="336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35A" id="Rectangle 1" o:spid="_x0000_s1026" style="position:absolute;margin-left:0;margin-top:.75pt;width:612pt;height:2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52A4AED7" w:rsidR="00BD3D37" w:rsidRDefault="00BD3D37" w:rsidP="00BD3D37"/>
    <w:p w14:paraId="5A5F1C53" w14:textId="5A04022E" w:rsidR="00BD3D37" w:rsidRDefault="005011A0" w:rsidP="00BD3D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62675" wp14:editId="7F809222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77724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E2D6" w14:textId="3B478E53" w:rsidR="005011A0" w:rsidRPr="005011A0" w:rsidRDefault="0014273B" w:rsidP="005011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Activity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1D5C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Trends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A04C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Network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3949B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Local                </w:t>
                            </w:r>
                            <w:r w:rsidR="005011A0" w:rsidRPr="00A04C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u w:val="single"/>
                              </w:rPr>
                              <w:t>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675" id="Rectangle 9" o:spid="_x0000_s1027" style="position:absolute;margin-left:.5pt;margin-top:.5pt;width:61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" fillcolor="#aeaaaa [2414]" stroked="f" strokeweight="1pt">
                <v:textbox>
                  <w:txbxContent>
                    <w:p w14:paraId="6A66E2D6" w14:textId="3B478E53" w:rsidR="005011A0" w:rsidRPr="005011A0" w:rsidRDefault="0014273B" w:rsidP="005011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Activity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1D5CBC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Trends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A04C4B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Network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3949B8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Local </w:t>
                      </w:r>
                      <w:r w:rsidR="003949B8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bookmarkStart w:id="2" w:name="_GoBack"/>
                      <w:bookmarkEnd w:id="2"/>
                      <w:r w:rsidR="005011A0" w:rsidRPr="00A04C4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u w:val="single"/>
                        </w:rPr>
                        <w:t>SWOT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10B5F" w14:textId="77777777" w:rsidR="00134287" w:rsidRDefault="00134287" w:rsidP="007104F3">
      <w:pPr>
        <w:ind w:left="720" w:right="720"/>
        <w:rPr>
          <w:rFonts w:ascii="Arial" w:hAnsi="Arial" w:cs="Arial"/>
        </w:rPr>
      </w:pPr>
    </w:p>
    <w:p w14:paraId="60BDEB98" w14:textId="109A31BF" w:rsidR="00C53D88" w:rsidRDefault="00134287" w:rsidP="00134287">
      <w:pPr>
        <w:ind w:left="720" w:right="720"/>
        <w:rPr>
          <w:rFonts w:ascii="Arial" w:hAnsi="Arial" w:cs="Arial"/>
        </w:rPr>
      </w:pPr>
      <w:r w:rsidRPr="007B6BED">
        <w:rPr>
          <w:rFonts w:ascii="Arial" w:hAnsi="Arial" w:cs="Arial"/>
        </w:rPr>
        <w:t xml:space="preserve">(Dropdown box: Austin, Tupelo, </w:t>
      </w:r>
      <w:commentRangeStart w:id="1"/>
      <w:r w:rsidRPr="007B6BED">
        <w:rPr>
          <w:rFonts w:ascii="Arial" w:hAnsi="Arial" w:cs="Arial"/>
        </w:rPr>
        <w:t>Detroit</w:t>
      </w:r>
      <w:commentRangeEnd w:id="1"/>
      <w:r>
        <w:rPr>
          <w:rStyle w:val="CommentReference"/>
        </w:rPr>
        <w:commentReference w:id="1"/>
      </w:r>
      <w:r w:rsidRPr="007B6BED">
        <w:rPr>
          <w:rFonts w:ascii="Arial" w:hAnsi="Arial" w:cs="Arial"/>
        </w:rPr>
        <w:t>)</w:t>
      </w:r>
      <w:commentRangeStart w:id="3"/>
      <w:r w:rsidR="00A04C4B">
        <w:rPr>
          <w:noProof/>
        </w:rPr>
        <w:drawing>
          <wp:anchor distT="0" distB="0" distL="114300" distR="114300" simplePos="0" relativeHeight="251670528" behindDoc="1" locked="0" layoutInCell="1" allowOverlap="1" wp14:anchorId="5CFF9456" wp14:editId="594E77DE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34060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30065" r="2860" b="22586"/>
                    <a:stretch/>
                  </pic:blipFill>
                  <pic:spPr bwMode="auto">
                    <a:xfrm>
                      <a:off x="0" y="0"/>
                      <a:ext cx="734060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3"/>
      <w:r w:rsidR="00A04C4B">
        <w:rPr>
          <w:rStyle w:val="CommentReference"/>
        </w:rPr>
        <w:commentReference w:id="3"/>
      </w:r>
    </w:p>
    <w:p w14:paraId="7DD68597" w14:textId="387946A4" w:rsidR="00A04C4B" w:rsidRDefault="00A04C4B" w:rsidP="00774228">
      <w:pPr>
        <w:ind w:right="720"/>
        <w:rPr>
          <w:rFonts w:ascii="Arial" w:hAnsi="Arial" w:cs="Arial"/>
        </w:rPr>
      </w:pPr>
    </w:p>
    <w:p w14:paraId="2946BE0B" w14:textId="478879F2" w:rsidR="00A04C4B" w:rsidRDefault="00A04C4B" w:rsidP="00774228">
      <w:pPr>
        <w:ind w:right="720"/>
        <w:rPr>
          <w:rFonts w:ascii="Arial" w:hAnsi="Arial" w:cs="Arial"/>
        </w:rPr>
      </w:pPr>
    </w:p>
    <w:p w14:paraId="786D3352" w14:textId="0552216B" w:rsidR="00A04C4B" w:rsidRDefault="00A04C4B" w:rsidP="00774228">
      <w:pPr>
        <w:ind w:right="720"/>
        <w:rPr>
          <w:rFonts w:ascii="Arial" w:hAnsi="Arial" w:cs="Arial"/>
        </w:rPr>
      </w:pPr>
    </w:p>
    <w:p w14:paraId="06D0B652" w14:textId="0E53A5DB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3790ED80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</w:t>
                            </w:r>
                            <w:r w:rsidR="00CC48A1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 xml:space="preserve">, </w:t>
                            </w:r>
                            <w:r w:rsidR="007A32BE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Vibrant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8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" fillcolor="#ff3b3f" stroked="f" strokeweight="1pt">
                <v:textbox>
                  <w:txbxContent>
                    <w:p w14:paraId="12AB98A0" w14:textId="3790ED80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</w:t>
                      </w:r>
                      <w:r w:rsidR="00CC48A1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 xml:space="preserve">, </w:t>
                      </w:r>
                      <w:r w:rsidR="007A32BE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Vibrant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6110BE56" w14:textId="68558FD1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</w:comment>
  <w:comment w:id="1" w:author="Gibb, Jevon" w:date="2018-02-12T11:41:00Z" w:initials="GJ">
    <w:p w14:paraId="289DC8FB" w14:textId="5EE4147E" w:rsidR="00134287" w:rsidRDefault="00134287" w:rsidP="00134287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>
        <w:t>“</w:t>
      </w:r>
      <w:r>
        <w:t>swot</w:t>
      </w:r>
      <w:bookmarkStart w:id="2" w:name="_GoBack"/>
      <w:bookmarkEnd w:id="2"/>
      <w:r>
        <w:t>_austin.html” etc.</w:t>
      </w:r>
    </w:p>
  </w:comment>
  <w:comment w:id="3" w:author="Gibb, Jevon" w:date="2018-02-09T12:24:00Z" w:initials="GJ">
    <w:p w14:paraId="74E56815" w14:textId="77777777" w:rsidR="00A04C4B" w:rsidRDefault="00A04C4B">
      <w:pPr>
        <w:pStyle w:val="CommentText"/>
      </w:pPr>
      <w:r>
        <w:rPr>
          <w:rStyle w:val="CommentReference"/>
        </w:rPr>
        <w:annotationRef/>
      </w:r>
      <w:r>
        <w:t>I don’t have a template for this, but they should be simple tables, with the ability to sort the columns. Maybe you can use the table from before, rescaled, with different color scheme?</w:t>
      </w:r>
    </w:p>
    <w:p w14:paraId="142F6D8A" w14:textId="5FD50E0C" w:rsidR="00A04C4B" w:rsidRDefault="00A04C4B">
      <w:pPr>
        <w:pStyle w:val="CommentText"/>
      </w:pPr>
    </w:p>
    <w:p w14:paraId="0B88C053" w14:textId="67A82CA6" w:rsidR="005616D5" w:rsidRDefault="005616D5">
      <w:pPr>
        <w:pStyle w:val="CommentText"/>
      </w:pPr>
      <w:r>
        <w:t>Please use the color scheme provided here.</w:t>
      </w:r>
    </w:p>
    <w:p w14:paraId="714FB7E7" w14:textId="77777777" w:rsidR="005616D5" w:rsidRDefault="005616D5">
      <w:pPr>
        <w:pStyle w:val="CommentText"/>
      </w:pPr>
    </w:p>
    <w:p w14:paraId="56FE6CDE" w14:textId="77777777" w:rsidR="00A04C4B" w:rsidRDefault="00A04C4B">
      <w:pPr>
        <w:pStyle w:val="CommentText"/>
      </w:pPr>
      <w:r>
        <w:t>I do not have the data for this yet. You can either link each table to a different CSV (Austin_strengths.csv, Austin_weakness.csv, etc.) or to a single JSON (</w:t>
      </w:r>
      <w:proofErr w:type="spellStart"/>
      <w:r>
        <w:t>Austin_SWOT.json</w:t>
      </w:r>
      <w:proofErr w:type="spellEnd"/>
      <w:r>
        <w:t>). Use the names in parentheses as column names.</w:t>
      </w:r>
    </w:p>
    <w:p w14:paraId="0BBC2013" w14:textId="77777777" w:rsidR="00A04C4B" w:rsidRDefault="00A04C4B">
      <w:pPr>
        <w:pStyle w:val="CommentText"/>
      </w:pPr>
    </w:p>
    <w:p w14:paraId="1688C33C" w14:textId="77777777" w:rsidR="00A04C4B" w:rsidRDefault="00A04C4B">
      <w:pPr>
        <w:pStyle w:val="CommentText"/>
      </w:pPr>
      <w:r>
        <w:t>The number of rows in the tables should expand to fit the data.</w:t>
      </w:r>
    </w:p>
    <w:p w14:paraId="505779F2" w14:textId="4F467E0F" w:rsidR="00A04C4B" w:rsidRDefault="00A04C4B">
      <w:pPr>
        <w:pStyle w:val="CommentText"/>
      </w:pPr>
    </w:p>
    <w:p w14:paraId="5E5EF684" w14:textId="4CE086FA" w:rsidR="00D5231E" w:rsidRDefault="00D5231E">
      <w:pPr>
        <w:pStyle w:val="CommentText"/>
      </w:pPr>
      <w:r>
        <w:t>If a Description is wider than the cell width, end it with a “…”, such as “Corporate Offices…”.</w:t>
      </w:r>
    </w:p>
    <w:p w14:paraId="0CA5BA16" w14:textId="77777777" w:rsidR="00D5231E" w:rsidRDefault="00D5231E">
      <w:pPr>
        <w:pStyle w:val="CommentText"/>
      </w:pPr>
    </w:p>
    <w:p w14:paraId="32597882" w14:textId="0F86A3B3" w:rsidR="00A04C4B" w:rsidRDefault="00A04C4B">
      <w:pPr>
        <w:pStyle w:val="CommentText"/>
      </w:pPr>
      <w:r>
        <w:t xml:space="preserve">I am worried about being able to fit all this information within the width of the screen. </w:t>
      </w:r>
      <w:r w:rsidR="00D5231E">
        <w:t>Please let me know if this creates a problem for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  <w15:commentEx w15:paraId="289DC8FB" w15:done="0"/>
  <w15:commentEx w15:paraId="325978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  <w16cid:commentId w16cid:paraId="289DC8FB" w16cid:durableId="1E2BFBD5"/>
  <w16cid:commentId w16cid:paraId="32597882" w16cid:durableId="1E2811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05B8"/>
    <w:multiLevelType w:val="hybridMultilevel"/>
    <w:tmpl w:val="F6B887E2"/>
    <w:lvl w:ilvl="0" w:tplc="B002D25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7FA2"/>
    <w:multiLevelType w:val="hybridMultilevel"/>
    <w:tmpl w:val="85628638"/>
    <w:lvl w:ilvl="0" w:tplc="C7963C1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134287"/>
    <w:rsid w:val="0014273B"/>
    <w:rsid w:val="00145B89"/>
    <w:rsid w:val="0017532B"/>
    <w:rsid w:val="001D5CBC"/>
    <w:rsid w:val="001F0F84"/>
    <w:rsid w:val="00266909"/>
    <w:rsid w:val="003625B1"/>
    <w:rsid w:val="00384EB2"/>
    <w:rsid w:val="003949B8"/>
    <w:rsid w:val="003B14C4"/>
    <w:rsid w:val="004C205C"/>
    <w:rsid w:val="005011A0"/>
    <w:rsid w:val="0051681E"/>
    <w:rsid w:val="005616D5"/>
    <w:rsid w:val="00561B38"/>
    <w:rsid w:val="006B1C1A"/>
    <w:rsid w:val="006C4ED6"/>
    <w:rsid w:val="006D2D25"/>
    <w:rsid w:val="007030BC"/>
    <w:rsid w:val="007104F3"/>
    <w:rsid w:val="00774228"/>
    <w:rsid w:val="00787BE4"/>
    <w:rsid w:val="00795F5F"/>
    <w:rsid w:val="007A32BE"/>
    <w:rsid w:val="00805ED4"/>
    <w:rsid w:val="00845AF1"/>
    <w:rsid w:val="008662B5"/>
    <w:rsid w:val="00896115"/>
    <w:rsid w:val="008C6EF6"/>
    <w:rsid w:val="00934DB1"/>
    <w:rsid w:val="0099687B"/>
    <w:rsid w:val="009B2FE3"/>
    <w:rsid w:val="009E703F"/>
    <w:rsid w:val="00A04AEB"/>
    <w:rsid w:val="00A04C4B"/>
    <w:rsid w:val="00A11FF7"/>
    <w:rsid w:val="00BC365C"/>
    <w:rsid w:val="00BD3D37"/>
    <w:rsid w:val="00BF5B32"/>
    <w:rsid w:val="00C37C5D"/>
    <w:rsid w:val="00C53D88"/>
    <w:rsid w:val="00C5723A"/>
    <w:rsid w:val="00C60164"/>
    <w:rsid w:val="00CC48A1"/>
    <w:rsid w:val="00CF2840"/>
    <w:rsid w:val="00D5231E"/>
    <w:rsid w:val="00DA2E12"/>
    <w:rsid w:val="00E37298"/>
    <w:rsid w:val="00EC6BCD"/>
    <w:rsid w:val="00ED47CA"/>
    <w:rsid w:val="00EE44CA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6</cp:revision>
  <dcterms:created xsi:type="dcterms:W3CDTF">2018-02-09T17:22:00Z</dcterms:created>
  <dcterms:modified xsi:type="dcterms:W3CDTF">2018-02-12T16:45:00Z</dcterms:modified>
</cp:coreProperties>
</file>