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06699"/>
          <w:sz w:val="22"/>
        </w:rPr>
        <w:t>NETC311: INTRODUCTION TO NETWORKS v7.0 (ITN)</w:t>
      </w:r>
    </w:p>
    <w:p>
      <w:pPr>
        <w:spacing w:after="40"/>
        <w:jc w:val="center"/>
      </w:pPr>
      <w:r>
        <w:rPr>
          <w:rFonts w:ascii="Arial" w:hAnsi="Arial"/>
          <w:b/>
          <w:color w:val="003366"/>
          <w:sz w:val="36"/>
        </w:rPr>
        <w:t>Module 3: Protocols and Models</w:t>
      </w:r>
    </w:p>
    <w:p>
      <w:pPr>
        <w:spacing w:after="240"/>
        <w:jc w:val="center"/>
      </w:pPr>
      <w:r>
        <w:rPr>
          <w:rFonts w:ascii="Arial" w:hAnsi="Arial"/>
          <w:i/>
          <w:color w:val="646464"/>
          <w:sz w:val="24"/>
        </w:rPr>
        <w:t>CCNA 1: Introduction to Networks v7.0 — Comprehensive Reviewer &amp; Question Bank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4" w:space="0" w:color="D0D7DE"/>
          <w:left w:val="none"/>
          <w:right w:val="none"/>
          <w:insideV w:val="none"/>
        </w:tblBorders>
      </w:tblPr>
      <w:tblGrid>
        <w:gridCol w:w="5040"/>
        <w:gridCol w:w="5040"/>
      </w:tblGrid>
      <w:tr>
        <w:tc>
          <w:tcPr>
            <w:tcW w:type="dxa" w:w="64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22222"/>
                <w:sz w:val="19"/>
              </w:rPr>
              <w:t>Student Name: _________________________________</w:t>
            </w:r>
          </w:p>
        </w:tc>
        <w:tc>
          <w:tcPr>
            <w:tcW w:type="dxa" w:w="360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22222"/>
                <w:sz w:val="19"/>
              </w:rPr>
              <w:t>Date: ________________________</w:t>
            </w:r>
          </w:p>
        </w:tc>
      </w:tr>
      <w:tr>
        <w:tc>
          <w:tcPr>
            <w:tcW w:type="dxa" w:w="64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22222"/>
                <w:sz w:val="19"/>
              </w:rPr>
              <w:t>Class / Section: _______________________________</w:t>
            </w:r>
          </w:p>
        </w:tc>
        <w:tc>
          <w:tcPr>
            <w:tcW w:type="dxa" w:w="360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22222"/>
                <w:sz w:val="19"/>
              </w:rPr>
              <w:t>Score: _________ / 95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Arial" w:hAnsi="Arial"/>
          <w:b/>
          <w:color w:val="003366"/>
          <w:sz w:val="22"/>
        </w:rPr>
        <w:t>PART I: MULTIPLE CHOICE IDENTIFICATION</w:t>
        <w:br/>
      </w:r>
      <w:r>
        <w:rPr>
          <w:rFonts w:ascii="Arial" w:hAnsi="Arial"/>
          <w:i/>
          <w:color w:val="222222"/>
          <w:sz w:val="19"/>
        </w:rPr>
        <w:t>General Instructions: Read each statement carefully. Select the most accurate term, acronym, or concept that satisfies the blank. Write the letter of your choice on the blank before each number. (95 items)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5E7EB"/>
          <w:bottom w:val="single" w:sz="6" w:space="0" w:color="E5E7EB"/>
          <w:insideH w:val="single" w:sz="4" w:space="0" w:color="E5E7EB"/>
          <w:left w:val="none"/>
          <w:right w:val="none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1.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In any network communication, the sending device where a message originates is known as the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channel (media)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destination (receiver)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source (sender)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default gateway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2.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In network communications, the receiving device that accepts and decodes the message is called the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repeater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destination (receiver)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channel (media)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source (sender)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3.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physical medium or path providing the transmission pathway over which messages travel from sender to receiver is called the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protocol suite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frame check sequence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channel (media)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data link layer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4.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three fundamental elements present in every network communication are the source, destination, and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channel (media)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firewall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default gateway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router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5.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established rules and agreements that govern how devices communicate across a network are known as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latencies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topologies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protocols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bandwidths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6.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A human or computer conversation cannot proceed effectively without an identified sender, receiver, common language, speed/timing, and confirmation or ____ requirements.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multiplexing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segmentation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acknowledgment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encryption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7.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process of converting human-readable data or information into another acceptable electronic or optical form for transmission across a medium is called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routing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decoding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de-encapsulation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encoding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8.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process where a receiving device reverses the encoding process to convert signals back into readable information is called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decoding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segmentation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encapsulation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multiplexing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9.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When messages are sent across a network medium, they are broken down and transmitted as patterns of electrical impulses, sound waves, or light representing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frames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bits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packets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segments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10.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timing mechanism that manages the rate of data transmission to prevent a fast sender from overwhelming a slow receiver is called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response timeout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access method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flow control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carrier sensing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11.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timing rule that dictates how long a transmitting device waits for an acknowledgment or reply before assuming the message was lost is called the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propagation delay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flow control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response timeout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jitter buffer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12.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rule that determines when a device is permitted to send a message across shared media to prevent transmission conflicts is the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session timeout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flow control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modulation method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access method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13.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A condition where two or more devices simultaneously transmit data signals across a shared medium causing signals to corrupt each other is called a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crossover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collision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broadcast storm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deadlock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14.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message delivery method where information is transmitted from a single source host directly to a single destination host is called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multicast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broadcast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unicast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anycast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15.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message delivery option where a message is sent from one source to a selected group of destination hosts that subscribed to receive it is called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anycast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multicast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broadcast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unicast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16.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message delivery method in IPv4 where a packet is sent from a single sender to all hosts on the local network segment is called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multicast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broadcast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unicast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anycast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17.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Unlike IPv4, the IPv6 protocol does not implement broadcast messaging; instead, it uses multicast and a special one-to-nearest delivery option called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unicast only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geocast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simulcast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anycast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18.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In Cisco network documentation and topology diagrams, client computers, servers, and intermediate devices are frequently represented using a generic circular symbol called the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bus bar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bridge glyph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node icon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cloud token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19.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Network protocols can be implemented in device hardware, device software, or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firmware only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cloud storage only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both hardware and software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virtual machines only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20.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protocol category responsible for enabling two or more devices to exchange data packets over one or more interconnected networks is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network communications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service discovery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routing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network security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21.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protocol category that provides data encryption, user authentication, and data integrity verification is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service discovery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network security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routing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multiplexing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22.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protocol type that enables routers to exchange network path information, compare metrics, and select the best path to destination networks is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error detection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flow control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service discovery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routing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23.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protocol category used for the automatic detection of devices, network services, and resources on a local network without manual configuration is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service discovery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congestion control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routing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network security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24.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network protocol function that uniquely identifies the sending device and receiving device on a network is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flow control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reliability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addressing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sequencing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25.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protocol function that guarantees the delivery of data and provides retransmission if packets are lost during transit is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reliability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carrier sense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service discovery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best-effort delivery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26.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protocol function that numbers or uniquely labels each transmitted data piece so that they can be reassembled in the correct order is called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multiplexing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sequencing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addressing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error detection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27.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protocol function that determines whether transmitted bits became corrupted or altered during transmission across the physical media is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access control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flow control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error simulation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error detection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28.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protocol function that manages direct process-to-process communication between software applications running on different hosts is the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routing table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channel arbitration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flow control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application interface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29.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application layer protocol that governs how web browsers (clients) request web pages from web servers is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SNMP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HTTP (Hypertext Transfer Protocol)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FTP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SMTP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30.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In web traffic, the transport layer protocol that manages individual conversations, divides data into segments, and guarantees reliable delivery is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TCP (Transmission Control Protocol)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UDP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IP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ICMP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31.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internet layer protocol that encapsulates segments into packets and delivers them globally across intermediate routers from source to destination is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TCP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Ethernet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IP (Internet Protocol)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ARP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32.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network access layer protocol standard that delivers data frames from one network interface card (NIC) to another NIC on the same local Ethernet LAN is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IP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TCP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HTTP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Ethernet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33.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A group of inter-related protocols that work cooperatively across different layers to perform network communication functions is called a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protocol suite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domain namespace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routing table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broadcast domain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34.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In a layered protocol suite, the lower layers are primarily responsible for moving data across the physical media and providing services to the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upper layers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BIOS only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adjacent routers only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firmware chip only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35.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universal, open-standard protocol suite that powers the modern internet and enterprise networks is the ____ suite.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Novell NetWare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TCP/IP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AppleTalk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Decnet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36.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TCP/IP protocol suite is maintained, updated, and standardized by the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EIA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ITU-T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IEEE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IETF (Internet Engineering Task Force)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37.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historical proprietary protocol suite developed and released by Apple Inc. for Macintosh local networking in the 1980s was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OSI Suite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AppleTalk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DECnet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Novell NetWare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38.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historical proprietary protocol suite that included IPX/SPX and was widely used in early enterprise local area networks was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Novell NetWare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SNA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AppleTalk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Ethernet II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39.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A protocol specification that is published without proprietary vendor restrictions, freely available to the public, and usable by anyone is called an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open standard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commercial license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closed proprietary system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trade secret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40.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A protocol suite that is endorsed by the networking industry and ratified by an official standards organization to guarantee multi-vendor interoperability is termed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ad-hoc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vendor-locked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proprietary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standards-based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41.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two most prevalent Network Access layer local area network (LAN) technologies in the TCP/IP model are Ethernet and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WLAN (Wireless LAN)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Token Ring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ATM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FDDI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42.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Standards organizations that develop network protocols must be non-profit, open to the public, and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vendor-neutral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privately commercial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vendor-specific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government-operated only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43.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Open networking standards encourage three major market benefits: interoperability, innovation, and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monopoly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vendor lock-in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planned obsolescence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competition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44.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non-profit organization dedicated to ensuring the open development, evolution, and ethical use of the Internet worldwide is the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ISOC (Internet Society)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IAB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ICANN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IANA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45.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committee responsible for overall architectural oversight, technical management, and appeal procedures for Internet standards is the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IETF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IEEE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IAB (Internet Architecture Board)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IRTF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46.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working group organization that develops, tests, and maintains internet standards and TCP/IP protocols via RFC documents is the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IRTF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ITU-T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IETF (Internet Engineering Task Force)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ICANN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47.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organization that focuses on long-term theoretical research topics related to the Internet, TCP/IP, and future protocol architectures is the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IRTF (Internet Research Task Force)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ISOC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IETF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EIA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48.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international non-profit entity that coordinates global IP address space allocation, top-level domain (TLD) names, and protocol identifiers is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ICANN (Internet Corporation for Assigned Names and Numbers)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ISOC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IETF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IANA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49.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operational department overseen by ICANN that directly manages the global allocation of IPv4/IPv6 address blocks, AS numbers, and root DNS zones is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IRTF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IETF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IAB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IANA (Internet Assigned Numbers Authority)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50.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global professional organization that created the 802 LAN/MAN standards, including 802.3 Ethernet and 802.11 Wi-Fi, is the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TIA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EIA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ITU-T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IEEE (Institute of Electrical and Electronics Engineers)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51.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trade organization known for standardizing electrical wiring pinouts, serial connectors, and standard 19-inch equipment racks is the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ISOC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IEEE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ICANN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EIA (Electronic Industries Alliance)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52.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standards body responsible for developing communication standards in radio equipment, cellular towers, VoIP terminals, and satellite communications is the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IAB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IANA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TIA (Telecommunications Industry Association)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IRTF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53.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specialized United Nations agency sector responsible for international standards in video compression, IPTV, and broadband communications like DSL is the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IETF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ITU-T (Telecommunication Standardization Sector of ITU)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IEEE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ICANN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54.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One primary advantage of using a layered networking model is that changes in technology or capabilities at one layer do not affect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the speed of light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physical cable lengths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the destination host IP address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other layers above and below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55.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A layered model fosters healthy vendor competition because hardware and software from different vendors can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bypass standard security policies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avoid electrical grounding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interoperate (work together)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be purchased from a single supplier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56.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How many distinct architectural layers are defined in the theoretical OSI reference model?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4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8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5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7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57.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How many architectural layers are defined in the practical TCP/IP reference model?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4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7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6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5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58.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In the OSI reference model, Layer 7 is the ____ layer.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Session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Application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Transport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Presentation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59.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In the OSI model, the layer responsible for data formatting, data compression, and data encryption/decryption between applications is the ____ layer.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Application (Layer 7)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Presentation (Layer 6)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Session (Layer 5)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Transport (Layer 4)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60.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OSI model layer that establishes, manages, synchronizes, and terminates communication dialogues between cooperating applications is the ____ layer.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Session (Layer 5)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Network (Layer 3)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Presentation (Layer 6)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Transport (Layer 4)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61.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OSI layer that segments, transfers, and reassembles data for individual communications between end hosts is the ____ layer.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Network (Layer 3)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Session (Layer 5)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Transport (Layer 4)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Data Link (Layer 2)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62.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OSI layer responsible for logical addressing, path determination, and forwarding packets across intermediate networks is the ____ layer.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Network (Layer 3)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Data Link (Layer 2)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Transport (Layer 4)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Physical (Layer 1)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63.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OSI layer responsible for exchanging data frames across a common physical medium and managing physical MAC addressing is the ____ layer.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Physical (Layer 1)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Session (Layer 5)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Data Link (Layer 2)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Network (Layer 3)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64.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OSI model layer responsible for the physical connectors, cabling specifications, and transmitting raw bit signals across transmission media is the ____ layer.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Data Link (Layer 2)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Network (Layer 3)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Transport (Layer 4)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Physical (Layer 1)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65.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In the TCP/IP model, the single top layer that combines the functions of the OSI Application, Presentation, and Session layers is the ____ layer.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Network Access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Application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Transport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Internet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66.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TCP/IP layer that corresponds directly to OSI Layer 3 and determines the best path through interconnected networks is the ____ layer.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Internet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Application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Network Access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Transport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67.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TCP/IP layer that controls the physical hardware devices and media and corresponds to OSI Layers 1 and 2 is the ____ layer.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Internet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Network Access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Physical Only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Transport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68.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networking process of dividing a large stream of application data into smaller, manageable chunks before transmission is known as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encapsulation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routing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segmenting (segmentation)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multiplexing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69.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technique of taking multiple streams of segmented data from different conversations and interleaving them together over a single network channel is called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de-encapsulation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modulation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broadcasting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multiplexing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70.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A major benefit of segmenting data messages is that if a piece of data fails to reach its destination, only the lost ____ needs to be retransmitted.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segment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entire file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entire database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operating system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71.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formal term used to describe the generic package of data and protocol control information created at each layer of a networking model is a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MAC table entry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PDU (Protocol Data Unit)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SYN packet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MTU (Maximum Transmission Unit)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72.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In the TCP/IP protocol suite, what is the specific name of the PDU at the Transport layer?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Packet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Frame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Bits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Segment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73.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In the TCP/IP protocol suite, what is the specific name of the PDU at the Internet (Network) layer?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Frame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Packet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Bits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Segment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74.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In the TCP/IP protocol suite, what is the specific name of the PDU at the Data Link layer?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Frame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Bits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Packet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Segment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75.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At the Physical layer, what is the name of the PDU transmitted across the physical media as electrical, optical, or radio signals?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Bits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Segments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Packets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Frames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76.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What is the correct top-down sequence of Protocol Data Units (PDUs) as data moves down the TCP/IP stack during encapsulation?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Bits → Frame → Packet → Segment → Data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Data → Segment → Packet → Frame → Bits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Frame → Packet → Segment → Data → Bits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Data → Packet → Segment → Frame → Bits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77.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top-down process where each layer adds its own protocol control header (and trailer) to the data received from the layer above is called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demultiplexing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encapsulation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decryption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de-encapsulation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78.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bottom-up process where a receiving host strips off protocol headers at each successive layer to deliver the original data to the application is called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fragmentation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de-encapsulation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compression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encapsulation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79.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In the encapsulation process, what transport layer protocol is specifically responsible for numbering and sequencing data segments?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IP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TCP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UDP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ICMP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80.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logical addressing information contained in the Layer 3 IP packet header is responsible for delivering the packet from its original source to its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final destination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next-hop router only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local switch only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default gateway MAC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81.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The physical addressing information contained in the Layer 2 Data Link frame header is responsible for delivering data from one ____ to another on the same link.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NIC (Network Interface Card)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domain name server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autonomous system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web server port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82.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An IPv4 address consists of two functional sections: the host portion and the ____ portion.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MAC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port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prefix only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network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83.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In an IPv6 address, the left-most portion that identifies the network group is called the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host portion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interface ID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prefix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socket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84.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In an IPv6 address, the right-most 64 bits that uniquely identify a specific host device on the local network are called the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Subnet Mask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MAC Tag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Interface ID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Prefix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85.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When two communicating devices reside on the same local IP network, their IP addresses share the exact same ____ portion.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network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host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interface ID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port number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86.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When sending data to a host located on the exact same Ethernet network, what address is placed in the Destination MAC field of the frame?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The broadcast MAC address FF-FF-FF-FF-FF-FF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The MAC address of the default gateway router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The source device's own MAC address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The MAC address of the destination device's NIC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87.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Physical MAC addresses are permanently burned or embedded into the hardware of a device's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NIC (Network Interface Card)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operating system registry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hard drive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RAM cache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88.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When a host determines that the destination IP address belongs to a remote network, it forwards the packet to the local router interface known as the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DNS server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default gateway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broadcast address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loopback address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89.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If end devices on a local area network are not configured with an accurate default gateway IP address, their outbound network traffic will be confined strictly to the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local LAN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remote WAN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Internet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cloud provider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90.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When a source host (PC1) sends a packet to a remote web server across multiple routers, the destination MAC address in the first transmitted frame will be the MAC address of the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second router's exit interface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default gateway (local router interface)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local host's own loopback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remote web server NIC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91.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As an IP packet travels across multiple router hops toward a remote destination, the source and destination IP addresses in the packet header remain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swapped at each hop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unchanged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incremented at each hop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replaced by MAC addresses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92.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Unlike Layer 3 IP addresses which remain constant end-to-end, Layer 2 MAC addresses are stripped and replaced at every router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hop (link)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TCP handshake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DNS query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session restart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93.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When the final router on the path receives a packet destined for a host on its directly connected LAN, it encapsulates the packet in a frame whose destination MAC is the ____.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first router's entry interface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switch management interface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final destination host NIC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Internet Service Provider gateway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94.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In network data access, which layer provides local physical addressing that changes from hop to hop?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Application Layer (Layer 7)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Network Layer (Layer 3)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Transport Layer (Layer 4)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Data Link Layer (Layer 2)    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_____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366"/>
                <w:sz w:val="19"/>
              </w:rPr>
              <w:t>95.</w:t>
            </w:r>
          </w:p>
        </w:tc>
        <w:tc>
          <w:tcPr>
            <w:tcW w:type="dxa" w:w="86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color w:val="222222"/>
                <w:sz w:val="19"/>
              </w:rPr>
              <w:t>In network data access, which layer provides global logical addressing that remains constant from the original source to the final destination?</w:t>
            </w:r>
          </w:p>
          <w:p>
            <w:pPr>
              <w:spacing w:after="80"/>
              <w:ind w:left="288"/>
            </w:pPr>
            <w:r>
              <w:rPr>
                <w:rFonts w:ascii="Arial" w:hAnsi="Arial"/>
                <w:b/>
                <w:color w:val="006699"/>
                <w:sz w:val="18"/>
              </w:rPr>
              <w:t xml:space="preserve">(A) </w:t>
            </w:r>
            <w:r>
              <w:rPr>
                <w:rFonts w:ascii="Arial" w:hAnsi="Arial"/>
                <w:color w:val="222222"/>
                <w:sz w:val="18"/>
              </w:rPr>
              <w:t xml:space="preserve">Data Link Layer (Layer 2)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(B) </w:t>
            </w:r>
            <w:r>
              <w:rPr>
                <w:rFonts w:ascii="Arial" w:hAnsi="Arial"/>
                <w:color w:val="222222"/>
                <w:sz w:val="18"/>
              </w:rPr>
              <w:t xml:space="preserve">Physical Layer (Layer 1)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(C) </w:t>
            </w:r>
            <w:r>
              <w:rPr>
                <w:rFonts w:ascii="Arial" w:hAnsi="Arial"/>
                <w:color w:val="222222"/>
                <w:sz w:val="18"/>
              </w:rPr>
              <w:t xml:space="preserve">Session Layer (Layer 5)    </w:t>
            </w:r>
            <w:r>
              <w:rPr>
                <w:rFonts w:ascii="Arial" w:hAnsi="Arial"/>
                <w:b/>
                <w:color w:val="006699"/>
                <w:sz w:val="18"/>
              </w:rPr>
              <w:t xml:space="preserve">(D) </w:t>
            </w:r>
            <w:r>
              <w:rPr>
                <w:rFonts w:ascii="Arial" w:hAnsi="Arial"/>
                <w:color w:val="222222"/>
                <w:sz w:val="18"/>
              </w:rPr>
              <w:t xml:space="preserve">Network Layer (Layer 3)    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color w:val="003366"/>
          <w:sz w:val="28"/>
        </w:rPr>
        <w:t>PART II: COMPLETE ANSWER KEY &amp; TECHNICAL RATIONALES</w:t>
      </w:r>
    </w:p>
    <w:p>
      <w:pPr>
        <w:spacing w:after="240"/>
        <w:jc w:val="center"/>
      </w:pPr>
      <w:r>
        <w:rPr>
          <w:rFonts w:ascii="Arial" w:hAnsi="Arial"/>
          <w:i/>
          <w:color w:val="646464"/>
          <w:sz w:val="20"/>
        </w:rPr>
        <w:t>Authoritative Cisco ITN v7.0 Reference Key — Module 3: Protocols and Models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4" w:space="0" w:color="D0D7DE"/>
          <w:left w:val="none"/>
          <w:right w:val="none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864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Item #</w:t>
            </w:r>
          </w:p>
        </w:tc>
        <w:tc>
          <w:tcPr>
            <w:tcW w:type="dxa" w:w="1152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Key</w:t>
            </w:r>
          </w:p>
        </w:tc>
        <w:tc>
          <w:tcPr>
            <w:tcW w:type="dxa" w:w="316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Correct Answer / Term</w:t>
            </w:r>
          </w:p>
        </w:tc>
        <w:tc>
          <w:tcPr>
            <w:tcW w:type="dxa" w:w="489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Topic &amp; Explanation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source (sender)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[3.1 The Rules - Fundamentals] </w:t>
            </w:r>
            <w:r>
              <w:rPr>
                <w:rFonts w:ascii="Arial" w:hAnsi="Arial"/>
                <w:color w:val="222222"/>
                <w:sz w:val="17"/>
              </w:rPr>
              <w:t>All communication begins with a source (sender) that creates and sends the message.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destination (receiver)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[3.1 The Rules - Fundamentals] </w:t>
            </w:r>
            <w:r>
              <w:rPr>
                <w:rFonts w:ascii="Arial" w:hAnsi="Arial"/>
                <w:color w:val="222222"/>
                <w:sz w:val="17"/>
              </w:rPr>
              <w:t>The destination (receiver) is the target device that receives and interprets the transmitted message.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channel (media)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[3.1 The Rules - Fundamentals] </w:t>
            </w:r>
            <w:r>
              <w:rPr>
                <w:rFonts w:ascii="Arial" w:hAnsi="Arial"/>
                <w:color w:val="222222"/>
                <w:sz w:val="17"/>
              </w:rPr>
              <w:t>The channel consists of the media (copper wires, optical fibers, or wireless radio frequencies) that provides the physical path for communication.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channel (media)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[3.1 The Rules - Fundamentals] </w:t>
            </w:r>
            <w:r>
              <w:rPr>
                <w:rFonts w:ascii="Arial" w:hAnsi="Arial"/>
                <w:color w:val="222222"/>
                <w:sz w:val="17"/>
              </w:rPr>
              <w:t>Every communication requires three elements: a source (sender), a destination (receiver), and a channel (media).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protocols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[3.1 The Rules - Protocols] </w:t>
            </w:r>
            <w:r>
              <w:rPr>
                <w:rFonts w:ascii="Arial" w:hAnsi="Arial"/>
                <w:color w:val="222222"/>
                <w:sz w:val="17"/>
              </w:rPr>
              <w:t>Protocols are the formal sets of rules and standards that govern data communications.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acknowledgment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[3.1 The Rules - Rule Establishment] </w:t>
            </w:r>
            <w:r>
              <w:rPr>
                <w:rFonts w:ascii="Arial" w:hAnsi="Arial"/>
                <w:color w:val="222222"/>
                <w:sz w:val="17"/>
              </w:rPr>
              <w:t>Effective communication requires rule establishment including acknowledgment (confirmation that messages were received).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encoding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[3.1 The Rules - Message Encoding] </w:t>
            </w:r>
            <w:r>
              <w:rPr>
                <w:rFonts w:ascii="Arial" w:hAnsi="Arial"/>
                <w:color w:val="222222"/>
                <w:sz w:val="17"/>
              </w:rPr>
              <w:t>Encoding converts data into an acceptable form for transmission over the physical channel.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decoding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[3.1 The Rules - Message Encoding] </w:t>
            </w:r>
            <w:r>
              <w:rPr>
                <w:rFonts w:ascii="Arial" w:hAnsi="Arial"/>
                <w:color w:val="222222"/>
                <w:sz w:val="17"/>
              </w:rPr>
              <w:t>Decoding reverses encoding at the destination host to reconstruct the original message.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9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bits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[3.1 The Rules - Message Size] </w:t>
            </w:r>
            <w:r>
              <w:rPr>
                <w:rFonts w:ascii="Arial" w:hAnsi="Arial"/>
                <w:color w:val="222222"/>
                <w:sz w:val="17"/>
              </w:rPr>
              <w:t>Messages on the network are ultimately converted into bits and encoded into physical signals (light, electricity, or radio waves).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flow control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[3.1 The Rules - Message Timing] </w:t>
            </w:r>
            <w:r>
              <w:rPr>
                <w:rFonts w:ascii="Arial" w:hAnsi="Arial"/>
                <w:color w:val="222222"/>
                <w:sz w:val="17"/>
              </w:rPr>
              <w:t>Flow control manages transmission rate, defining how much information can be sent and at what speed.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response timeout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[3.1 The Rules - Message Timing] </w:t>
            </w:r>
            <w:r>
              <w:rPr>
                <w:rFonts w:ascii="Arial" w:hAnsi="Arial"/>
                <w:color w:val="222222"/>
                <w:sz w:val="17"/>
              </w:rPr>
              <w:t>Response timeout manages how long a sending device waits for a reply before retransmitting or aborting.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12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access method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[3.1 The Rules - Message Timing] </w:t>
            </w:r>
            <w:r>
              <w:rPr>
                <w:rFonts w:ascii="Arial" w:hAnsi="Arial"/>
                <w:color w:val="222222"/>
                <w:sz w:val="17"/>
              </w:rPr>
              <w:t>The access method determines when a device can transmit onto shared network media.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13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collision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[3.1 The Rules - Message Timing] </w:t>
            </w:r>
            <w:r>
              <w:rPr>
                <w:rFonts w:ascii="Arial" w:hAnsi="Arial"/>
                <w:color w:val="222222"/>
                <w:sz w:val="17"/>
              </w:rPr>
              <w:t>A collision occurs when multiple devices transmit traffic at the exact same moment on a shared channel, corrupting both messages.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unicast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[3.1 The Rules - Delivery Options] </w:t>
            </w:r>
            <w:r>
              <w:rPr>
                <w:rFonts w:ascii="Arial" w:hAnsi="Arial"/>
                <w:color w:val="222222"/>
                <w:sz w:val="17"/>
              </w:rPr>
              <w:t>Unicast refers to one-to-one communication between a single sender and single receiver.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15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multicast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[3.1 The Rules - Delivery Options] </w:t>
            </w:r>
            <w:r>
              <w:rPr>
                <w:rFonts w:ascii="Arial" w:hAnsi="Arial"/>
                <w:color w:val="222222"/>
                <w:sz w:val="17"/>
              </w:rPr>
              <w:t>Multicast is one-to-many communication, delivering to a specific subset of hosts.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16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broadcast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[3.1 The Rules - Delivery Options] </w:t>
            </w:r>
            <w:r>
              <w:rPr>
                <w:rFonts w:ascii="Arial" w:hAnsi="Arial"/>
                <w:color w:val="222222"/>
                <w:sz w:val="17"/>
              </w:rPr>
              <w:t>Broadcast is one-to-all communication on a local network segment.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17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anycast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[3.1 The Rules - Delivery Options] </w:t>
            </w:r>
            <w:r>
              <w:rPr>
                <w:rFonts w:ascii="Arial" w:hAnsi="Arial"/>
                <w:color w:val="222222"/>
                <w:sz w:val="17"/>
              </w:rPr>
              <w:t>IPv6 eliminated traditional broadcast in favor of multicast and anycast (one-to-nearest).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18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node icon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[3.1 The Rules - Node Icon] </w:t>
            </w:r>
            <w:r>
              <w:rPr>
                <w:rFonts w:ascii="Arial" w:hAnsi="Arial"/>
                <w:color w:val="222222"/>
                <w:sz w:val="17"/>
              </w:rPr>
              <w:t>Network diagrams frequently use a circular node icon to represent any network-connected device.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19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both hardware and software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[3.2 Protocols - Overview] </w:t>
            </w:r>
            <w:r>
              <w:rPr>
                <w:rFonts w:ascii="Arial" w:hAnsi="Arial"/>
                <w:color w:val="222222"/>
                <w:sz w:val="17"/>
              </w:rPr>
              <w:t>Protocols can be implemented in software (like OS drivers and applications), hardware (like NIC chipsets), or both.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network communications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[3.2 Protocols - Protocol Types] </w:t>
            </w:r>
            <w:r>
              <w:rPr>
                <w:rFonts w:ascii="Arial" w:hAnsi="Arial"/>
                <w:color w:val="222222"/>
                <w:sz w:val="17"/>
              </w:rPr>
              <w:t>Network communications protocols (e.g., IP, TCP, HTTP) enable devices to communicate across networks.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network security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[3.2 Protocols - Protocol Types] </w:t>
            </w:r>
            <w:r>
              <w:rPr>
                <w:rFonts w:ascii="Arial" w:hAnsi="Arial"/>
                <w:color w:val="222222"/>
                <w:sz w:val="17"/>
              </w:rPr>
              <w:t>Network security protocols (like SSH, TLS/SSL, IPsec) provide confidentiality, integrity, and authentication.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22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routing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[3.2 Protocols - Protocol Types] </w:t>
            </w:r>
            <w:r>
              <w:rPr>
                <w:rFonts w:ascii="Arial" w:hAnsi="Arial"/>
                <w:color w:val="222222"/>
                <w:sz w:val="17"/>
              </w:rPr>
              <w:t>Routing protocols (e.g., OSPF, EIGRP, BGP) discover routes and calculate optimal forwarding paths.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23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service discovery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[3.2 Protocols - Protocol Types] </w:t>
            </w:r>
            <w:r>
              <w:rPr>
                <w:rFonts w:ascii="Arial" w:hAnsi="Arial"/>
                <w:color w:val="222222"/>
                <w:sz w:val="17"/>
              </w:rPr>
              <w:t>Service discovery protocols (e.g., DNS-SD, DHCP, mDNS) automatically identify available network services.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addressing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[3.2 Protocols - Functions] </w:t>
            </w:r>
            <w:r>
              <w:rPr>
                <w:rFonts w:ascii="Arial" w:hAnsi="Arial"/>
                <w:color w:val="222222"/>
                <w:sz w:val="17"/>
              </w:rPr>
              <w:t>Addressing provides source and destination identification (such as MAC addresses and IP addresses).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25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reliability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[3.2 Protocols - Functions] </w:t>
            </w:r>
            <w:r>
              <w:rPr>
                <w:rFonts w:ascii="Arial" w:hAnsi="Arial"/>
                <w:color w:val="222222"/>
                <w:sz w:val="17"/>
              </w:rPr>
              <w:t>Reliability services (such as TCP acknowledgments and retransmissions) guarantee that sent data arrives intact.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26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sequencing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[3.2 Protocols - Functions] </w:t>
            </w:r>
            <w:r>
              <w:rPr>
                <w:rFonts w:ascii="Arial" w:hAnsi="Arial"/>
                <w:color w:val="222222"/>
                <w:sz w:val="17"/>
              </w:rPr>
              <w:t>Sequencing assigns sequence numbers to segments so the receiver can reassemble them in the original sequence.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27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error detection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[3.2 Protocols - Functions] </w:t>
            </w:r>
            <w:r>
              <w:rPr>
                <w:rFonts w:ascii="Arial" w:hAnsi="Arial"/>
                <w:color w:val="222222"/>
                <w:sz w:val="17"/>
              </w:rPr>
              <w:t>Error detection (such as checksums or Frame Check Sequence / CRC) detects damaged bits during transmission.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28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application interface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[3.2 Protocols - Functions] </w:t>
            </w:r>
            <w:r>
              <w:rPr>
                <w:rFonts w:ascii="Arial" w:hAnsi="Arial"/>
                <w:color w:val="222222"/>
                <w:sz w:val="17"/>
              </w:rPr>
              <w:t>The application interface function enables inter-process communication between host applications (e.g., port numbers and APIs).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29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HTTP (Hypertext Transfer Protocol)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[3.2 Protocols - Interaction] </w:t>
            </w:r>
            <w:r>
              <w:rPr>
                <w:rFonts w:ascii="Arial" w:hAnsi="Arial"/>
                <w:color w:val="222222"/>
                <w:sz w:val="17"/>
              </w:rPr>
              <w:t>HTTP defines the format and interactions between web clients and web servers.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TCP (Transmission Control Protocol)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[3.2 Protocols - Interaction] </w:t>
            </w:r>
            <w:r>
              <w:rPr>
                <w:rFonts w:ascii="Arial" w:hAnsi="Arial"/>
                <w:color w:val="222222"/>
                <w:sz w:val="17"/>
              </w:rPr>
              <w:t>TCP provides connection-oriented, reliable transmission, flow control, and segment sequencing.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IP (Internet Protocol)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[3.2 Protocols - Interaction] </w:t>
            </w:r>
            <w:r>
              <w:rPr>
                <w:rFonts w:ascii="Arial" w:hAnsi="Arial"/>
                <w:color w:val="222222"/>
                <w:sz w:val="17"/>
              </w:rPr>
              <w:t>IP handles logical addressing and delivers packets across interconnected networks.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32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Ethernet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[3.2 Protocols - Interaction] </w:t>
            </w:r>
            <w:r>
              <w:rPr>
                <w:rFonts w:ascii="Arial" w:hAnsi="Arial"/>
                <w:color w:val="222222"/>
                <w:sz w:val="17"/>
              </w:rPr>
              <w:t>Ethernet governs local physical transmission and frame delivery between NICs on a LAN.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33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protocol suite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[3.3 Protocol Suites - Overview] </w:t>
            </w:r>
            <w:r>
              <w:rPr>
                <w:rFonts w:ascii="Arial" w:hAnsi="Arial"/>
                <w:color w:val="222222"/>
                <w:sz w:val="17"/>
              </w:rPr>
              <w:t>A protocol suite is an organized collection of complementary protocols that solve communication problems together.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upper layers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[3.3 Protocol Suites - Layer Architecture] </w:t>
            </w:r>
            <w:r>
              <w:rPr>
                <w:rFonts w:ascii="Arial" w:hAnsi="Arial"/>
                <w:color w:val="222222"/>
                <w:sz w:val="17"/>
              </w:rPr>
              <w:t>Lower layers handle physical transmission and data delivery, offering services to the upper layers.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35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TCP/IP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[3.3 Protocol Suites - Evolution] </w:t>
            </w:r>
            <w:r>
              <w:rPr>
                <w:rFonts w:ascii="Arial" w:hAnsi="Arial"/>
                <w:color w:val="222222"/>
                <w:sz w:val="17"/>
              </w:rPr>
              <w:t>The TCP/IP suite is the dominant protocol suite used across the global Internet and local networks.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36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IETF (Internet Engineering Task Force)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[3.3 Protocol Suites - Evolution] </w:t>
            </w:r>
            <w:r>
              <w:rPr>
                <w:rFonts w:ascii="Arial" w:hAnsi="Arial"/>
                <w:color w:val="222222"/>
                <w:sz w:val="17"/>
              </w:rPr>
              <w:t>The IETF manages and standardizes the protocols of the TCP/IP suite through RFC documents.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37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AppleTalk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[3.3 Protocol Suites - Evolution] </w:t>
            </w:r>
            <w:r>
              <w:rPr>
                <w:rFonts w:ascii="Arial" w:hAnsi="Arial"/>
                <w:color w:val="222222"/>
                <w:sz w:val="17"/>
              </w:rPr>
              <w:t>AppleTalk was Apple's proprietary suite before adopting the standard TCP/IP model.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38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Novell NetWare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[3.3 Protocol Suites - Evolution] </w:t>
            </w:r>
            <w:r>
              <w:rPr>
                <w:rFonts w:ascii="Arial" w:hAnsi="Arial"/>
                <w:color w:val="222222"/>
                <w:sz w:val="17"/>
              </w:rPr>
              <w:t>Novell NetWare used IPX/SPX as its proprietary protocol stack before modern TCP/IP dominance.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39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open standard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[3.3 Protocol Suites - Open Standards] </w:t>
            </w:r>
            <w:r>
              <w:rPr>
                <w:rFonts w:ascii="Arial" w:hAnsi="Arial"/>
                <w:color w:val="222222"/>
                <w:sz w:val="17"/>
              </w:rPr>
              <w:t>Open standards ensure vendor neutrality and allow any company or developer to implement the technology.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standards-based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[3.3 Protocol Suites - Standards] </w:t>
            </w:r>
            <w:r>
              <w:rPr>
                <w:rFonts w:ascii="Arial" w:hAnsi="Arial"/>
                <w:color w:val="222222"/>
                <w:sz w:val="17"/>
              </w:rPr>
              <w:t>Standards-based protocols have been approved by standards organizations to ensure interoperability between diverse manufacturers.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WLAN (Wireless LAN)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[3.3 Protocol Suites - TCP/IP Examples] </w:t>
            </w:r>
            <w:r>
              <w:rPr>
                <w:rFonts w:ascii="Arial" w:hAnsi="Arial"/>
                <w:color w:val="222222"/>
                <w:sz w:val="17"/>
              </w:rPr>
              <w:t>Ethernet (wired) and WLAN (wireless, IEEE 802.11) are the two primary network access LAN technologies.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42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vendor-neutral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[3.4 Standards Organizations - Open Standards] </w:t>
            </w:r>
            <w:r>
              <w:rPr>
                <w:rFonts w:ascii="Arial" w:hAnsi="Arial"/>
                <w:color w:val="222222"/>
                <w:sz w:val="17"/>
              </w:rPr>
              <w:t>Standards organizations remain vendor-neutral so no single corporation controls fundamental network standards.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43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competition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[3.4 Standards Organizations - Benefits] </w:t>
            </w:r>
            <w:r>
              <w:rPr>
                <w:rFonts w:ascii="Arial" w:hAnsi="Arial"/>
                <w:color w:val="222222"/>
                <w:sz w:val="17"/>
              </w:rPr>
              <w:t>Open standards encourage interoperability, market competition, and rapid innovation.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ISOC (Internet Society)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[3.4 Standards Organizations - Internet Bodies] </w:t>
            </w:r>
            <w:r>
              <w:rPr>
                <w:rFonts w:ascii="Arial" w:hAnsi="Arial"/>
                <w:color w:val="222222"/>
                <w:sz w:val="17"/>
              </w:rPr>
              <w:t>The Internet Society (ISOC) promotes open development and global evolution of the Internet.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45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IAB (Internet Architecture Board)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[3.4 Standards Organizations - Internet Bodies] </w:t>
            </w:r>
            <w:r>
              <w:rPr>
                <w:rFonts w:ascii="Arial" w:hAnsi="Arial"/>
                <w:color w:val="222222"/>
                <w:sz w:val="17"/>
              </w:rPr>
              <w:t>The IAB manages internet architecture, advises ISOC, and supervises IETF standards processes.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46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IETF (Internet Engineering Task Force)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[3.4 Standards Organizations - Internet Bodies] </w:t>
            </w:r>
            <w:r>
              <w:rPr>
                <w:rFonts w:ascii="Arial" w:hAnsi="Arial"/>
                <w:color w:val="222222"/>
                <w:sz w:val="17"/>
              </w:rPr>
              <w:t>The IETF produces RFC (Request for Comments) documents that define Internet and TCP/IP standards.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47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IRTF (Internet Research Task Force)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[3.4 Standards Organizations - Internet Bodies] </w:t>
            </w:r>
            <w:r>
              <w:rPr>
                <w:rFonts w:ascii="Arial" w:hAnsi="Arial"/>
                <w:color w:val="222222"/>
                <w:sz w:val="17"/>
              </w:rPr>
              <w:t>The IRTF focuses on long-term research groups, whereas the IETF focuses on short-to-medium term engineering.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48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ICANN (Internet Corporation for Assigned Names and Numbers)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[3.4 Standards Organizations - IP Coordination] </w:t>
            </w:r>
            <w:r>
              <w:rPr>
                <w:rFonts w:ascii="Arial" w:hAnsi="Arial"/>
                <w:color w:val="222222"/>
                <w:sz w:val="17"/>
              </w:rPr>
              <w:t>ICANN coordinates IP address allocation, DNS domain management, and protocol parameters globally.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49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IANA (Internet Assigned Numbers Authority)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[3.4 Standards Organizations - IP Coordination] </w:t>
            </w:r>
            <w:r>
              <w:rPr>
                <w:rFonts w:ascii="Arial" w:hAnsi="Arial"/>
                <w:color w:val="222222"/>
                <w:sz w:val="17"/>
              </w:rPr>
              <w:t>IANA performs the operational responsibility for assigning IP addresses, protocol numbers, and port assignments.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IEEE (Institute of Electrical and Electronics Engineers)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[3.4 Standards Organizations - Electronics Standards] </w:t>
            </w:r>
            <w:r>
              <w:rPr>
                <w:rFonts w:ascii="Arial" w:hAnsi="Arial"/>
                <w:color w:val="222222"/>
                <w:sz w:val="17"/>
              </w:rPr>
              <w:t>IEEE defines fundamental electrical and computer engineering standards such as 802.3 (Ethernet) and 802.11 (WLAN).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EIA (Electronic Industries Alliance)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[3.4 Standards Organizations - Electronics Standards] </w:t>
            </w:r>
            <w:r>
              <w:rPr>
                <w:rFonts w:ascii="Arial" w:hAnsi="Arial"/>
                <w:color w:val="222222"/>
                <w:sz w:val="17"/>
              </w:rPr>
              <w:t>EIA developed physical standards for electrical wiring, connectors, and equipment racks.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52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TIA (Telecommunications Industry Association)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[3.4 Standards Organizations - Electronics Standards] </w:t>
            </w:r>
            <w:r>
              <w:rPr>
                <w:rFonts w:ascii="Arial" w:hAnsi="Arial"/>
                <w:color w:val="222222"/>
                <w:sz w:val="17"/>
              </w:rPr>
              <w:t>TIA standardizes telecommunications equipment, cabling (such as TIA/EIA-568), and radio frequencies.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53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ITU-T (Telecommunication Standardization Sector of ITU)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[3.4 Standards Organizations - Electronics Standards] </w:t>
            </w:r>
            <w:r>
              <w:rPr>
                <w:rFonts w:ascii="Arial" w:hAnsi="Arial"/>
                <w:color w:val="222222"/>
                <w:sz w:val="17"/>
              </w:rPr>
              <w:t>ITU-T defines international telecommunications standards including video codecs (H.264), DSL, and optical transport.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other layers above and below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[3.5 Reference Models - Layered Benefits] </w:t>
            </w:r>
            <w:r>
              <w:rPr>
                <w:rFonts w:ascii="Arial" w:hAnsi="Arial"/>
                <w:color w:val="222222"/>
                <w:sz w:val="17"/>
              </w:rPr>
              <w:t>Layer independence ensures changes or upgrades in one layer do not require redesigning adjacent layers.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55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interoperate (work together)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[3.5 Reference Models - Layered Benefits] </w:t>
            </w:r>
            <w:r>
              <w:rPr>
                <w:rFonts w:ascii="Arial" w:hAnsi="Arial"/>
                <w:color w:val="222222"/>
                <w:sz w:val="17"/>
              </w:rPr>
              <w:t>Standardized layer interfaces allow products from different manufacturers to interoperate seamlessly.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56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7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[3.5 Reference Models - OSI Model] </w:t>
            </w:r>
            <w:r>
              <w:rPr>
                <w:rFonts w:ascii="Arial" w:hAnsi="Arial"/>
                <w:color w:val="222222"/>
                <w:sz w:val="17"/>
              </w:rPr>
              <w:t>The OSI model consists of 7 layers: Physical, Data Link, Network, Transport, Session, Presentation, Application.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57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4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[3.5 Reference Models - TCP/IP Model] </w:t>
            </w:r>
            <w:r>
              <w:rPr>
                <w:rFonts w:ascii="Arial" w:hAnsi="Arial"/>
                <w:color w:val="222222"/>
                <w:sz w:val="17"/>
              </w:rPr>
              <w:t>The TCP/IP model consists of 4 layers: Network Access, Internet, Transport, and Application.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58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Application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[3.5 Reference Models - OSI Model] </w:t>
            </w:r>
            <w:r>
              <w:rPr>
                <w:rFonts w:ascii="Arial" w:hAnsi="Arial"/>
                <w:color w:val="222222"/>
                <w:sz w:val="17"/>
              </w:rPr>
              <w:t>Layer 7 of the OSI model is the Application layer, providing services directly to user network software.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59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Presentation (Layer 6)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[3.5 Reference Models - OSI Model] </w:t>
            </w:r>
            <w:r>
              <w:rPr>
                <w:rFonts w:ascii="Arial" w:hAnsi="Arial"/>
                <w:color w:val="222222"/>
                <w:sz w:val="17"/>
              </w:rPr>
              <w:t>The Presentation layer ensures common data representation, data compression, and encryption.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Session (Layer 5)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[3.5 Reference Models - OSI Model] </w:t>
            </w:r>
            <w:r>
              <w:rPr>
                <w:rFonts w:ascii="Arial" w:hAnsi="Arial"/>
                <w:color w:val="222222"/>
                <w:sz w:val="17"/>
              </w:rPr>
              <w:t>The Session layer manages dialogues and data exchange sessions between applications.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Transport (Layer 4)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[3.5 Reference Models - OSI Model] </w:t>
            </w:r>
            <w:r>
              <w:rPr>
                <w:rFonts w:ascii="Arial" w:hAnsi="Arial"/>
                <w:color w:val="222222"/>
                <w:sz w:val="17"/>
              </w:rPr>
              <w:t>Layer 4 (Transport) defines services to segment, transfer, and reassemble conversation data.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62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Network (Layer 3)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[3.5 Reference Models - OSI Model] </w:t>
            </w:r>
            <w:r>
              <w:rPr>
                <w:rFonts w:ascii="Arial" w:hAnsi="Arial"/>
                <w:color w:val="222222"/>
                <w:sz w:val="17"/>
              </w:rPr>
              <w:t>Layer 3 (Network) handles logical addressing (IP) and exchanges individual pieces of data across networks.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63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Data Link (Layer 2)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[3.5 Reference Models - OSI Model] </w:t>
            </w:r>
            <w:r>
              <w:rPr>
                <w:rFonts w:ascii="Arial" w:hAnsi="Arial"/>
                <w:color w:val="222222"/>
                <w:sz w:val="17"/>
              </w:rPr>
              <w:t>Layer 2 (Data Link) describes methods for exchanging data frames over common physical media.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Physical (Layer 1)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[3.5 Reference Models - OSI Model] </w:t>
            </w:r>
            <w:r>
              <w:rPr>
                <w:rFonts w:ascii="Arial" w:hAnsi="Arial"/>
                <w:color w:val="222222"/>
                <w:sz w:val="17"/>
              </w:rPr>
              <w:t>Layer 1 (Physical) specifies electrical, mechanical, and optical means to transmit raw bit streams.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65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Application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[3.5 Reference Models - TCP/IP Model] </w:t>
            </w:r>
            <w:r>
              <w:rPr>
                <w:rFonts w:ascii="Arial" w:hAnsi="Arial"/>
                <w:color w:val="222222"/>
                <w:sz w:val="17"/>
              </w:rPr>
              <w:t>The TCP/IP Application layer represents data to the user and handles encoding, presentation, and dialog control.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66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Internet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[3.5 Reference Models - TCP/IP Model] </w:t>
            </w:r>
            <w:r>
              <w:rPr>
                <w:rFonts w:ascii="Arial" w:hAnsi="Arial"/>
                <w:color w:val="222222"/>
                <w:sz w:val="17"/>
              </w:rPr>
              <w:t>The TCP/IP Internet layer maps to OSI Layer 3 (Network) and routes packets using logical IP addressing.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67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Network Access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[3.5 Reference Models - TCP/IP Model] </w:t>
            </w:r>
            <w:r>
              <w:rPr>
                <w:rFonts w:ascii="Arial" w:hAnsi="Arial"/>
                <w:color w:val="222222"/>
                <w:sz w:val="17"/>
              </w:rPr>
              <w:t>The Network Access layer in the TCP/IP model encompasses both the Data Link and Physical layers of the OSI model.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68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segmenting (segmentation)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[3.6 Data Encapsulation - Segmenting] </w:t>
            </w:r>
            <w:r>
              <w:rPr>
                <w:rFonts w:ascii="Arial" w:hAnsi="Arial"/>
                <w:color w:val="222222"/>
                <w:sz w:val="17"/>
              </w:rPr>
              <w:t>Segmenting breaks large messages into smaller units so they can travel across the network efficiently.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69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multiplexing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[3.6 Data Encapsulation - Multiplexing] </w:t>
            </w:r>
            <w:r>
              <w:rPr>
                <w:rFonts w:ascii="Arial" w:hAnsi="Arial"/>
                <w:color w:val="222222"/>
                <w:sz w:val="17"/>
              </w:rPr>
              <w:t>Multiplexing interleaves multiple communication streams across shared transmission channels.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segment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[3.6 Data Encapsulation - Benefits] </w:t>
            </w:r>
            <w:r>
              <w:rPr>
                <w:rFonts w:ascii="Arial" w:hAnsi="Arial"/>
                <w:color w:val="222222"/>
                <w:sz w:val="17"/>
              </w:rPr>
              <w:t>Segmentation increases efficiency because only failed segments must be retransmitted rather than the entire message.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PDU (Protocol Data Unit)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[3.6 Data Encapsulation - PDUs] </w:t>
            </w:r>
            <w:r>
              <w:rPr>
                <w:rFonts w:ascii="Arial" w:hAnsi="Arial"/>
                <w:color w:val="222222"/>
                <w:sz w:val="17"/>
              </w:rPr>
              <w:t>A Protocol Data Unit (PDU) is the specific form that data takes at any given layer of the protocol stack.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72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Segment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[3.6 Data Encapsulation - PDUs] </w:t>
            </w:r>
            <w:r>
              <w:rPr>
                <w:rFonts w:ascii="Arial" w:hAnsi="Arial"/>
                <w:color w:val="222222"/>
                <w:sz w:val="17"/>
              </w:rPr>
              <w:t>At the Transport layer, the PDU is called a Segment (or Datagram for UDP).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73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Packet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[3.6 Data Encapsulation - PDUs] </w:t>
            </w:r>
            <w:r>
              <w:rPr>
                <w:rFonts w:ascii="Arial" w:hAnsi="Arial"/>
                <w:color w:val="222222"/>
                <w:sz w:val="17"/>
              </w:rPr>
              <w:t>At the Network/Internet layer, the PDU encapsulated with IP addressing is called a Packet.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Frame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[3.6 Data Encapsulation - PDUs] </w:t>
            </w:r>
            <w:r>
              <w:rPr>
                <w:rFonts w:ascii="Arial" w:hAnsi="Arial"/>
                <w:color w:val="222222"/>
                <w:sz w:val="17"/>
              </w:rPr>
              <w:t>At the Data Link layer, data encapsulated with header and trailer information is called a Frame.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75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Bits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[3.6 Data Encapsulation - PDUs] </w:t>
            </w:r>
            <w:r>
              <w:rPr>
                <w:rFonts w:ascii="Arial" w:hAnsi="Arial"/>
                <w:color w:val="222222"/>
                <w:sz w:val="17"/>
              </w:rPr>
              <w:t>At the Physical layer, the PDU consists of raw Bits transmitted over the physical medium.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76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Data → Segment → Packet → Frame → Bits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[3.6 Data Encapsulation - PDU Order] </w:t>
            </w:r>
            <w:r>
              <w:rPr>
                <w:rFonts w:ascii="Arial" w:hAnsi="Arial"/>
                <w:color w:val="222222"/>
                <w:sz w:val="17"/>
              </w:rPr>
              <w:t>Data moves top-down: Data (Application) → Segment (Transport) → Packet (Internet) → Frame (Data Link) → Bits (Physical).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77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encapsulation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[3.6 Data Encapsulation - Process] </w:t>
            </w:r>
            <w:r>
              <w:rPr>
                <w:rFonts w:ascii="Arial" w:hAnsi="Arial"/>
                <w:color w:val="222222"/>
                <w:sz w:val="17"/>
              </w:rPr>
              <w:t>Encapsulation adds layer-specific protocol headers as data moves down from the application layer to the physical media.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78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de-encapsulation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[3.6 Data Encapsulation - Process] </w:t>
            </w:r>
            <w:r>
              <w:rPr>
                <w:rFonts w:ascii="Arial" w:hAnsi="Arial"/>
                <w:color w:val="222222"/>
                <w:sz w:val="17"/>
              </w:rPr>
              <w:t>De-encapsulation occurs at the receiving host, stripping each header as data moves up the protocol stack.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79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TCP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[3.6 Data Encapsulation - Sequencing] </w:t>
            </w:r>
            <w:r>
              <w:rPr>
                <w:rFonts w:ascii="Arial" w:hAnsi="Arial"/>
                <w:color w:val="222222"/>
                <w:sz w:val="17"/>
              </w:rPr>
              <w:t>TCP tracks and orders transmitted chunks using sequence numbers to guarantee accurate reassembly.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final destination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[3.7 Data Access - Layer 3 Addressing] </w:t>
            </w:r>
            <w:r>
              <w:rPr>
                <w:rFonts w:ascii="Arial" w:hAnsi="Arial"/>
                <w:color w:val="222222"/>
                <w:sz w:val="17"/>
              </w:rPr>
              <w:t>Layer 3 IP addresses deliver the packet from the original sending host to the ultimate final destination host across all networks.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NIC (Network Interface Card)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[3.7 Data Access - Layer 2 Addressing] </w:t>
            </w:r>
            <w:r>
              <w:rPr>
                <w:rFonts w:ascii="Arial" w:hAnsi="Arial"/>
                <w:color w:val="222222"/>
                <w:sz w:val="17"/>
              </w:rPr>
              <w:t>Layer 2 MAC addresses govern delivery from one NIC to the next NIC on the same local network segment.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82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network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[3.7 Data Access - IP Structure] </w:t>
            </w:r>
            <w:r>
              <w:rPr>
                <w:rFonts w:ascii="Arial" w:hAnsi="Arial"/>
                <w:color w:val="222222"/>
                <w:sz w:val="17"/>
              </w:rPr>
              <w:t>An IP address is hierarchically divided into a network portion (identifying the subnet) and a host portion (identifying the specific device).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83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prefix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[3.7 Data Access - IP Structure] </w:t>
            </w:r>
            <w:r>
              <w:rPr>
                <w:rFonts w:ascii="Arial" w:hAnsi="Arial"/>
                <w:color w:val="222222"/>
                <w:sz w:val="17"/>
              </w:rPr>
              <w:t>In IPv6, the network part of the address is called the prefix, while the host part is the Interface ID.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Interface ID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[3.7 Data Access - IP Structure] </w:t>
            </w:r>
            <w:r>
              <w:rPr>
                <w:rFonts w:ascii="Arial" w:hAnsi="Arial"/>
                <w:color w:val="222222"/>
                <w:sz w:val="17"/>
              </w:rPr>
              <w:t>The Interface ID identifies the individual host interface within an IPv6 network prefix.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85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network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[3.7 Data Access - Same Network] </w:t>
            </w:r>
            <w:r>
              <w:rPr>
                <w:rFonts w:ascii="Arial" w:hAnsi="Arial"/>
                <w:color w:val="222222"/>
                <w:sz w:val="17"/>
              </w:rPr>
              <w:t>Devices on the same network or subnet share identical network portions in their IP addresses.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86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The MAC address of the destination device's NIC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[3.7 Data Access - Same Network] </w:t>
            </w:r>
            <w:r>
              <w:rPr>
                <w:rFonts w:ascii="Arial" w:hAnsi="Arial"/>
                <w:color w:val="222222"/>
                <w:sz w:val="17"/>
              </w:rPr>
              <w:t>When the destination host is on the same local network, the destination MAC address is that host's physical NIC MAC.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87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NIC (Network Interface Card)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[3.7 Data Access - MAC Addressing] </w:t>
            </w:r>
            <w:r>
              <w:rPr>
                <w:rFonts w:ascii="Arial" w:hAnsi="Arial"/>
                <w:color w:val="222222"/>
                <w:sz w:val="17"/>
              </w:rPr>
              <w:t>MAC addresses are hardware-level addresses burned into the ROM of a network interface card (NIC).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88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default gateway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[3.7 Data Access - Remote Network] </w:t>
            </w:r>
            <w:r>
              <w:rPr>
                <w:rFonts w:ascii="Arial" w:hAnsi="Arial"/>
                <w:color w:val="222222"/>
                <w:sz w:val="17"/>
              </w:rPr>
              <w:t>The default gateway is the router interface on the local subnet that acts as the exit door to remote networks.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89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local LAN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[3.7 Data Access - Default Gateway] </w:t>
            </w:r>
            <w:r>
              <w:rPr>
                <w:rFonts w:ascii="Arial" w:hAnsi="Arial"/>
                <w:color w:val="222222"/>
                <w:sz w:val="17"/>
              </w:rPr>
              <w:t>Without a configured default gateway, hosts can only communicate with other devices on their local LAN.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90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default gateway (local router interface)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[3.7 Data Access - Remote Frame Addressing] </w:t>
            </w:r>
            <w:r>
              <w:rPr>
                <w:rFonts w:ascii="Arial" w:hAnsi="Arial"/>
                <w:color w:val="222222"/>
                <w:sz w:val="17"/>
              </w:rPr>
              <w:t>For remote destinations, the source host addresses the frame's destination MAC to its local default gateway router interface.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91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unchanged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[3.7 Data Access - Address Persistence] </w:t>
            </w:r>
            <w:r>
              <w:rPr>
                <w:rFonts w:ascii="Arial" w:hAnsi="Arial"/>
                <w:color w:val="222222"/>
                <w:sz w:val="17"/>
              </w:rPr>
              <w:t>The original source IP and ultimate destination IP addresses do not change as the packet moves through intermediate routers.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92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hop (link)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[3.7 Data Access - Address Modification] </w:t>
            </w:r>
            <w:r>
              <w:rPr>
                <w:rFonts w:ascii="Arial" w:hAnsi="Arial"/>
                <w:color w:val="222222"/>
                <w:sz w:val="17"/>
              </w:rPr>
              <w:t>At each router hop, the old Layer 2 frame is stripped off and a new frame with new source and destination MAC addresses is generated for the next link.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93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final destination host NIC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[3.7 Data Access - Final Delivery] </w:t>
            </w:r>
            <w:r>
              <w:rPr>
                <w:rFonts w:ascii="Arial" w:hAnsi="Arial"/>
                <w:color w:val="222222"/>
                <w:sz w:val="17"/>
              </w:rPr>
              <w:t>On the final local subnet, the router frames the packet with the destination host's actual MAC address for final delivery.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94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Data Link Layer (Layer 2)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[3.7 Data Access - Summary] </w:t>
            </w:r>
            <w:r>
              <w:rPr>
                <w:rFonts w:ascii="Arial" w:hAnsi="Arial"/>
                <w:color w:val="222222"/>
                <w:sz w:val="17"/>
              </w:rPr>
              <w:t>The Data Link layer provides local hop-to-hop physical addressing (MAC), whereas the Network layer provides global end-to-end logical addressing (IP).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95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Network Layer (Layer 3)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[3.7 Data Access - Summary] </w:t>
            </w:r>
            <w:r>
              <w:rPr>
                <w:rFonts w:ascii="Arial" w:hAnsi="Arial"/>
                <w:color w:val="222222"/>
                <w:sz w:val="17"/>
              </w:rPr>
              <w:t>The Network layer (Layer 3) provides end-to-end logical addressing that does not change across routers.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