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color w:val="6B7280"/>
          <w:sz w:val="22"/>
        </w:rPr>
        <w:t>Vaulterly / Hoard Vault</w:t>
      </w:r>
    </w:p>
    <w:p>
      <w:pPr>
        <w:spacing w:after="80"/>
      </w:pPr>
      <w:r>
        <w:rPr>
          <w:rFonts w:ascii="Aptos" w:hAnsi="Aptos"/>
          <w:b/>
          <w:sz w:val="44"/>
        </w:rPr>
        <w:t>Pre-launch UX &amp; Readiness Review</w:t>
      </w:r>
    </w:p>
    <w:p>
      <w:pPr>
        <w:spacing w:after="240"/>
      </w:pPr>
      <w:r>
        <w:rPr>
          <w:rFonts w:ascii="Aptos" w:hAnsi="Aptos"/>
          <w:color w:val="6B7280"/>
          <w:sz w:val="20"/>
        </w:rPr>
        <w:t xml:space="preserve">Prepared for Ruby  |  </w:t>
      </w:r>
      <w:r>
        <w:rPr>
          <w:rFonts w:ascii="Aptos" w:hAnsi="Aptos"/>
          <w:color w:val="6B7280"/>
          <w:sz w:val="20"/>
        </w:rPr>
        <w:t>May 5, 2026</w:t>
      </w:r>
    </w:p>
    <w:p>
      <w:pPr>
        <w:pStyle w:val="Heading1"/>
      </w:pPr>
      <w:r>
        <w:rPr>
          <w:rFonts w:ascii="Aptos" w:hAnsi="Aptos"/>
          <w:b/>
          <w:color w:val="0F172A"/>
          <w:sz w:val="40"/>
        </w:rPr>
        <w:t>Executive summary</w:t>
      </w:r>
    </w:p>
    <w:p>
      <w:pPr>
        <w:spacing w:after="120"/>
      </w:pPr>
      <w:r>
        <w:rPr>
          <w:rFonts w:ascii="Aptos" w:hAnsi="Aptos"/>
        </w:rPr>
        <w:t>You have a clear, friendly product idea and a working end-to-end stack: auth, vault creation, public/private toggle, follow + explore, link metadata fetch, spam scoring, rate limiting, reporting, and exports. The bones are good.</w:t>
      </w:r>
    </w:p>
    <w:p>
      <w:pPr>
        <w:spacing w:after="120"/>
      </w:pPr>
      <w:r>
        <w:rPr>
          <w:rFonts w:ascii="Aptos" w:hAnsi="Aptos"/>
        </w:rPr>
        <w:t>But this is not yet ready to market. The single most damaging issue is brand confusion — the app introduces itself as three different products in three different places. There is also a visual-language problem (three coexisting design systems on the auth flow), two parallel "create your first vault" experiences that write to different schemas, and a handful of production-readiness leftovers (placeholder URLs, console.logs, hard-coded IDs).</w:t>
      </w:r>
    </w:p>
    <w:p>
      <w:pPr>
        <w:spacing w:after="120"/>
      </w:pPr>
      <w:r>
        <w:rPr>
          <w:rFonts w:ascii="Aptos" w:hAnsi="Aptos"/>
        </w:rPr>
        <w:t>Fix the brand and the onboarding seam, write a real README and a privacy/terms page, patch the production leftovers, and you have something worth pointing students and researchers at.</w:t>
      </w:r>
    </w:p>
    <w:p>
      <w:pPr>
        <w:pStyle w:val="Heading1"/>
      </w:pPr>
      <w:r>
        <w:rPr>
          <w:rFonts w:ascii="Aptos" w:hAnsi="Aptos"/>
          <w:b/>
          <w:color w:val="0F172A"/>
          <w:sz w:val="40"/>
        </w:rPr>
        <w:t>What a new user will be attracted to</w:t>
      </w:r>
    </w:p>
    <w:p>
      <w:pPr>
        <w:spacing w:after="120"/>
      </w:pPr>
      <w:r>
        <w:rPr>
          <w:rFonts w:ascii="Aptos" w:hAnsi="Aptos"/>
        </w:rPr>
        <w:t>These are the strongest hooks already in your product. Lean on them in marketing, screenshots, and onboarding copy.</w:t>
      </w:r>
    </w:p>
    <w:p>
      <w:pPr>
        <w:pStyle w:val="Heading2"/>
      </w:pPr>
      <w:r>
        <w:rPr>
          <w:rFonts w:ascii="Aptos" w:hAnsi="Aptos"/>
          <w:b/>
          <w:color w:val="1E293B"/>
          <w:sz w:val="30"/>
        </w:rPr>
        <w:t>1. The promise is clear and emotional</w:t>
      </w:r>
    </w:p>
    <w:p>
      <w:pPr>
        <w:spacing w:after="120"/>
      </w:pPr>
      <w:r>
        <w:rPr>
          <w:rFonts w:ascii="Aptos" w:hAnsi="Aptos"/>
        </w:rPr>
        <w:t>The landing-page line "You already have the information. You just can't find it." is the strongest sentence in the product. It names a real pain that your audience — students, researchers, writers — feels weekly. Build the rest of the marketing voice around this.</w:t>
      </w:r>
    </w:p>
    <w:p>
      <w:pPr>
        <w:pStyle w:val="Heading2"/>
      </w:pPr>
      <w:r>
        <w:rPr>
          <w:rFonts w:ascii="Aptos" w:hAnsi="Aptos"/>
          <w:b/>
          <w:color w:val="1E293B"/>
          <w:sz w:val="30"/>
        </w:rPr>
        <w:t>2. AI-friendly export is differentiated</w:t>
      </w:r>
    </w:p>
    <w:p>
      <w:pPr>
        <w:spacing w:after="120"/>
      </w:pPr>
      <w:r>
        <w:rPr>
          <w:rFonts w:ascii="Aptos" w:hAnsi="Aptos"/>
        </w:rPr>
        <w:t>The hero copy mentions "Export your vaults and put them into your AI prompts to summarize them for future use." That is a genuinely modern angle — most "save links" tools haven't adopted it as a pitch. Right now it's a single sentence buried in the hero. It deserves its own section, a screenshot, and a "Send to ChatGPT / Claude" button next to the existing Export button.</w:t>
      </w:r>
    </w:p>
    <w:p>
      <w:pPr>
        <w:pStyle w:val="Heading2"/>
      </w:pPr>
      <w:r>
        <w:rPr>
          <w:rFonts w:ascii="Aptos" w:hAnsi="Aptos"/>
          <w:b/>
          <w:color w:val="1E293B"/>
          <w:sz w:val="30"/>
        </w:rPr>
        <w:t>3. Onboarding starter templates are great</w:t>
      </w:r>
    </w:p>
    <w:p>
      <w:pPr>
        <w:spacing w:after="120"/>
      </w:pPr>
      <w:r>
        <w:rPr>
          <w:rFonts w:ascii="Aptos" w:hAnsi="Aptos"/>
        </w:rPr>
        <w:t>The /onboarding flow with three pre-built starter vaults (Ace Your Next Exam, Land an Internship, Organize This Semester) is far better than a blank canvas. It demonstrates the product's value in under two minutes. This should be the first-run experience for every new user.</w:t>
      </w:r>
    </w:p>
    <w:p>
      <w:pPr>
        <w:pStyle w:val="Heading2"/>
      </w:pPr>
      <w:r>
        <w:rPr>
          <w:rFonts w:ascii="Aptos" w:hAnsi="Aptos"/>
          <w:b/>
          <w:color w:val="1E293B"/>
          <w:sz w:val="30"/>
        </w:rPr>
        <w:t>4. Public / private + Explore creates a flywheel</w:t>
      </w:r>
    </w:p>
    <w:p>
      <w:pPr>
        <w:spacing w:after="120"/>
      </w:pPr>
      <w:r>
        <w:rPr>
          <w:rFonts w:ascii="Aptos" w:hAnsi="Aptos"/>
        </w:rPr>
        <w:t>The combination of personal vaults plus a curated Explore feed plus follow buttons gives you a social-bookmarking flywheel. A researcher who builds a great public vault on, say, "papers I'm citing for my thesis" is doing both their own work and creating a discoverable artifact for others. That is the loop to optimize for.</w:t>
      </w:r>
    </w:p>
    <w:p>
      <w:pPr>
        <w:pStyle w:val="Heading2"/>
      </w:pPr>
      <w:r>
        <w:rPr>
          <w:rFonts w:ascii="Aptos" w:hAnsi="Aptos"/>
          <w:b/>
          <w:color w:val="1E293B"/>
          <w:sz w:val="30"/>
        </w:rPr>
        <w:t>5. Real moderation infrastructure</w:t>
      </w:r>
    </w:p>
    <w:p>
      <w:pPr>
        <w:spacing w:after="120"/>
      </w:pPr>
      <w:r>
        <w:rPr>
          <w:rFonts w:ascii="Aptos" w:hAnsi="Aptos"/>
        </w:rPr>
        <w:t>Most early-stage apps don't have rate limiting, spam scoring, account-age gates, vault reporting, and an admin moderation queue. You do. This will save you a lot of pain when you get your first real spam attempt.</w:t>
      </w:r>
    </w:p>
    <w:p>
      <w:pPr>
        <w:pStyle w:val="Heading1"/>
      </w:pPr>
      <w:r>
        <w:rPr>
          <w:rFonts w:ascii="Aptos" w:hAnsi="Aptos"/>
          <w:b/>
          <w:color w:val="0F172A"/>
          <w:sz w:val="40"/>
        </w:rPr>
        <w:t>Must-fix before launch</w:t>
      </w:r>
    </w:p>
    <w:p>
      <w:pPr>
        <w:spacing w:after="120"/>
      </w:pPr>
      <w:r>
        <w:rPr>
          <w:rFonts w:ascii="Aptos" w:hAnsi="Aptos"/>
        </w:rPr>
        <w:t>These are the things a first-time visitor or a tech-savvy reviewer will notice immediately. Each one undermines trust.</w:t>
      </w:r>
    </w:p>
    <w:p>
      <w:pPr>
        <w:pStyle w:val="Heading2"/>
      </w:pPr>
      <w:r>
        <w:rPr>
          <w:rFonts w:ascii="Aptos" w:hAnsi="Aptos"/>
          <w:b/>
          <w:color w:val="1E293B"/>
          <w:sz w:val="30"/>
        </w:rPr>
        <w:t>1. The product has three different names</w:t>
      </w:r>
    </w:p>
    <w:p>
      <w:pPr>
        <w:spacing w:after="120"/>
      </w:pPr>
      <w:r>
        <w:rPr>
          <w:rFonts w:ascii="Aptos" w:hAnsi="Aptos"/>
        </w:rPr>
        <w:t>A new user lands on your site and sees:</w:t>
      </w:r>
    </w:p>
    <w:p>
      <w:pPr>
        <w:pStyle w:val="ListBullet"/>
        <w:spacing w:after="60"/>
      </w:pPr>
      <w:r>
        <w:rPr>
          <w:rFonts w:ascii="Aptos" w:hAnsi="Aptos"/>
          <w:sz w:val="22"/>
        </w:rPr>
        <w:t>Browser tab title: "Vaulterly - Save Smarter" (from app/layout.tsx)</w:t>
      </w:r>
    </w:p>
    <w:p>
      <w:pPr>
        <w:pStyle w:val="ListBullet"/>
        <w:spacing w:after="60"/>
      </w:pPr>
      <w:r>
        <w:rPr>
          <w:rFonts w:ascii="Aptos" w:hAnsi="Aptos"/>
          <w:sz w:val="22"/>
        </w:rPr>
        <w:t>Hero badge on the landing page: "Vaulterly"</w:t>
      </w:r>
    </w:p>
    <w:p>
      <w:pPr>
        <w:pStyle w:val="ListBullet"/>
        <w:spacing w:after="60"/>
      </w:pPr>
      <w:r>
        <w:rPr>
          <w:rFonts w:ascii="Aptos" w:hAnsi="Aptos"/>
          <w:sz w:val="22"/>
        </w:rPr>
        <w:t>App header brand text: "Vaulterly"</w:t>
      </w:r>
    </w:p>
    <w:p>
      <w:pPr>
        <w:pStyle w:val="ListBullet"/>
        <w:spacing w:after="60"/>
      </w:pPr>
      <w:r>
        <w:rPr>
          <w:rFonts w:ascii="Aptos" w:hAnsi="Aptos"/>
          <w:sz w:val="22"/>
        </w:rPr>
        <w:t>Signup page brand block: "Hoard Vault" with the tagline "Organize. Save. Know More."</w:t>
      </w:r>
    </w:p>
    <w:p>
      <w:pPr>
        <w:pStyle w:val="ListBullet"/>
        <w:spacing w:after="60"/>
      </w:pPr>
      <w:r>
        <w:rPr>
          <w:rFonts w:ascii="Aptos" w:hAnsi="Aptos"/>
          <w:sz w:val="22"/>
        </w:rPr>
        <w:t>Account page section copy: "your public Hoard Vault profile"</w:t>
      </w:r>
    </w:p>
    <w:p>
      <w:pPr>
        <w:pStyle w:val="ListBullet"/>
        <w:spacing w:after="60"/>
      </w:pPr>
      <w:r>
        <w:rPr>
          <w:rFonts w:ascii="Aptos" w:hAnsi="Aptos"/>
          <w:sz w:val="22"/>
        </w:rPr>
        <w:t>User-Agent string in metadata fetcher: "HoardVaultBot/1.0"</w:t>
      </w:r>
    </w:p>
    <w:p>
      <w:pPr>
        <w:pStyle w:val="ListBullet"/>
        <w:spacing w:after="60"/>
      </w:pPr>
      <w:r>
        <w:rPr>
          <w:rFonts w:ascii="Aptos" w:hAnsi="Aptos"/>
          <w:sz w:val="22"/>
        </w:rPr>
        <w:t>Folder + package name: hoard-vault-app</w:t>
      </w:r>
    </w:p>
    <w:p>
      <w:pPr>
        <w:spacing w:after="120"/>
      </w:pPr>
      <w:r>
        <w:rPr>
          <w:rFonts w:ascii="Aptos" w:hAnsi="Aptos"/>
        </w:rPr>
        <w:t>Pick one name. Search and replace across the codebase, the metadata, the social copy, the User-Agent, and the README. This is the single highest-leverage change you can make before showing the site to anyone.</w:t>
      </w:r>
    </w:p>
    <w:p>
      <w:pPr>
        <w:pStyle w:val="Heading2"/>
      </w:pPr>
      <w:r>
        <w:rPr>
          <w:rFonts w:ascii="Aptos" w:hAnsi="Aptos"/>
          <w:b/>
          <w:color w:val="1E293B"/>
          <w:sz w:val="30"/>
        </w:rPr>
        <w:t>2. Three coexisting design systems on the auth flow</w:t>
      </w:r>
    </w:p>
    <w:p>
      <w:pPr>
        <w:spacing w:after="120"/>
      </w:pPr>
      <w:r>
        <w:rPr>
          <w:rFonts w:ascii="Aptos" w:hAnsi="Aptos"/>
        </w:rPr>
        <w:t>The first 60 seconds of a user's experience walks through three completely different visual languages:</w:t>
      </w:r>
    </w:p>
    <w:p>
      <w:pPr>
        <w:pStyle w:val="ListBullet"/>
        <w:spacing w:after="60"/>
      </w:pPr>
      <w:r>
        <w:rPr>
          <w:rFonts w:ascii="Aptos" w:hAnsi="Aptos"/>
          <w:sz w:val="22"/>
        </w:rPr>
        <w:t>Landing page: Tailwind, slate + indigo palette, modern rounded cards.</w:t>
      </w:r>
    </w:p>
    <w:p>
      <w:pPr>
        <w:pStyle w:val="ListBullet"/>
        <w:spacing w:after="60"/>
      </w:pPr>
      <w:r>
        <w:rPr>
          <w:rFonts w:ascii="Aptos" w:hAnsi="Aptos"/>
          <w:sz w:val="22"/>
        </w:rPr>
        <w:t>Signup page: hand-rolled CSS classes (auth-page, auth-card), warmer/older feel.</w:t>
      </w:r>
    </w:p>
    <w:p>
      <w:pPr>
        <w:pStyle w:val="ListBullet"/>
        <w:spacing w:after="60"/>
      </w:pPr>
      <w:r>
        <w:rPr>
          <w:rFonts w:ascii="Aptos" w:hAnsi="Aptos"/>
          <w:sz w:val="22"/>
        </w:rPr>
        <w:t>Login page: inline JS style objects, cream + amber palette (#f8f5ee, #92400e). Looks like a different app.</w:t>
      </w:r>
    </w:p>
    <w:p>
      <w:pPr>
        <w:spacing w:after="120"/>
      </w:pPr>
      <w:r>
        <w:rPr>
          <w:rFonts w:ascii="Aptos" w:hAnsi="Aptos"/>
        </w:rPr>
        <w:t>Pick one design system (Tailwind is the obvious choice — it's already most of the app) and rebuild login/signup/welcome with it. The hand-rolled CSS file (globals.css, 2,941 lines) and global-vaults.css (630 lines) can be retired or trimmed once the pages migrate.</w:t>
      </w:r>
    </w:p>
    <w:p>
      <w:pPr>
        <w:pStyle w:val="Heading2"/>
      </w:pPr>
      <w:r>
        <w:rPr>
          <w:rFonts w:ascii="Aptos" w:hAnsi="Aptos"/>
          <w:b/>
          <w:color w:val="1E293B"/>
          <w:sz w:val="30"/>
        </w:rPr>
        <w:t>3. Two competing "create a vault" flows</w:t>
      </w:r>
    </w:p>
    <w:p>
      <w:pPr>
        <w:spacing w:after="120"/>
      </w:pPr>
      <w:r>
        <w:rPr>
          <w:rFonts w:ascii="Aptos" w:hAnsi="Aptos"/>
        </w:rPr>
        <w:t>There are two routes that both claim to create a user's first vault:</w:t>
      </w:r>
    </w:p>
    <w:p>
      <w:pPr>
        <w:pStyle w:val="ListBullet"/>
        <w:spacing w:after="60"/>
      </w:pPr>
      <w:r>
        <w:rPr>
          <w:rFonts w:ascii="Aptos" w:hAnsi="Aptos"/>
          <w:sz w:val="22"/>
        </w:rPr>
        <w:t>/onboarding: 3-step starter-template flow. Inserts vault rows with columns name, title, description, category, tags (array), is_public, public_status. Inserts entries with entry_type, source_url, url, notes, metadata_status. Tags are written as a string[] column directly on the vault.</w:t>
      </w:r>
    </w:p>
    <w:p>
      <w:pPr>
        <w:pStyle w:val="ListBullet"/>
        <w:spacing w:after="60"/>
      </w:pPr>
      <w:r>
        <w:rPr>
          <w:rFonts w:ascii="Aptos" w:hAnsi="Aptos"/>
          <w:sz w:val="22"/>
        </w:rPr>
        <w:t>/welcome: blank-form vault creation. Inserts vault rows with name, description, category, slug, is_public. Tags go through a separate vault_tags junction table.</w:t>
      </w:r>
    </w:p>
    <w:p>
      <w:pPr>
        <w:spacing w:after="120"/>
      </w:pPr>
      <w:r>
        <w:rPr>
          <w:rFonts w:ascii="Aptos" w:hAnsi="Aptos"/>
        </w:rPr>
        <w:t>Two problems: (a) the schemas don't match — onboarding writes "tags" as an array on the vault, welcome writes through vault_tags. The dashboard reads from vault_tags, so onboarding-created tags will not show up correctly. (b) The dashboard "Create New Vault" button and the AppHeader "+ New Vault" button point to different routes (/welcome vs /onboarding), so users get different experiences depending on where they click.</w:t>
      </w:r>
    </w:p>
    <w:p>
      <w:pPr>
        <w:spacing w:after="120"/>
      </w:pPr>
      <w:r>
        <w:rPr>
          <w:rFonts w:ascii="Aptos" w:hAnsi="Aptos"/>
        </w:rPr>
        <w:t>Recommendation: keep /onboarding (templates) for first-run only. Make every "New Vault" button after that point go to /welcome (or a unified /vaults/new). Pick a single tag-storage strategy and migrate.</w:t>
      </w:r>
    </w:p>
    <w:p>
      <w:pPr>
        <w:pStyle w:val="Heading2"/>
      </w:pPr>
      <w:r>
        <w:rPr>
          <w:rFonts w:ascii="Aptos" w:hAnsi="Aptos"/>
          <w:b/>
          <w:color w:val="1E293B"/>
          <w:sz w:val="30"/>
        </w:rPr>
        <w:t>4. Production placeholders still present</w:t>
      </w:r>
    </w:p>
    <w:p>
      <w:pPr>
        <w:pStyle w:val="ListBullet"/>
        <w:spacing w:after="60"/>
      </w:pPr>
      <w:r>
        <w:rPr>
          <w:rFonts w:ascii="Aptos" w:hAnsi="Aptos"/>
          <w:b/>
          <w:sz w:val="22"/>
        </w:rPr>
        <w:t xml:space="preserve">app/robots.ts: </w:t>
      </w:r>
      <w:r>
        <w:rPr>
          <w:rFonts w:ascii="Aptos" w:hAnsi="Aptos"/>
          <w:sz w:val="22"/>
        </w:rPr>
        <w:t>sitemap URL is hard-coded to "https://yourdomain.com/sitemap.xml".</w:t>
      </w:r>
    </w:p>
    <w:p>
      <w:pPr>
        <w:pStyle w:val="ListBullet"/>
        <w:spacing w:after="60"/>
      </w:pPr>
      <w:r>
        <w:rPr>
          <w:rFonts w:ascii="Aptos" w:hAnsi="Aptos"/>
          <w:b/>
          <w:sz w:val="22"/>
        </w:rPr>
        <w:t xml:space="preserve">app/sitemap.ts: </w:t>
      </w:r>
      <w:r>
        <w:rPr>
          <w:rFonts w:ascii="Aptos" w:hAnsi="Aptos"/>
          <w:sz w:val="22"/>
        </w:rPr>
        <w:t>URLs are hard-coded to "http://localhost:3000/...". Search engines will index nothing.</w:t>
      </w:r>
    </w:p>
    <w:p>
      <w:pPr>
        <w:pStyle w:val="ListBullet"/>
        <w:spacing w:after="60"/>
      </w:pPr>
      <w:r>
        <w:rPr>
          <w:rFonts w:ascii="Aptos" w:hAnsi="Aptos"/>
          <w:b/>
          <w:sz w:val="22"/>
        </w:rPr>
        <w:t xml:space="preserve">app/explore/page.tsx: </w:t>
      </w:r>
      <w:r>
        <w:rPr>
          <w:rFonts w:ascii="Aptos" w:hAnsi="Aptos"/>
          <w:sz w:val="22"/>
        </w:rPr>
        <w:t>FEATURED_VAULT_ID is a hard-coded UUID. Won't work in another environment, will silently disappear if that vault is deleted.</w:t>
      </w:r>
    </w:p>
    <w:p>
      <w:pPr>
        <w:pStyle w:val="ListBullet"/>
        <w:spacing w:after="60"/>
      </w:pPr>
      <w:r>
        <w:rPr>
          <w:rFonts w:ascii="Aptos" w:hAnsi="Aptos"/>
          <w:b/>
          <w:sz w:val="22"/>
        </w:rPr>
        <w:t xml:space="preserve">app/vaults/[id]/page.tsx: </w:t>
      </w:r>
      <w:r>
        <w:rPr>
          <w:rFonts w:ascii="Aptos" w:hAnsi="Aptos"/>
          <w:sz w:val="22"/>
        </w:rPr>
        <w:t>Three console.log("VAULT PAGE …") calls in the production page handler, plus dead, unreachable code after a notFound() call.</w:t>
      </w:r>
    </w:p>
    <w:p>
      <w:pPr>
        <w:pStyle w:val="ListBullet"/>
        <w:spacing w:after="60"/>
      </w:pPr>
      <w:r>
        <w:rPr>
          <w:rFonts w:ascii="Aptos" w:hAnsi="Aptos"/>
          <w:b/>
          <w:sz w:val="22"/>
        </w:rPr>
        <w:t xml:space="preserve">Supabase client: </w:t>
      </w:r>
      <w:r>
        <w:rPr>
          <w:rFonts w:ascii="Aptos" w:hAnsi="Aptos"/>
          <w:sz w:val="22"/>
        </w:rPr>
        <w:t>app/lib/supabase/client.ts and utils/supabase/client.ts both hard-code the Supabase URL and publishable key as string literals instead of reading from process.env. The .env.local has the variables but they're not being used. Pick one client file, delete the other, and use NEXT_PUBLIC_SUPABASE_URL / NEXT_PUBLIC_SUPABASE_PUBLISHABLE_KEY.</w:t>
      </w:r>
    </w:p>
    <w:p>
      <w:pPr>
        <w:pStyle w:val="ListBullet"/>
        <w:spacing w:after="60"/>
      </w:pPr>
      <w:r>
        <w:rPr>
          <w:rFonts w:ascii="Aptos" w:hAnsi="Aptos"/>
          <w:b/>
          <w:sz w:val="22"/>
        </w:rPr>
        <w:t xml:space="preserve">utils/supabase/middleware.ts: </w:t>
      </w:r>
      <w:r>
        <w:rPr>
          <w:rFonts w:ascii="Aptos" w:hAnsi="Aptos"/>
          <w:sz w:val="22"/>
        </w:rPr>
        <w:t>the cookies setAll handler ignores the options argument when calling request.cookies.set, which can drop secure / httpOnly / sameSite settings on auth cookies.</w:t>
      </w:r>
    </w:p>
    <w:p>
      <w:pPr>
        <w:pStyle w:val="Heading2"/>
      </w:pPr>
      <w:r>
        <w:rPr>
          <w:rFonts w:ascii="Aptos" w:hAnsi="Aptos"/>
          <w:b/>
          <w:color w:val="1E293B"/>
          <w:sz w:val="30"/>
        </w:rPr>
        <w:t>5. Search on Explore is misleading</w:t>
      </w:r>
    </w:p>
    <w:p>
      <w:pPr>
        <w:spacing w:after="120"/>
      </w:pPr>
      <w:r>
        <w:rPr>
          <w:rFonts w:ascii="Aptos" w:hAnsi="Aptos"/>
        </w:rPr>
        <w:t>The Explore search box says "Search by category, tag, or author." It actually only searches category, author display_name, and entry tags — not the vault name, vault description, or any entry titles. So if a user searches for "midterm" and there's a public vault literally named "Biology Midterm Study Guide," they'll get zero results. Either expand the search to include name + description + entry titles, or change the placeholder text to set expectations honestly.</w:t>
      </w:r>
    </w:p>
    <w:p>
      <w:pPr>
        <w:pStyle w:val="Heading2"/>
      </w:pPr>
      <w:r>
        <w:rPr>
          <w:rFonts w:ascii="Aptos" w:hAnsi="Aptos"/>
          <w:b/>
          <w:color w:val="1E293B"/>
          <w:sz w:val="30"/>
        </w:rPr>
        <w:t>6. The "Trending" badge is a lie</w:t>
      </w:r>
    </w:p>
    <w:p>
      <w:pPr>
        <w:spacing w:after="120"/>
      </w:pPr>
      <w:r>
        <w:rPr>
          <w:rFonts w:ascii="Aptos" w:hAnsi="Aptos"/>
        </w:rPr>
        <w:t>In app/explore/page.tsx, the badge logic is: first three vaults shown get "🔥 Trending," index four onward gets "Popular." This is sort-order, not popularity. Two options: (a) drop the trending badge entirely until you have actual signals, (b) compute it from real data — view count, follow count, duplicate count. Faking social proof erodes trust the second a user notices.</w:t>
      </w:r>
    </w:p>
    <w:p>
      <w:pPr>
        <w:pStyle w:val="Heading1"/>
      </w:pPr>
      <w:r>
        <w:rPr>
          <w:rFonts w:ascii="Aptos" w:hAnsi="Aptos"/>
          <w:b/>
          <w:color w:val="0F172A"/>
          <w:sz w:val="40"/>
        </w:rPr>
        <w:t>High-impact UX improvements</w:t>
      </w:r>
    </w:p>
    <w:p>
      <w:pPr>
        <w:pStyle w:val="Heading2"/>
      </w:pPr>
      <w:r>
        <w:rPr>
          <w:rFonts w:ascii="Aptos" w:hAnsi="Aptos"/>
          <w:b/>
          <w:color w:val="1E293B"/>
          <w:sz w:val="30"/>
        </w:rPr>
        <w:t>1. Make the value-prop pivot in 5 seconds</w:t>
      </w:r>
    </w:p>
    <w:p>
      <w:pPr>
        <w:spacing w:after="120"/>
      </w:pPr>
      <w:r>
        <w:rPr>
          <w:rFonts w:ascii="Aptos" w:hAnsi="Aptos"/>
        </w:rPr>
        <w:t>Right now the hero says "Organize everything you learn. Actually use it later." That's good general copy but doesn't tell a researcher or writer that this product is for them. Since your audience is students / researchers / writers / scientists, the hero should be more specific. For example:</w:t>
      </w:r>
    </w:p>
    <w:p>
      <w:pPr>
        <w:spacing w:after="120"/>
      </w:pPr>
      <w:r>
        <w:rPr>
          <w:rFonts w:ascii="Aptos" w:hAnsi="Aptos"/>
          <w:i/>
        </w:rPr>
        <w:t>"The reference manager for everything that isn't a paper. Save sources, articles, datasets, tools, and notes — and pipe the whole vault into your AI when you're ready to write."</w:t>
      </w:r>
    </w:p>
    <w:p>
      <w:pPr>
        <w:spacing w:after="120"/>
      </w:pPr>
      <w:r>
        <w:rPr>
          <w:rFonts w:ascii="Aptos" w:hAnsi="Aptos"/>
        </w:rPr>
        <w:t>Plus a 12-second product GIF or short loop showing: paste link → tag → search → export. Static screenshots are weaker than a single tight motion clip.</w:t>
      </w:r>
    </w:p>
    <w:p>
      <w:pPr>
        <w:pStyle w:val="Heading2"/>
      </w:pPr>
      <w:r>
        <w:rPr>
          <w:rFonts w:ascii="Aptos" w:hAnsi="Aptos"/>
          <w:b/>
          <w:color w:val="1E293B"/>
          <w:sz w:val="30"/>
        </w:rPr>
        <w:t>2. The empty-state problem on Explore</w:t>
      </w:r>
    </w:p>
    <w:p>
      <w:pPr>
        <w:spacing w:after="120"/>
      </w:pPr>
      <w:r>
        <w:rPr>
          <w:rFonts w:ascii="Aptos" w:hAnsi="Aptos"/>
        </w:rPr>
        <w:t>A brand-new visitor who clicks "Explore Public Vaults" before any creator publishes anything will see "No public vaults yet." That's a dead-end first impression. Seed Explore with 10–20 high-quality public vaults you build yourself, in your target domains: a biology midterm vault, an LLM research papers vault, a creative-writing prompt vault, a citation-manager comparison vault, etc. Use a special "verified" or "official" badge on those. They become both inspiration and the demo content for your marketing.</w:t>
      </w:r>
    </w:p>
    <w:p>
      <w:pPr>
        <w:pStyle w:val="Heading2"/>
      </w:pPr>
      <w:r>
        <w:rPr>
          <w:rFonts w:ascii="Aptos" w:hAnsi="Aptos"/>
          <w:b/>
          <w:color w:val="1E293B"/>
          <w:sz w:val="30"/>
        </w:rPr>
        <w:t>3. Add full-text search inside a vault</w:t>
      </w:r>
    </w:p>
    <w:p>
      <w:pPr>
        <w:spacing w:after="120"/>
      </w:pPr>
      <w:r>
        <w:rPr>
          <w:rFonts w:ascii="Aptos" w:hAnsi="Aptos"/>
        </w:rPr>
        <w:t>Once a researcher has 80 entries in a vault, the only way to find one is scroll. Add a search box on the vault detail page that filters entries by title / description / notes / tag. Postgres tsvector or even client-side filtering would do. This is one of the highest-value improvements for power users.</w:t>
      </w:r>
    </w:p>
    <w:p>
      <w:pPr>
        <w:pStyle w:val="Heading2"/>
      </w:pPr>
      <w:r>
        <w:rPr>
          <w:rFonts w:ascii="Aptos" w:hAnsi="Aptos"/>
          <w:b/>
          <w:color w:val="1E293B"/>
          <w:sz w:val="30"/>
        </w:rPr>
        <w:t>4. The "AI-friendly export" should be a first-class feature</w:t>
      </w:r>
    </w:p>
    <w:p>
      <w:pPr>
        <w:spacing w:after="120"/>
      </w:pPr>
      <w:r>
        <w:rPr>
          <w:rFonts w:ascii="Aptos" w:hAnsi="Aptos"/>
        </w:rPr>
        <w:t>You already have ExportVaultButton. Make it brag. Add presets: "Copy as Markdown," "Copy as JSON for Claude," "Copy as bibliography (APA/MLA)." This is a feature researchers and writers will tell their colleagues about — but only if they discover it. Surface it on the vault page, in the empty state, and in the dashboard.</w:t>
      </w:r>
    </w:p>
    <w:p>
      <w:pPr>
        <w:pStyle w:val="Heading2"/>
      </w:pPr>
      <w:r>
        <w:rPr>
          <w:rFonts w:ascii="Aptos" w:hAnsi="Aptos"/>
          <w:b/>
          <w:color w:val="1E293B"/>
          <w:sz w:val="30"/>
        </w:rPr>
        <w:t>5. A browser extension or bookmarklet is the killer feature</w:t>
      </w:r>
    </w:p>
    <w:p>
      <w:pPr>
        <w:spacing w:after="120"/>
      </w:pPr>
      <w:r>
        <w:rPr>
          <w:rFonts w:ascii="Aptos" w:hAnsi="Aptos"/>
        </w:rPr>
        <w:t>The whole product hinges on saving things you find online, but right now a user has to: copy a URL, switch tabs, log in, find the right vault, click "Add Entry," paste, save. That is too much friction. Even a one-page bookmarklet that opens a "save to vault" modal with the current URL pre-filled would 10x the saves-per-user. A real Chrome extension is the v1.0 goal.</w:t>
      </w:r>
    </w:p>
    <w:p>
      <w:pPr>
        <w:pStyle w:val="Heading2"/>
      </w:pPr>
      <w:r>
        <w:rPr>
          <w:rFonts w:ascii="Aptos" w:hAnsi="Aptos"/>
          <w:b/>
          <w:color w:val="1E293B"/>
          <w:sz w:val="30"/>
        </w:rPr>
        <w:t>6. The dashboard "First Session Wins" checklist is great — protect it</w:t>
      </w:r>
    </w:p>
    <w:p>
      <w:pPr>
        <w:spacing w:after="120"/>
      </w:pPr>
      <w:r>
        <w:rPr>
          <w:rFonts w:ascii="Aptos" w:hAnsi="Aptos"/>
        </w:rPr>
        <w:t>Following 2 creators and discovering a public vault are good gamified gates. But "Add 3 entries" and "Make one vault public" are easy wins that should be celebrated. Fire a small confetti animation or a friendly toast when the user completes each step. Dopamine sells.</w:t>
      </w:r>
    </w:p>
    <w:p>
      <w:pPr>
        <w:pStyle w:val="Heading2"/>
      </w:pPr>
      <w:r>
        <w:rPr>
          <w:rFonts w:ascii="Aptos" w:hAnsi="Aptos"/>
          <w:b/>
          <w:color w:val="1E293B"/>
          <w:sz w:val="30"/>
        </w:rPr>
        <w:t>7. Username uniqueness needs a check before submit</w:t>
      </w:r>
    </w:p>
    <w:p>
      <w:pPr>
        <w:spacing w:after="120"/>
      </w:pPr>
      <w:r>
        <w:rPr>
          <w:rFonts w:ascii="Aptos" w:hAnsi="Aptos"/>
        </w:rPr>
        <w:t>The account page only finds out a username is taken when the upsert fails. Check uniqueness as the user types and show a green checkmark. Same for /signup display name → username generation.</w:t>
      </w:r>
    </w:p>
    <w:p>
      <w:pPr>
        <w:pStyle w:val="Heading2"/>
      </w:pPr>
      <w:r>
        <w:rPr>
          <w:rFonts w:ascii="Aptos" w:hAnsi="Aptos"/>
          <w:b/>
          <w:color w:val="1E293B"/>
          <w:sz w:val="30"/>
        </w:rPr>
        <w:t>8. Email confirmation flow has a hole</w:t>
      </w:r>
    </w:p>
    <w:p>
      <w:pPr>
        <w:spacing w:after="120"/>
      </w:pPr>
      <w:r>
        <w:rPr>
          <w:rFonts w:ascii="Aptos" w:hAnsi="Aptos"/>
        </w:rPr>
        <w:t>Signup pushes the user straight to /onboarding before email is confirmed. If they confirm later they may end up logged out and lose context. Either: (a) hold them on a "check your email" screen, or (b) let them onboard but disable publishing/sharing until email_confirmed_at is set (which the publish API already enforces — but the user doesn't know until they hit it).</w:t>
      </w:r>
    </w:p>
    <w:p>
      <w:pPr>
        <w:pStyle w:val="Heading1"/>
      </w:pPr>
      <w:r>
        <w:rPr>
          <w:rFonts w:ascii="Aptos" w:hAnsi="Aptos"/>
          <w:b/>
          <w:color w:val="0F172A"/>
          <w:sz w:val="40"/>
        </w:rPr>
        <w:t>Content &amp; marketing prerequisites</w:t>
      </w:r>
    </w:p>
    <w:p>
      <w:pPr>
        <w:pStyle w:val="Heading2"/>
      </w:pPr>
      <w:r>
        <w:rPr>
          <w:rFonts w:ascii="Aptos" w:hAnsi="Aptos"/>
          <w:b/>
          <w:color w:val="1E293B"/>
          <w:sz w:val="30"/>
        </w:rPr>
        <w:t>1. Replace the README</w:t>
      </w:r>
    </w:p>
    <w:p>
      <w:pPr>
        <w:spacing w:after="120"/>
      </w:pPr>
      <w:r>
        <w:rPr>
          <w:rFonts w:ascii="Aptos" w:hAnsi="Aptos"/>
        </w:rPr>
        <w:t>It is currently the unedited create-next-app boilerplate. Anyone arriving at the GitHub repo will conclude the project is unfinished. Write a real README: what is the product, who is it for, screenshots, "How it works," "Local development," "Tech stack," contact email. This is also where Hacker News / Reddit traffic will land.</w:t>
      </w:r>
    </w:p>
    <w:p>
      <w:pPr>
        <w:pStyle w:val="Heading2"/>
      </w:pPr>
      <w:r>
        <w:rPr>
          <w:rFonts w:ascii="Aptos" w:hAnsi="Aptos"/>
          <w:b/>
          <w:color w:val="1E293B"/>
          <w:sz w:val="30"/>
        </w:rPr>
        <w:t>2. Privacy policy + terms of service</w:t>
      </w:r>
    </w:p>
    <w:p>
      <w:pPr>
        <w:spacing w:after="120"/>
      </w:pPr>
      <w:r>
        <w:rPr>
          <w:rFonts w:ascii="Aptos" w:hAnsi="Aptos"/>
        </w:rPr>
        <w:t>You're a public-content platform that stores user accounts and lets users post things others can see. You need both pages before launch. Templates from getterms.io or Termly are fine to start, but you should also clarify: who owns the content, what happens to a deleted vault, how to file a takedown / DMCA, how reports are handled, and what data Supabase collects. The fact that ReportVaultButton already exists implies a moderation policy — write it down.</w:t>
      </w:r>
    </w:p>
    <w:p>
      <w:pPr>
        <w:pStyle w:val="Heading2"/>
      </w:pPr>
      <w:r>
        <w:rPr>
          <w:rFonts w:ascii="Aptos" w:hAnsi="Aptos"/>
          <w:b/>
          <w:color w:val="1E293B"/>
          <w:sz w:val="30"/>
        </w:rPr>
        <w:t>3. About / FAQ page</w:t>
      </w:r>
    </w:p>
    <w:p>
      <w:pPr>
        <w:spacing w:after="120"/>
      </w:pPr>
      <w:r>
        <w:rPr>
          <w:rFonts w:ascii="Aptos" w:hAnsi="Aptos"/>
        </w:rPr>
        <w:t>"Why does this exist? Who built it? Is it free? Will my private vaults stay private? Can I export my data and leave?" These are the questions a researcher asks before trusting a tool with their citations. Answer them on a single page.</w:t>
      </w:r>
    </w:p>
    <w:p>
      <w:pPr>
        <w:pStyle w:val="Heading2"/>
      </w:pPr>
      <w:r>
        <w:rPr>
          <w:rFonts w:ascii="Aptos" w:hAnsi="Aptos"/>
          <w:b/>
          <w:color w:val="1E293B"/>
          <w:sz w:val="30"/>
        </w:rPr>
        <w:t>4. Real social-share metadata</w:t>
      </w:r>
    </w:p>
    <w:p>
      <w:pPr>
        <w:spacing w:after="120"/>
      </w:pPr>
      <w:r>
        <w:rPr>
          <w:rFonts w:ascii="Aptos" w:hAnsi="Aptos"/>
        </w:rPr>
        <w:t>app/layout.tsx only sets a title and description. Add Open Graph and Twitter card metadata, including og:image, so links pasted into Slack, Twitter, or Discord render as a card. Make a 1200x630 OG image with the tagline. Per-vault og:image (with the vault name + author) makes shared public vaults far more clickable.</w:t>
      </w:r>
    </w:p>
    <w:p>
      <w:pPr>
        <w:pStyle w:val="Heading2"/>
      </w:pPr>
      <w:r>
        <w:rPr>
          <w:rFonts w:ascii="Aptos" w:hAnsi="Aptos"/>
          <w:b/>
          <w:color w:val="1E293B"/>
          <w:sz w:val="30"/>
        </w:rPr>
        <w:t>5. Pick a launch audience and a launch venue</w:t>
      </w:r>
    </w:p>
    <w:p>
      <w:pPr>
        <w:spacing w:after="120"/>
      </w:pPr>
      <w:r>
        <w:rPr>
          <w:rFonts w:ascii="Aptos" w:hAnsi="Aptos"/>
        </w:rPr>
        <w:t>For students/researchers/writers/scientists, the best low-cost launch venues are: r/GradSchool, r/AskAcademia, r/Notion (people are looking for alternatives), r/PhD, r/writing, Hacker News "Show HN," Product Hunt, and academic Twitter/Bluesky. Each one wants a slightly different pitch. Don't do them all in one week — stagger so you can react to feedback.</w:t>
      </w:r>
    </w:p>
    <w:p>
      <w:pPr>
        <w:pStyle w:val="Heading1"/>
      </w:pPr>
      <w:r>
        <w:rPr>
          <w:rFonts w:ascii="Aptos" w:hAnsi="Aptos"/>
          <w:b/>
          <w:color w:val="0F172A"/>
          <w:sz w:val="40"/>
        </w:rPr>
        <w:t>Production-readiness checklist</w:t>
      </w:r>
    </w:p>
    <w:p>
      <w:pPr>
        <w:spacing w:after="120"/>
      </w:pPr>
      <w:r>
        <w:rPr>
          <w:rFonts w:ascii="Aptos" w:hAnsi="Aptos"/>
        </w:rPr>
        <w:t>Tactical, do-before-prod-deploy items, in roughly priority order.</w:t>
      </w:r>
    </w:p>
    <w:p>
      <w:pPr>
        <w:pStyle w:val="ListNumber"/>
        <w:spacing w:after="60"/>
      </w:pPr>
      <w:r>
        <w:rPr>
          <w:rFonts w:ascii="Aptos" w:hAnsi="Aptos"/>
          <w:sz w:val="22"/>
        </w:rPr>
        <w:t>Pick one product name. Search-replace across all files, metadata, User-Agent, README.</w:t>
      </w:r>
    </w:p>
    <w:p>
      <w:pPr>
        <w:pStyle w:val="ListNumber"/>
        <w:spacing w:after="60"/>
      </w:pPr>
      <w:r>
        <w:rPr>
          <w:rFonts w:ascii="Aptos" w:hAnsi="Aptos"/>
          <w:sz w:val="22"/>
        </w:rPr>
        <w:t>Replace robots.ts placeholder URL and sitemap.ts localhost URLs with the real production domain.</w:t>
      </w:r>
    </w:p>
    <w:p>
      <w:pPr>
        <w:pStyle w:val="ListNumber"/>
        <w:spacing w:after="60"/>
      </w:pPr>
      <w:r>
        <w:rPr>
          <w:rFonts w:ascii="Aptos" w:hAnsi="Aptos"/>
          <w:sz w:val="22"/>
        </w:rPr>
        <w:t>Remove the three console.log calls in app/vaults/[id]/page.tsx and the dead code after the first notFound().</w:t>
      </w:r>
    </w:p>
    <w:p>
      <w:pPr>
        <w:pStyle w:val="ListNumber"/>
        <w:spacing w:after="60"/>
      </w:pPr>
      <w:r>
        <w:rPr>
          <w:rFonts w:ascii="Aptos" w:hAnsi="Aptos"/>
          <w:sz w:val="22"/>
        </w:rPr>
        <w:t>Move the hard-coded Supabase URL + key in both client.ts files to NEXT_PUBLIC_* env vars. Delete the duplicate client file (pick app/lib/supabase or utils/supabase, not both).</w:t>
      </w:r>
    </w:p>
    <w:p>
      <w:pPr>
        <w:pStyle w:val="ListNumber"/>
        <w:spacing w:after="60"/>
      </w:pPr>
      <w:r>
        <w:rPr>
          <w:rFonts w:ascii="Aptos" w:hAnsi="Aptos"/>
          <w:sz w:val="22"/>
        </w:rPr>
        <w:t>Fix utils/supabase/middleware.ts to pass options to request.cookies.set so secure/httpOnly cookies aren't silently downgraded.</w:t>
      </w:r>
    </w:p>
    <w:p>
      <w:pPr>
        <w:pStyle w:val="ListNumber"/>
        <w:spacing w:after="60"/>
      </w:pPr>
      <w:r>
        <w:rPr>
          <w:rFonts w:ascii="Aptos" w:hAnsi="Aptos"/>
          <w:sz w:val="22"/>
        </w:rPr>
        <w:t>Replace the hard-coded FEATURED_VAULT_ID in explore/page.tsx with a "featured = true" column or a server-config table.</w:t>
      </w:r>
    </w:p>
    <w:p>
      <w:pPr>
        <w:pStyle w:val="ListNumber"/>
        <w:spacing w:after="60"/>
      </w:pPr>
      <w:r>
        <w:rPr>
          <w:rFonts w:ascii="Aptos" w:hAnsi="Aptos"/>
          <w:sz w:val="22"/>
        </w:rPr>
        <w:t>Resolve the /welcome vs /onboarding duplication. Pick one schema for tags (junction table preferred).</w:t>
      </w:r>
    </w:p>
    <w:p>
      <w:pPr>
        <w:pStyle w:val="ListNumber"/>
        <w:spacing w:after="60"/>
      </w:pPr>
      <w:r>
        <w:rPr>
          <w:rFonts w:ascii="Aptos" w:hAnsi="Aptos"/>
          <w:sz w:val="22"/>
        </w:rPr>
        <w:t>Add Open Graph + Twitter metadata; add og:image (a 1200x630 PNG).</w:t>
      </w:r>
    </w:p>
    <w:p>
      <w:pPr>
        <w:pStyle w:val="ListNumber"/>
        <w:spacing w:after="60"/>
      </w:pPr>
      <w:r>
        <w:rPr>
          <w:rFonts w:ascii="Aptos" w:hAnsi="Aptos"/>
          <w:sz w:val="22"/>
        </w:rPr>
        <w:t>Write a real README. Delete the create-next-app default text.</w:t>
      </w:r>
    </w:p>
    <w:p>
      <w:pPr>
        <w:pStyle w:val="ListNumber"/>
        <w:spacing w:after="60"/>
      </w:pPr>
      <w:r>
        <w:rPr>
          <w:rFonts w:ascii="Aptos" w:hAnsi="Aptos"/>
          <w:sz w:val="22"/>
        </w:rPr>
        <w:t>Add a real /privacy and /terms page; link them from the footer.</w:t>
      </w:r>
    </w:p>
    <w:p>
      <w:pPr>
        <w:pStyle w:val="ListNumber"/>
        <w:spacing w:after="60"/>
      </w:pPr>
      <w:r>
        <w:rPr>
          <w:rFonts w:ascii="Aptos" w:hAnsi="Aptos"/>
          <w:sz w:val="22"/>
        </w:rPr>
        <w:t>Add a footer to every page with: brand, contact email, /privacy, /terms, /about, social links.</w:t>
      </w:r>
    </w:p>
    <w:p>
      <w:pPr>
        <w:pStyle w:val="ListNumber"/>
        <w:spacing w:after="60"/>
      </w:pPr>
      <w:r>
        <w:rPr>
          <w:rFonts w:ascii="Aptos" w:hAnsi="Aptos"/>
          <w:sz w:val="22"/>
        </w:rPr>
        <w:t>Add error boundaries: a top-level error.tsx and not-found.tsx so a crashed page doesn't look like the site is broken.</w:t>
      </w:r>
    </w:p>
    <w:p>
      <w:pPr>
        <w:pStyle w:val="ListNumber"/>
        <w:spacing w:after="60"/>
      </w:pPr>
      <w:r>
        <w:rPr>
          <w:rFonts w:ascii="Aptos" w:hAnsi="Aptos"/>
          <w:sz w:val="22"/>
        </w:rPr>
        <w:t>Add basic analytics (Plausible, Umami, or PostHog). You need to know which sections people use.</w:t>
      </w:r>
    </w:p>
    <w:p>
      <w:pPr>
        <w:pStyle w:val="ListNumber"/>
        <w:spacing w:after="60"/>
      </w:pPr>
      <w:r>
        <w:rPr>
          <w:rFonts w:ascii="Aptos" w:hAnsi="Aptos"/>
          <w:sz w:val="22"/>
        </w:rPr>
        <w:t>Set up a Sentry / error logger so you find out when something breaks before users tell you.</w:t>
      </w:r>
    </w:p>
    <w:p>
      <w:pPr>
        <w:pStyle w:val="ListNumber"/>
        <w:spacing w:after="60"/>
      </w:pPr>
      <w:r>
        <w:rPr>
          <w:rFonts w:ascii="Aptos" w:hAnsi="Aptos"/>
          <w:sz w:val="22"/>
        </w:rPr>
        <w:t>Bump signup minLength from 6 to 8 (or 10) and add a strength meter.</w:t>
      </w:r>
    </w:p>
    <w:p>
      <w:pPr>
        <w:pStyle w:val="ListNumber"/>
        <w:spacing w:after="60"/>
      </w:pPr>
      <w:r>
        <w:rPr>
          <w:rFonts w:ascii="Aptos" w:hAnsi="Aptos"/>
          <w:sz w:val="22"/>
        </w:rPr>
        <w:t>Add a Google OAuth button to /login (signup has it, login doesn't).</w:t>
      </w:r>
    </w:p>
    <w:p>
      <w:pPr>
        <w:pStyle w:val="ListNumber"/>
        <w:spacing w:after="60"/>
      </w:pPr>
      <w:r>
        <w:rPr>
          <w:rFonts w:ascii="Aptos" w:hAnsi="Aptos"/>
          <w:sz w:val="22"/>
        </w:rPr>
        <w:t>Run npm audit and clean up node_modules — there's a stray "is-weakmap" / "generator-function" tree that suggests bloat.</w:t>
      </w:r>
    </w:p>
    <w:p>
      <w:pPr>
        <w:pStyle w:val="ListNumber"/>
        <w:spacing w:after="60"/>
      </w:pPr>
      <w:r>
        <w:rPr>
          <w:rFonts w:ascii="Aptos" w:hAnsi="Aptos"/>
          <w:sz w:val="22"/>
        </w:rPr>
        <w:t>Set up a real domain, HTTPS, and a status page (or at least an uptime monitor like Better Uptime).</w:t>
      </w:r>
    </w:p>
    <w:p>
      <w:pPr>
        <w:pStyle w:val="ListNumber"/>
        <w:spacing w:after="60"/>
      </w:pPr>
      <w:r>
        <w:rPr>
          <w:rFonts w:ascii="Aptos" w:hAnsi="Aptos"/>
          <w:sz w:val="22"/>
        </w:rPr>
        <w:t>Seed Explore with 10–20 high-quality public vaults before you tell anyone the URL.</w:t>
      </w:r>
    </w:p>
    <w:p>
      <w:pPr>
        <w:pStyle w:val="ListNumber"/>
        <w:spacing w:after="60"/>
      </w:pPr>
      <w:r>
        <w:rPr>
          <w:rFonts w:ascii="Aptos" w:hAnsi="Aptos"/>
          <w:sz w:val="22"/>
        </w:rPr>
        <w:t>Test the duplicate-public-vault, follow, report, and publish flows end to end with two real accounts.</w:t>
      </w:r>
    </w:p>
    <w:p>
      <w:pPr>
        <w:pStyle w:val="Heading1"/>
      </w:pPr>
      <w:r>
        <w:rPr>
          <w:rFonts w:ascii="Aptos" w:hAnsi="Aptos"/>
          <w:b/>
          <w:color w:val="0F172A"/>
          <w:sz w:val="40"/>
        </w:rPr>
        <w:t>Suggested launch sequence</w:t>
      </w:r>
    </w:p>
    <w:p>
      <w:pPr>
        <w:spacing w:after="120"/>
      </w:pPr>
      <w:r>
        <w:rPr>
          <w:rFonts w:ascii="Aptos" w:hAnsi="Aptos"/>
        </w:rPr>
        <w:t>A reasonable 3–4 week path, assuming you're working on this part-time.</w:t>
      </w:r>
    </w:p>
    <w:p>
      <w:pPr>
        <w:pStyle w:val="Heading3"/>
      </w:pPr>
      <w:r>
        <w:rPr>
          <w:rFonts w:ascii="Aptos" w:hAnsi="Aptos"/>
          <w:b/>
          <w:color w:val="334155"/>
          <w:sz w:val="26"/>
        </w:rPr>
        <w:t>Week 1: Brand + design unification</w:t>
      </w:r>
    </w:p>
    <w:p>
      <w:pPr>
        <w:pStyle w:val="ListBullet"/>
        <w:spacing w:after="60"/>
      </w:pPr>
      <w:r>
        <w:rPr>
          <w:rFonts w:ascii="Aptos" w:hAnsi="Aptos"/>
          <w:sz w:val="22"/>
        </w:rPr>
        <w:t>Pick a name and globally rename.</w:t>
      </w:r>
    </w:p>
    <w:p>
      <w:pPr>
        <w:pStyle w:val="ListBullet"/>
        <w:spacing w:after="60"/>
      </w:pPr>
      <w:r>
        <w:rPr>
          <w:rFonts w:ascii="Aptos" w:hAnsi="Aptos"/>
          <w:sz w:val="22"/>
        </w:rPr>
        <w:t>Migrate /login and /welcome to Tailwind to match the rest of the site.</w:t>
      </w:r>
    </w:p>
    <w:p>
      <w:pPr>
        <w:pStyle w:val="ListBullet"/>
        <w:spacing w:after="60"/>
      </w:pPr>
      <w:r>
        <w:rPr>
          <w:rFonts w:ascii="Aptos" w:hAnsi="Aptos"/>
          <w:sz w:val="22"/>
        </w:rPr>
        <w:t>Replace boilerplate README, write privacy + terms pages.</w:t>
      </w:r>
    </w:p>
    <w:p>
      <w:pPr>
        <w:pStyle w:val="Heading3"/>
      </w:pPr>
      <w:r>
        <w:rPr>
          <w:rFonts w:ascii="Aptos" w:hAnsi="Aptos"/>
          <w:b/>
          <w:color w:val="334155"/>
          <w:sz w:val="26"/>
        </w:rPr>
        <w:t>Week 2: Onboarding + production cleanup</w:t>
      </w:r>
    </w:p>
    <w:p>
      <w:pPr>
        <w:pStyle w:val="ListBullet"/>
        <w:spacing w:after="60"/>
      </w:pPr>
      <w:r>
        <w:rPr>
          <w:rFonts w:ascii="Aptos" w:hAnsi="Aptos"/>
          <w:sz w:val="22"/>
        </w:rPr>
        <w:t>Unify the two create-vault flows; pick one tag schema; backfill data.</w:t>
      </w:r>
    </w:p>
    <w:p>
      <w:pPr>
        <w:pStyle w:val="ListBullet"/>
        <w:spacing w:after="60"/>
      </w:pPr>
      <w:r>
        <w:rPr>
          <w:rFonts w:ascii="Aptos" w:hAnsi="Aptos"/>
          <w:sz w:val="22"/>
        </w:rPr>
        <w:t>Fix all production placeholders (robots, sitemap, env vars, console.logs).</w:t>
      </w:r>
    </w:p>
    <w:p>
      <w:pPr>
        <w:pStyle w:val="ListBullet"/>
        <w:spacing w:after="60"/>
      </w:pPr>
      <w:r>
        <w:rPr>
          <w:rFonts w:ascii="Aptos" w:hAnsi="Aptos"/>
          <w:sz w:val="22"/>
        </w:rPr>
        <w:t>Add OG metadata + favicon set + a 1200x630 share image.</w:t>
      </w:r>
    </w:p>
    <w:p>
      <w:pPr>
        <w:pStyle w:val="Heading3"/>
      </w:pPr>
      <w:r>
        <w:rPr>
          <w:rFonts w:ascii="Aptos" w:hAnsi="Aptos"/>
          <w:b/>
          <w:color w:val="334155"/>
          <w:sz w:val="26"/>
        </w:rPr>
        <w:t>Week 3: Power-user polish + seed content</w:t>
      </w:r>
    </w:p>
    <w:p>
      <w:pPr>
        <w:pStyle w:val="ListBullet"/>
        <w:spacing w:after="60"/>
      </w:pPr>
      <w:r>
        <w:rPr>
          <w:rFonts w:ascii="Aptos" w:hAnsi="Aptos"/>
          <w:sz w:val="22"/>
        </w:rPr>
        <w:t>Add in-vault search.</w:t>
      </w:r>
    </w:p>
    <w:p>
      <w:pPr>
        <w:pStyle w:val="ListBullet"/>
        <w:spacing w:after="60"/>
      </w:pPr>
      <w:r>
        <w:rPr>
          <w:rFonts w:ascii="Aptos" w:hAnsi="Aptos"/>
          <w:sz w:val="22"/>
        </w:rPr>
        <w:t>Promote ExportVaultButton with format presets (Markdown / Claude / bibliography).</w:t>
      </w:r>
    </w:p>
    <w:p>
      <w:pPr>
        <w:pStyle w:val="ListBullet"/>
        <w:spacing w:after="60"/>
      </w:pPr>
      <w:r>
        <w:rPr>
          <w:rFonts w:ascii="Aptos" w:hAnsi="Aptos"/>
          <w:sz w:val="22"/>
        </w:rPr>
        <w:t>Build 10–20 seed public vaults across student/research/writer/scientist domains.</w:t>
      </w:r>
    </w:p>
    <w:p>
      <w:pPr>
        <w:pStyle w:val="ListBullet"/>
        <w:spacing w:after="60"/>
      </w:pPr>
      <w:r>
        <w:rPr>
          <w:rFonts w:ascii="Aptos" w:hAnsi="Aptos"/>
          <w:sz w:val="22"/>
        </w:rPr>
        <w:t>Set up analytics + error logging.</w:t>
      </w:r>
    </w:p>
    <w:p>
      <w:pPr>
        <w:pStyle w:val="Heading3"/>
      </w:pPr>
      <w:r>
        <w:rPr>
          <w:rFonts w:ascii="Aptos" w:hAnsi="Aptos"/>
          <w:b/>
          <w:color w:val="334155"/>
          <w:sz w:val="26"/>
        </w:rPr>
        <w:t>Week 4: Soft launch</w:t>
      </w:r>
    </w:p>
    <w:p>
      <w:pPr>
        <w:pStyle w:val="ListBullet"/>
        <w:spacing w:after="60"/>
      </w:pPr>
      <w:r>
        <w:rPr>
          <w:rFonts w:ascii="Aptos" w:hAnsi="Aptos"/>
          <w:sz w:val="22"/>
        </w:rPr>
        <w:t>Soft launch to a small private group (a Discord, a class, a lab). Watch session recordings or session-replay logs. Fix the things they trip over.</w:t>
      </w:r>
    </w:p>
    <w:p>
      <w:pPr>
        <w:pStyle w:val="ListBullet"/>
        <w:spacing w:after="60"/>
      </w:pPr>
      <w:r>
        <w:rPr>
          <w:rFonts w:ascii="Aptos" w:hAnsi="Aptos"/>
          <w:sz w:val="22"/>
        </w:rPr>
        <w:t>After 7–10 days of stability, post to one of: Reddit (r/GradSchool or r/PhD), Hacker News Show HN, or academic Twitter/Bluesky. Not all three at once.</w:t>
      </w:r>
    </w:p>
    <w:p>
      <w:pPr>
        <w:pStyle w:val="Heading1"/>
      </w:pPr>
      <w:r>
        <w:rPr>
          <w:rFonts w:ascii="Aptos" w:hAnsi="Aptos"/>
          <w:b/>
          <w:color w:val="0F172A"/>
          <w:sz w:val="40"/>
        </w:rPr>
        <w:t>Closing</w:t>
      </w:r>
    </w:p>
    <w:p>
      <w:pPr>
        <w:spacing w:after="120"/>
      </w:pPr>
      <w:r>
        <w:rPr>
          <w:rFonts w:ascii="Aptos" w:hAnsi="Aptos"/>
        </w:rPr>
        <w:t>You have a coherent product, a sensible audience, and a real differentiator (vault + AI export for serious knowledge work). The work between here and a confident public launch is mostly editorial: pick one name, pick one design, pick one onboarding path, pick one tag schema, pick one Supabase client. Each of those decisions removes ambiguity for users and for you.</w:t>
      </w:r>
    </w:p>
    <w:p>
      <w:pPr>
        <w:spacing w:after="120"/>
      </w:pPr>
      <w:r>
        <w:rPr>
          <w:rFonts w:ascii="Aptos" w:hAnsi="Aptos"/>
        </w:rPr>
        <w:t>Ship the brand fix first. Everything else is easier to do once the product knows what it's called.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