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6b7280"/>
          <w:sz w:val="18"/>
          <w:szCs w:val="18"/>
          <w:rtl w:val="0"/>
        </w:rPr>
        <w:t xml:space="preserve">DRAFT — FOR SARAH'S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Montserrat" w:cs="Montserrat" w:eastAsia="Montserrat" w:hAnsi="Montserrat"/>
          <w:color w:val="ff5e16"/>
          <w:sz w:val="56"/>
          <w:szCs w:val="56"/>
        </w:rPr>
      </w:pPr>
      <w:sdt>
        <w:sdtPr>
          <w:id w:val="1226635920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Montserrat" w:cs="Montserrat" w:eastAsia="Montserrat" w:hAnsi="Montserrat"/>
          <w:b w:val="0"/>
          <w:bCs w:val="0"/>
          <w:color w:val="ff5e16"/>
          <w:sz w:val="56"/>
          <w:szCs w:val="56"/>
          <w:rtl w:val="0"/>
        </w:rPr>
        <w:t xml:space="preserve">Offer Letter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color w:val="6b7280"/>
          <w:rtl w:val="0"/>
        </w:rPr>
        <w:t xml:space="preserve">OptiMind Educational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4e9f0" w:space="6" w:sz="6" w:val="single"/>
        </w:pBdr>
        <w:spacing w:after="280" w:lineRule="auto"/>
        <w:rPr/>
      </w:pPr>
      <w:r w:rsidDel="00000000" w:rsidR="00000000" w:rsidRPr="00000000">
        <w:rPr>
          <w:b w:val="1"/>
          <w:bCs w:val="1"/>
          <w:color w:val="6b7280"/>
          <w:sz w:val="18"/>
          <w:szCs w:val="18"/>
          <w:rtl w:val="0"/>
        </w:rPr>
        <w:t xml:space="preserve">Status</w:t>
      </w:r>
      <w:r w:rsidDel="00000000" w:rsidR="00000000" w:rsidRPr="00000000">
        <w:rPr>
          <w:color w:val="6b7280"/>
          <w:sz w:val="18"/>
          <w:szCs w:val="18"/>
          <w:rtl w:val="0"/>
        </w:rPr>
        <w:t xml:space="preserve"> · Draft</w:t>
      </w:r>
      <w:r w:rsidDel="00000000" w:rsidR="00000000" w:rsidRPr="00000000">
        <w:rPr>
          <w:color w:val="9ca3af"/>
          <w:sz w:val="18"/>
          <w:szCs w:val="18"/>
          <w:rtl w:val="0"/>
        </w:rPr>
        <w:t xml:space="preserve">    |    </w:t>
      </w:r>
      <w:r w:rsidDel="00000000" w:rsidR="00000000" w:rsidRPr="00000000">
        <w:rPr>
          <w:b w:val="1"/>
          <w:bCs w:val="1"/>
          <w:color w:val="6b7280"/>
          <w:sz w:val="18"/>
          <w:szCs w:val="18"/>
          <w:rtl w:val="0"/>
        </w:rPr>
        <w:t xml:space="preserve">Last updated</w:t>
      </w:r>
      <w:r w:rsidDel="00000000" w:rsidR="00000000" w:rsidRPr="00000000">
        <w:rPr>
          <w:color w:val="6b7280"/>
          <w:sz w:val="18"/>
          <w:szCs w:val="18"/>
          <w:rtl w:val="0"/>
        </w:rPr>
        <w:t xml:space="preserve"> · Aug 31, 2026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b45309"/>
                <w:highlight w:val="yellow"/>
                <w:rtl w:val="0"/>
              </w:rPr>
              <w:t xml:space="preserve">TBD — candidate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Executive Function (EF) Specialist </w:t>
            </w:r>
            <w:r w:rsidDel="00000000" w:rsidR="00000000" w:rsidRPr="00000000">
              <w:rPr>
                <w:b w:val="1"/>
                <w:bCs w:val="1"/>
                <w:color w:val="b45309"/>
                <w:highlight w:val="yellow"/>
                <w:rtl w:val="0"/>
              </w:rPr>
              <w:t xml:space="preserve">confirm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Reports 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Sarah Ritter, Founder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b45309"/>
                <w:highlight w:val="yellow"/>
                <w:rtl w:val="0"/>
              </w:rPr>
              <w:t xml:space="preserve">TBD — hourly/salary,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b45309"/>
                <w:highlight w:val="yellow"/>
                <w:rtl w:val="0"/>
              </w:rPr>
              <w:t xml:space="preserve">TBD — days/hours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b45309"/>
                <w:highlight w:val="yellow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Employment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At-will, W-2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Dear </w:t>
      </w:r>
      <w:r w:rsidDel="00000000" w:rsidR="00000000" w:rsidRPr="00000000">
        <w:rPr>
          <w:b w:val="1"/>
          <w:bCs w:val="1"/>
          <w:color w:val="b45309"/>
          <w:highlight w:val="yellow"/>
          <w:rtl w:val="0"/>
        </w:rPr>
        <w:t xml:space="preserve">[Candidate Name]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On behalf of OptiMind Educational Strategies, I'm pleased to offer you the position of Executive Function (EF) Specialist, reporting to me directly.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is an offer of at-will employment: either you or OptiMind may end the employment relationship at any time, with or without cause or notice, consistent with Maryland law.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Your day-to-day responsibilities are described in full in the Role Definition &amp; Responsibilities document, which is provided alongside this letter as part of your onboarding materials.</w:t>
      </w:r>
    </w:p>
    <w:p>
      <w:pPr>
        <w:rPr/>
      </w:pPr>
      <w:r>
        <w:rPr>
          <w:rtl w:val="0"/>
        </w:rPr>
        <w:t xml:space="preserve">You will be issued an OptiMind email address in the format </w:t>
      </w:r>
      <w:r>
        <w:rPr>
          <w:b w:val="1"/>
          <w:bCs w:val="1"/>
          <w:rtl w:val="0"/>
        </w:rPr>
        <w:t xml:space="preserve">firstname@optimind-es.com</w:t>
      </w:r>
      <w:r>
        <w:rPr>
          <w:rtl w:val="0"/>
        </w:rPr>
        <w:t xml:space="preserve">, set up before your first day. All client communication runs through it — personal email and personal phone numbers are never used for client contact.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b w:val="0"/>
          <w:bCs w:val="0"/>
          <w:rtl w:val="0"/>
        </w:rPr>
        <w:t xml:space="preserve">Compensation &amp;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Your starting compensation will be </w:t>
      </w:r>
      <w:r w:rsidDel="00000000" w:rsidR="00000000" w:rsidRPr="00000000">
        <w:rPr>
          <w:b w:val="1"/>
          <w:bCs w:val="1"/>
          <w:color w:val="b45309"/>
          <w:highlight w:val="yellow"/>
          <w:rtl w:val="0"/>
        </w:rPr>
        <w:t xml:space="preserve">[TBD — confirm hourly/salary and amount]</w:t>
      </w:r>
      <w:r w:rsidDel="00000000" w:rsidR="00000000" w:rsidRPr="00000000">
        <w:rPr>
          <w:rtl w:val="0"/>
        </w:rPr>
        <w:t xml:space="preserve">, for an expected schedule of </w:t>
      </w:r>
      <w:r w:rsidDel="00000000" w:rsidR="00000000" w:rsidRPr="00000000">
        <w:rPr>
          <w:b w:val="1"/>
          <w:bCs w:val="1"/>
          <w:color w:val="b45309"/>
          <w:highlight w:val="yellow"/>
          <w:rtl w:val="0"/>
        </w:rPr>
        <w:t xml:space="preserve">[TBD — confirm days/hours]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b w:val="0"/>
          <w:bCs w:val="0"/>
          <w:rtl w:val="0"/>
        </w:rPr>
        <w:t xml:space="preserve">Start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Your anticipated start date is </w:t>
      </w:r>
      <w:r w:rsidDel="00000000" w:rsidR="00000000" w:rsidRPr="00000000">
        <w:rPr>
          <w:b w:val="1"/>
          <w:bCs w:val="1"/>
          <w:color w:val="b45309"/>
          <w:highlight w:val="yellow"/>
          <w:rtl w:val="0"/>
        </w:rPr>
        <w:t xml:space="preserve">[TBD]</w:t>
      </w:r>
      <w:r w:rsidDel="00000000" w:rsidR="00000000" w:rsidRPr="00000000">
        <w:rPr>
          <w:rtl w:val="0"/>
        </w:rPr>
        <w:t xml:space="preserve">.</w:t>
      </w:r>
    </w:p>
    <w:p>
      <w:pPr>
        <w:pStyle w:val="Heading2"/>
        <w:rPr/>
      </w:pPr>
      <w:r>
        <w:rPr>
          <w:rtl w:val="0"/>
        </w:rPr>
        <w:t xml:space="preserve"/>
      </w:r>
      <w:r>
        <w:rPr>
          <w:b w:val="0"/>
          <w:bCs w:val="0"/>
          <w:rtl w:val="0"/>
        </w:rPr>
        <w:t xml:space="preserve">Time Off</w:t>
      </w:r>
    </w:p>
    <w:p>
      <w:pPr>
        <w:rPr/>
      </w:pPr>
      <w:r>
        <w:rPr>
          <w:rtl w:val="0"/>
        </w:rPr>
        <w:t xml:space="preserve">OptiMind closes for two paid periods each year: winter break, following the standard school calendar, and the Thanksgiving holiday. Additional paid vacation, summer time-off scheduling, and sick and safe leave are set out in the Holiday, Vacation &amp; Leave Policy and the Employee Handbook, which are provided with this letter.</w:t>
      </w:r>
    </w:p>
    <w:p>
      <w:pPr>
        <w:rPr/>
      </w:pPr>
      <w:r>
        <w:rPr>
          <w:b w:val="1"/>
          <w:bCs w:val="1"/>
          <w:rtl w:val="0"/>
        </w:rPr>
        <w:t xml:space="preserve">[TBD — confirm the number of paid vacation days per year, and whether sick and safe leave is paid, before this letter is issued.]</w:t>
      </w:r>
      <w:r>
        <w:rPr>
          <w:rtl w:val="0"/>
        </w:rPr>
        <w:t xml:space="preserve"/>
      </w:r>
    </w:p>
    <w:p>
      <w:pPr>
        <w:pStyle w:val="Heading2"/>
        <w:rPr/>
      </w:pPr>
      <w:r>
        <w:rPr>
          <w:rtl w:val="0"/>
        </w:rPr>
        <w:t xml:space="preserve"/>
      </w:r>
      <w:r>
        <w:rPr>
          <w:b w:val="0"/>
          <w:bCs w:val="0"/>
          <w:rtl w:val="0"/>
        </w:rPr>
        <w:t xml:space="preserve">Professional Development</w:t>
      </w:r>
    </w:p>
    <w:p>
      <w:pPr>
        <w:rPr/>
      </w:pPr>
      <w:r>
        <w:rPr>
          <w:rtl w:val="0"/>
        </w:rPr>
        <w:t xml:space="preserve">OptiMind supports continuing education, certifications, and relevant conference attendance, and offers an annual stipend toward them of </w:t>
      </w:r>
      <w:r>
        <w:rPr>
          <w:b w:val="1"/>
          <w:bCs w:val="1"/>
          <w:rtl w:val="0"/>
        </w:rPr>
        <w:t xml:space="preserve">[TBD — confirm the stipend amount already discussed]</w:t>
      </w:r>
      <w:r>
        <w:rPr>
          <w:rtl w:val="0"/>
        </w:rPr>
        <w:t xml:space="preserve">. Specific courses, certifications, or conferences are agreed with Sarah before enrollment.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b w:val="0"/>
          <w:bCs w:val="0"/>
          <w:rtl w:val="0"/>
        </w:rPr>
        <w:t xml:space="preserve">Conditions of Employment</w:t>
      </w:r>
      <w:r w:rsidDel="00000000" w:rsidR="00000000" w:rsidRPr="00000000">
        <w:rPr>
          <w:rtl w:val="0"/>
        </w:rPr>
      </w:r>
    </w:p>
    <w:p>
      <w:pPr>
        <w:rPr/>
      </w:pPr>
      <w:r>
        <w:rPr>
          <w:rtl w:val="0"/>
        </w:rPr>
        <w:t xml:space="preserve">This offer is contingent on your signing OptiMind's Employment Agreement and Confidentiality &amp; Data-Handling Agreement, acknowledging the Employee Handbook and the Data-Handling Policy, and on successful completion of a background check.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Please indicate your acceptance by signing and returning this letter by </w:t>
      </w:r>
      <w:r w:rsidDel="00000000" w:rsidR="00000000" w:rsidRPr="00000000">
        <w:rPr>
          <w:b w:val="1"/>
          <w:bCs w:val="1"/>
          <w:color w:val="b45309"/>
          <w:highlight w:val="yellow"/>
          <w:rtl w:val="0"/>
        </w:rPr>
        <w:t xml:space="preserve">[TBD — deadline]</w:t>
      </w:r>
      <w:r w:rsidDel="00000000" w:rsidR="00000000" w:rsidRPr="00000000">
        <w:rPr>
          <w:rtl w:val="0"/>
        </w:rPr>
        <w:t xml:space="preserve">. We're looking forward to having you on the team!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Sincerely,</w:t>
        <w:br w:type="textWrapping"/>
        <w:t xml:space="preserve">Sarah Ritter</w:t>
        <w:br w:type="textWrapping"/>
        <w:t xml:space="preserve">Founder, OptiMind Educational Strategies</w:t>
      </w:r>
    </w:p>
    <w:tbl>
      <w:tblPr>
        <w:tblStyle w:val="Table2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pBdr>
                <w:top w:color="333333" w:space="6" w:sz="6" w:val="single"/>
              </w:pBdr>
              <w:spacing w:befor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pBdr>
                <w:top w:color="333333" w:space="6" w:sz="6" w:val="single"/>
              </w:pBdr>
              <w:spacing w:befor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9ca3af"/>
                <w:sz w:val="18"/>
                <w:szCs w:val="18"/>
                <w:rtl w:val="0"/>
              </w:rPr>
              <w:t xml:space="preserve">Candidate signature &amp;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9ca3af"/>
                <w:sz w:val="18"/>
                <w:szCs w:val="18"/>
                <w:rtl w:val="0"/>
              </w:rPr>
              <w:t xml:space="preserve">Sarah Ritter, Founder &amp;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e4e9f0" w:space="6" w:sz="6" w:val="single"/>
        </w:pBdr>
        <w:spacing w:before="360" w:lineRule="auto"/>
        <w:rPr/>
      </w:pPr>
      <w:r w:rsidDel="00000000" w:rsidR="00000000" w:rsidRPr="00000000">
        <w:rPr>
          <w:i w:val="1"/>
          <w:iCs w:val="1"/>
          <w:color w:val="9ca3af"/>
          <w:sz w:val="18"/>
          <w:szCs w:val="18"/>
          <w:rtl w:val="0"/>
        </w:rPr>
        <w:t xml:space="preserve">OptiMind Educational Strategies · Internal draft — not for distribution until reviewed and finalized.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arah Ritter" w:id="0" w:date="2026-08-29T00:13:22Z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like this font/size/color for document titles so i can more easily see in the thumbnail in drive what it is, and is consistent with my other docs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6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/>
      <w:drawing>
        <wp:inline distB="0" distT="0" distL="0" distR="0">
          <wp:extent cx="1204913" cy="48196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4913" cy="481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BCvD1h9SSyaCQSsUgEgXWz22Lg==">CgMxLjAaJwoBMBIiCiAIBCocCgtBQUFDR0t5WVdySRAIGgtBQUFDR0t5WVdySSKUBQoLQUFBQ0dLeVlXckkS5AQKC0FBQUNHS3lZV3JJEgtBQUFDR0t5WVdySRqiAQoJdGV4dC9odG1sEpQBSSBsaWtlIHRoaXMgZm9udC9zaXplL2NvbG9yIGZvciBkb2N1bWVudCB0aXRsZXMgc28gaSBjYW4gbW9yZSBlYXNpbHkgc2VlIGluIHRoZSB0aHVtYm5haWwgaW4gZHJpdmUgd2hhdCBpdCBpcywgYW5kIGlzIGNvbnNpc3RlbnTCoHdpdGggbXkgb3RoZXIgZG9jcyKjAQoKdGV4dC9wbGFpbhKUAUkgbGlrZSB0aGlzIGZvbnQvc2l6ZS9jb2xvciBmb3IgZG9jdW1lbnQgdGl0bGVzIHNvIGkgY2FuIG1vcmUgZWFzaWx5IHNlZSBpbiB0aGUgdGh1bWJuYWlsIGluIGRyaXZlIHdoYXQgaXQgaXMsIGFuZCBpcyBjb25zaXN0ZW50wqB3aXRoIG15IG90aGVyIGRvY3MqGyIVMTA1NjUwMjUwMTY0ODc1NzQ1Njg4KAA4ADCx0fTWhDQ4sdH01oQ0ShoKCnRleHQvcGxhaW4SDE9mZmVyIExldHRlcloMYTMzcTRxbmtjbTVrcgIgAHgAmgEGCAAQABgAqgGXARKUAUkgbGlrZSB0aGlzIGZvbnQvc2l6ZS9jb2xvciBmb3IgZG9jdW1lbnQgdGl0bGVzIHNvIGkgY2FuIG1vcmUgZWFzaWx5IHNlZSBpbiB0aGUgdGh1bWJuYWlsIGluIGRyaXZlIHdoYXQgaXQgaXMsIGFuZCBpcyBjb25zaXN0ZW50wqB3aXRoIG15IG90aGVyIGRvY3MYsdH01oQ0ILHR9NaENEIQa2l4Lmh2YzJnaDZyYXJoajgAciExMGlpUDliUGNQT1pOZXZ1VjRPZVZLMlpJVHMxdmV6Q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