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1E1CD6"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5"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Pr="00C50680"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yarn add package-name@1.2.3</w:t>
      </w:r>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6" w:history="1">
        <w:r w:rsidRPr="00C50680">
          <w:rPr>
            <w:rStyle w:val="Hyperlink"/>
            <w:rFonts w:ascii="Segoe UI" w:hAnsi="Segoe UI" w:cs="Segoe UI"/>
          </w:rPr>
          <w:t>https://www.youtube.com/watch?v=y0ecd_bGKb4&amp;ab_channel=CodeStepByStep</w:t>
        </w:r>
      </w:hyperlink>
    </w:p>
    <w:p w:rsidR="003C1A92" w:rsidRPr="00C50680" w:rsidRDefault="001E1CD6" w:rsidP="002A089C">
      <w:pPr>
        <w:pStyle w:val="NoSpacing"/>
        <w:rPr>
          <w:rFonts w:ascii="Segoe UI" w:hAnsi="Segoe UI" w:cs="Segoe UI"/>
        </w:rPr>
      </w:pPr>
      <w:hyperlink r:id="rId7"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Pr="00C50680" w:rsidRDefault="001E1CD6" w:rsidP="00FD1765">
      <w:pPr>
        <w:pStyle w:val="NoSpacing"/>
        <w:rPr>
          <w:rFonts w:ascii="Segoe UI" w:hAnsi="Segoe UI" w:cs="Segoe UI"/>
        </w:rPr>
      </w:pPr>
      <w:hyperlink r:id="rId8" w:history="1">
        <w:r w:rsidR="00A957DD" w:rsidRPr="00C50680">
          <w:rPr>
            <w:rStyle w:val="Hyperlink"/>
            <w:rFonts w:ascii="Segoe UI" w:hAnsi="Segoe UI" w:cs="Segoe UI"/>
          </w:rPr>
          <w:t>https://nextjs.org/docs/getting-started/project-structure</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lastRenderedPageBreak/>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1E1CD6" w:rsidP="009E7F7B">
      <w:pPr>
        <w:pStyle w:val="NoSpacing"/>
        <w:rPr>
          <w:rFonts w:ascii="Segoe UI" w:hAnsi="Segoe UI" w:cs="Segoe UI"/>
        </w:rPr>
      </w:pPr>
      <w:hyperlink r:id="rId10"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1E1CD6" w:rsidP="009E7F7B">
      <w:pPr>
        <w:pStyle w:val="NoSpacing"/>
        <w:rPr>
          <w:rFonts w:ascii="Segoe UI" w:hAnsi="Segoe UI" w:cs="Segoe UI"/>
        </w:rPr>
      </w:pPr>
      <w:hyperlink r:id="rId11"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1E1CD6" w:rsidP="00556B78">
      <w:pPr>
        <w:pStyle w:val="NoSpacing"/>
        <w:rPr>
          <w:rFonts w:ascii="Segoe UI" w:hAnsi="Segoe UI" w:cs="Segoe UI"/>
        </w:rPr>
      </w:pPr>
      <w:hyperlink r:id="rId12"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1E1CD6" w:rsidP="009E7F7B">
      <w:pPr>
        <w:pStyle w:val="NoSpacing"/>
        <w:rPr>
          <w:rFonts w:ascii="Segoe UI" w:hAnsi="Segoe UI" w:cs="Segoe UI"/>
        </w:rPr>
      </w:pPr>
      <w:hyperlink r:id="rId13"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1E1CD6" w:rsidP="001A4ABB">
      <w:pPr>
        <w:pStyle w:val="NoSpacing"/>
        <w:rPr>
          <w:rFonts w:ascii="Segoe UI" w:eastAsia="Times New Roman" w:hAnsi="Segoe UI" w:cs="Segoe UI"/>
          <w:kern w:val="36"/>
          <w:sz w:val="24"/>
        </w:rPr>
      </w:pPr>
      <w:hyperlink r:id="rId14"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1E1CD6" w:rsidP="001A4ABB">
      <w:pPr>
        <w:pStyle w:val="NoSpacing"/>
        <w:rPr>
          <w:rFonts w:ascii="Segoe UI" w:eastAsia="Times New Roman" w:hAnsi="Segoe UI" w:cs="Segoe UI"/>
          <w:kern w:val="36"/>
          <w:sz w:val="24"/>
        </w:rPr>
      </w:pPr>
      <w:hyperlink r:id="rId15"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1E1CD6" w:rsidP="00E2477E">
      <w:pPr>
        <w:pStyle w:val="NoSpacing"/>
        <w:rPr>
          <w:rFonts w:ascii="Segoe UI" w:hAnsi="Segoe UI" w:cs="Segoe UI"/>
        </w:rPr>
      </w:pPr>
      <w:hyperlink r:id="rId16" w:history="1">
        <w:r w:rsidR="00FD3389" w:rsidRPr="00C50680">
          <w:rPr>
            <w:rStyle w:val="Hyperlink"/>
            <w:rFonts w:ascii="Segoe UI" w:eastAsia="Times New Roman" w:hAnsi="Segoe UI" w:cs="Segoe UI"/>
            <w:kern w:val="36"/>
            <w:sz w:val="24"/>
          </w:rPr>
          <w:t>https://tailadmin.com/download</w:t>
        </w:r>
      </w:hyperlink>
    </w:p>
    <w:p w:rsidR="00B46D3F" w:rsidRPr="00C50680" w:rsidRDefault="001E1CD6" w:rsidP="00E2477E">
      <w:pPr>
        <w:pStyle w:val="NoSpacing"/>
        <w:rPr>
          <w:rFonts w:ascii="Segoe UI" w:eastAsia="Times New Roman" w:hAnsi="Segoe UI" w:cs="Segoe UI"/>
          <w:kern w:val="36"/>
          <w:sz w:val="24"/>
        </w:rPr>
      </w:pPr>
      <w:hyperlink r:id="rId17"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1E1CD6" w:rsidP="00E2477E">
      <w:pPr>
        <w:pStyle w:val="NoSpacing"/>
        <w:rPr>
          <w:rFonts w:ascii="Segoe UI" w:eastAsia="Times New Roman" w:hAnsi="Segoe UI" w:cs="Segoe UI"/>
          <w:kern w:val="36"/>
          <w:sz w:val="24"/>
        </w:rPr>
      </w:pPr>
      <w:hyperlink r:id="rId18"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1E1CD6" w:rsidP="009B5AA9">
      <w:pPr>
        <w:pStyle w:val="NoSpacing"/>
        <w:rPr>
          <w:rFonts w:ascii="Segoe UI" w:eastAsia="Times New Roman" w:hAnsi="Segoe UI" w:cs="Segoe UI"/>
          <w:kern w:val="36"/>
          <w:sz w:val="32"/>
        </w:rPr>
      </w:pPr>
      <w:hyperlink r:id="rId19"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1E1CD6"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0"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1E1CD6" w:rsidP="00540878">
      <w:pPr>
        <w:pStyle w:val="NoSpacing"/>
        <w:rPr>
          <w:rFonts w:ascii="Segoe UI" w:eastAsia="Times New Roman" w:hAnsi="Segoe UI" w:cs="Segoe UI"/>
          <w:kern w:val="36"/>
        </w:rPr>
      </w:pPr>
      <w:hyperlink r:id="rId21"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1E1CD6" w:rsidP="000C5685">
      <w:pPr>
        <w:pStyle w:val="NoSpacing"/>
        <w:rPr>
          <w:rFonts w:ascii="Segoe UI" w:eastAsia="Times New Roman" w:hAnsi="Segoe UI" w:cs="Segoe UI"/>
          <w:kern w:val="36"/>
        </w:rPr>
      </w:pPr>
      <w:hyperlink r:id="rId22"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1E1CD6" w:rsidP="00E61CA4">
      <w:pPr>
        <w:pStyle w:val="NoSpacing"/>
        <w:rPr>
          <w:rFonts w:ascii="Segoe UI" w:eastAsia="Times New Roman" w:hAnsi="Segoe UI" w:cs="Segoe UI"/>
          <w:kern w:val="36"/>
          <w:sz w:val="24"/>
          <w:szCs w:val="24"/>
        </w:rPr>
      </w:pPr>
      <w:hyperlink r:id="rId23"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1E1CD6" w:rsidP="00E61CA4">
      <w:pPr>
        <w:pStyle w:val="NoSpacing"/>
        <w:rPr>
          <w:rFonts w:ascii="Segoe UI" w:eastAsia="Times New Roman" w:hAnsi="Segoe UI" w:cs="Segoe UI"/>
          <w:kern w:val="36"/>
          <w:sz w:val="24"/>
          <w:szCs w:val="24"/>
        </w:rPr>
      </w:pPr>
      <w:hyperlink r:id="rId24"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lastRenderedPageBreak/>
        <w:t>rc-table</w:t>
      </w:r>
    </w:p>
    <w:p w:rsidR="00244B29" w:rsidRPr="00C50680" w:rsidRDefault="001E1CD6" w:rsidP="00130102">
      <w:pPr>
        <w:spacing w:after="0" w:line="240" w:lineRule="auto"/>
        <w:rPr>
          <w:rFonts w:ascii="Segoe UI" w:eastAsia="Times New Roman" w:hAnsi="Segoe UI" w:cs="Segoe UI"/>
          <w:color w:val="273239"/>
          <w:spacing w:val="2"/>
          <w:sz w:val="20"/>
        </w:rPr>
      </w:pPr>
      <w:hyperlink r:id="rId25"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1E1CD6" w:rsidP="00130102">
      <w:pPr>
        <w:spacing w:after="0" w:line="240" w:lineRule="auto"/>
        <w:rPr>
          <w:rFonts w:ascii="Segoe UI" w:eastAsia="Times New Roman" w:hAnsi="Segoe UI" w:cs="Segoe UI"/>
          <w:color w:val="273239"/>
          <w:spacing w:val="2"/>
          <w:sz w:val="20"/>
        </w:rPr>
      </w:pPr>
      <w:hyperlink r:id="rId26"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1E1CD6" w:rsidP="00130102">
      <w:pPr>
        <w:spacing w:after="0" w:line="240" w:lineRule="auto"/>
        <w:rPr>
          <w:rFonts w:ascii="Segoe UI" w:eastAsia="Times New Roman" w:hAnsi="Segoe UI" w:cs="Segoe UI"/>
          <w:color w:val="273239"/>
          <w:spacing w:val="2"/>
          <w:sz w:val="20"/>
        </w:rPr>
      </w:pPr>
      <w:hyperlink r:id="rId27"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1E1CD6" w:rsidP="00E47707">
      <w:pPr>
        <w:pStyle w:val="NoSpacing"/>
        <w:rPr>
          <w:rFonts w:ascii="Segoe UI" w:eastAsia="Times New Roman" w:hAnsi="Segoe UI" w:cs="Segoe UI"/>
          <w:kern w:val="36"/>
        </w:rPr>
      </w:pPr>
      <w:hyperlink r:id="rId28"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1E1CD6" w:rsidP="00E47707">
      <w:pPr>
        <w:pStyle w:val="NoSpacing"/>
        <w:rPr>
          <w:rFonts w:ascii="Segoe UI" w:eastAsia="Times New Roman" w:hAnsi="Segoe UI" w:cs="Segoe UI"/>
          <w:kern w:val="36"/>
        </w:rPr>
      </w:pPr>
      <w:hyperlink r:id="rId29"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1E1CD6" w:rsidP="00E47707">
      <w:pPr>
        <w:pStyle w:val="NoSpacing"/>
        <w:rPr>
          <w:rFonts w:ascii="Segoe UI" w:eastAsia="Times New Roman" w:hAnsi="Segoe UI" w:cs="Segoe UI"/>
          <w:kern w:val="36"/>
        </w:rPr>
      </w:pPr>
      <w:hyperlink r:id="rId30"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t>date-fns gave us the power to work directly with date objects, without worrying about conversion or mutations. It's a real game changer for dates.</w:t>
      </w:r>
    </w:p>
    <w:p w:rsidR="00443815" w:rsidRPr="00C50680" w:rsidRDefault="001E1CD6" w:rsidP="00130102">
      <w:pPr>
        <w:spacing w:after="0" w:line="240" w:lineRule="auto"/>
        <w:rPr>
          <w:rFonts w:ascii="Segoe UI" w:eastAsia="Times New Roman" w:hAnsi="Segoe UI" w:cs="Segoe UI"/>
          <w:color w:val="273239"/>
          <w:spacing w:val="2"/>
          <w:sz w:val="20"/>
        </w:rPr>
      </w:pPr>
      <w:hyperlink r:id="rId31"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1E1CD6" w:rsidP="00F763BF">
      <w:pPr>
        <w:pStyle w:val="NoSpacing"/>
        <w:rPr>
          <w:rFonts w:ascii="Segoe UI" w:hAnsi="Segoe UI" w:cs="Segoe UI"/>
        </w:rPr>
      </w:pPr>
      <w:hyperlink r:id="rId32"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1E1CD6"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33"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1E1CD6" w:rsidP="00F763BF">
      <w:pPr>
        <w:pStyle w:val="NoSpacing"/>
        <w:rPr>
          <w:rFonts w:ascii="Segoe UI" w:hAnsi="Segoe UI" w:cs="Segoe UI"/>
        </w:rPr>
      </w:pPr>
      <w:hyperlink r:id="rId34"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35"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1E1CD6" w:rsidP="00F763BF">
      <w:pPr>
        <w:pStyle w:val="NoSpacing"/>
        <w:rPr>
          <w:rFonts w:ascii="Segoe UI" w:hAnsi="Segoe UI" w:cs="Segoe UI"/>
        </w:rPr>
      </w:pPr>
      <w:hyperlink r:id="rId36"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F5885">
      <w:pPr>
        <w:pStyle w:val="Heading1"/>
        <w:shd w:val="clear" w:color="auto" w:fill="FFFFFF"/>
        <w:spacing w:before="0" w:beforeAutospacing="0" w:after="217" w:afterAutospacing="0"/>
        <w:rPr>
          <w:rFonts w:ascii="Segoe UI" w:hAnsi="Segoe UI" w:cs="Segoe UI"/>
          <w:color w:val="111111"/>
          <w:spacing w:val="-11"/>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t>react-tabs </w:t>
      </w:r>
      <w:hyperlink r:id="rId37" w:history="1">
        <w:r w:rsidR="001E1CD6" w:rsidRPr="001E1CD6">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1E1CD6" w:rsidP="00671FE7">
      <w:pPr>
        <w:pStyle w:val="NoSpacing"/>
        <w:rPr>
          <w:rFonts w:ascii="Segoe UI" w:hAnsi="Segoe UI" w:cs="Segoe UI"/>
        </w:rPr>
      </w:pPr>
      <w:hyperlink r:id="rId38"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1E1CD6" w:rsidP="00671FE7">
      <w:pPr>
        <w:pStyle w:val="NoSpacing"/>
        <w:rPr>
          <w:rFonts w:ascii="Segoe UI" w:hAnsi="Segoe UI" w:cs="Segoe UI"/>
        </w:rPr>
      </w:pPr>
      <w:hyperlink r:id="rId39" w:history="1">
        <w:r w:rsidR="000C2B81" w:rsidRPr="00C50680">
          <w:rPr>
            <w:rStyle w:val="Hyperlink"/>
            <w:rFonts w:ascii="Segoe UI" w:hAnsi="Segoe UI" w:cs="Segoe UI"/>
          </w:rPr>
          <w:t>https://www.npmjs.com/package/react-tabs</w:t>
        </w:r>
      </w:hyperlink>
    </w:p>
    <w:p w:rsidR="000C2B81" w:rsidRPr="00C50680" w:rsidRDefault="001E1CD6" w:rsidP="00671FE7">
      <w:pPr>
        <w:pStyle w:val="NoSpacing"/>
        <w:rPr>
          <w:rFonts w:ascii="Segoe UI" w:hAnsi="Segoe UI" w:cs="Segoe UI"/>
        </w:rPr>
      </w:pPr>
      <w:hyperlink r:id="rId40"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BA14EC" w:rsidRDefault="00BA14EC" w:rsidP="00671FE7">
      <w:pPr>
        <w:pStyle w:val="NoSpacing"/>
        <w:rPr>
          <w:rFonts w:ascii="Segoe UI" w:hAnsi="Segoe UI" w:cs="Segoe UI"/>
          <w:sz w:val="20"/>
          <w:szCs w:val="20"/>
        </w:rPr>
      </w:pPr>
    </w:p>
    <w:p w:rsidR="00BA14EC" w:rsidRPr="00BA14EC" w:rsidRDefault="00BA14EC" w:rsidP="00671FE7">
      <w:pPr>
        <w:pStyle w:val="NoSpacing"/>
        <w:rPr>
          <w:rFonts w:ascii="Segoe UI" w:hAnsi="Segoe UI" w:cs="Segoe UI"/>
          <w:sz w:val="20"/>
          <w:szCs w:val="20"/>
        </w:rPr>
      </w:pPr>
    </w:p>
    <w:sectPr w:rsidR="00BA14EC" w:rsidRPr="00BA14EC" w:rsidSect="007A7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A1328"/>
    <w:rsid w:val="000107A8"/>
    <w:rsid w:val="00077DDF"/>
    <w:rsid w:val="00086393"/>
    <w:rsid w:val="00092F9D"/>
    <w:rsid w:val="000C2B81"/>
    <w:rsid w:val="000C5685"/>
    <w:rsid w:val="00106DAD"/>
    <w:rsid w:val="00126D65"/>
    <w:rsid w:val="00130102"/>
    <w:rsid w:val="00150486"/>
    <w:rsid w:val="00152EA2"/>
    <w:rsid w:val="00195B01"/>
    <w:rsid w:val="001A2E4C"/>
    <w:rsid w:val="001A4ABB"/>
    <w:rsid w:val="001E1CD6"/>
    <w:rsid w:val="001E7310"/>
    <w:rsid w:val="001F7FB9"/>
    <w:rsid w:val="00244B29"/>
    <w:rsid w:val="002A089C"/>
    <w:rsid w:val="002B31D1"/>
    <w:rsid w:val="002C14AF"/>
    <w:rsid w:val="003118EA"/>
    <w:rsid w:val="00321272"/>
    <w:rsid w:val="00352CC4"/>
    <w:rsid w:val="0039301D"/>
    <w:rsid w:val="00394569"/>
    <w:rsid w:val="003A3DDB"/>
    <w:rsid w:val="003A5DFB"/>
    <w:rsid w:val="003C1A92"/>
    <w:rsid w:val="003D1040"/>
    <w:rsid w:val="003D3E92"/>
    <w:rsid w:val="003E246B"/>
    <w:rsid w:val="003E755F"/>
    <w:rsid w:val="003F2DBB"/>
    <w:rsid w:val="0043668C"/>
    <w:rsid w:val="004401A3"/>
    <w:rsid w:val="00443815"/>
    <w:rsid w:val="00481780"/>
    <w:rsid w:val="0049382B"/>
    <w:rsid w:val="004A7CBE"/>
    <w:rsid w:val="004D1E35"/>
    <w:rsid w:val="004E7A83"/>
    <w:rsid w:val="004F70E6"/>
    <w:rsid w:val="00520978"/>
    <w:rsid w:val="00526089"/>
    <w:rsid w:val="00540878"/>
    <w:rsid w:val="00556B78"/>
    <w:rsid w:val="005C40FB"/>
    <w:rsid w:val="005D1B93"/>
    <w:rsid w:val="005D6484"/>
    <w:rsid w:val="005E33A2"/>
    <w:rsid w:val="005F197D"/>
    <w:rsid w:val="005F7D4B"/>
    <w:rsid w:val="006673CE"/>
    <w:rsid w:val="00671FE7"/>
    <w:rsid w:val="006850DA"/>
    <w:rsid w:val="006B422C"/>
    <w:rsid w:val="006F5885"/>
    <w:rsid w:val="007538D4"/>
    <w:rsid w:val="00764F77"/>
    <w:rsid w:val="00784108"/>
    <w:rsid w:val="007855BE"/>
    <w:rsid w:val="007A192A"/>
    <w:rsid w:val="007A3671"/>
    <w:rsid w:val="007A7FF8"/>
    <w:rsid w:val="007F09E0"/>
    <w:rsid w:val="00820988"/>
    <w:rsid w:val="00823BAA"/>
    <w:rsid w:val="00830C3E"/>
    <w:rsid w:val="00846202"/>
    <w:rsid w:val="008D3E9B"/>
    <w:rsid w:val="00913341"/>
    <w:rsid w:val="00924DDD"/>
    <w:rsid w:val="00940D9B"/>
    <w:rsid w:val="009469B3"/>
    <w:rsid w:val="009562CF"/>
    <w:rsid w:val="0097307C"/>
    <w:rsid w:val="009A1328"/>
    <w:rsid w:val="009B5AA9"/>
    <w:rsid w:val="009E7F7B"/>
    <w:rsid w:val="009F5DFF"/>
    <w:rsid w:val="00A018A9"/>
    <w:rsid w:val="00A03541"/>
    <w:rsid w:val="00A048E9"/>
    <w:rsid w:val="00A067AC"/>
    <w:rsid w:val="00A11C1E"/>
    <w:rsid w:val="00A325EE"/>
    <w:rsid w:val="00A85FCB"/>
    <w:rsid w:val="00A957DD"/>
    <w:rsid w:val="00AF4E76"/>
    <w:rsid w:val="00B44C4A"/>
    <w:rsid w:val="00B46D3F"/>
    <w:rsid w:val="00B65345"/>
    <w:rsid w:val="00B9305B"/>
    <w:rsid w:val="00BA14EC"/>
    <w:rsid w:val="00BB1DE4"/>
    <w:rsid w:val="00BB78E4"/>
    <w:rsid w:val="00BF0839"/>
    <w:rsid w:val="00C33D1B"/>
    <w:rsid w:val="00C36211"/>
    <w:rsid w:val="00C50680"/>
    <w:rsid w:val="00C973EA"/>
    <w:rsid w:val="00CE379A"/>
    <w:rsid w:val="00D67D7A"/>
    <w:rsid w:val="00D854F4"/>
    <w:rsid w:val="00DA7BF9"/>
    <w:rsid w:val="00DE76BF"/>
    <w:rsid w:val="00DF1065"/>
    <w:rsid w:val="00DF18EE"/>
    <w:rsid w:val="00E2477E"/>
    <w:rsid w:val="00E32EAD"/>
    <w:rsid w:val="00E47707"/>
    <w:rsid w:val="00E54FEF"/>
    <w:rsid w:val="00E618E9"/>
    <w:rsid w:val="00E61CA4"/>
    <w:rsid w:val="00E6234E"/>
    <w:rsid w:val="00E96C4A"/>
    <w:rsid w:val="00EA0C0D"/>
    <w:rsid w:val="00EC4117"/>
    <w:rsid w:val="00F00659"/>
    <w:rsid w:val="00F308E4"/>
    <w:rsid w:val="00F45CCE"/>
    <w:rsid w:val="00F763BF"/>
    <w:rsid w:val="00F9372E"/>
    <w:rsid w:val="00FC0C18"/>
    <w:rsid w:val="00FD1765"/>
    <w:rsid w:val="00FD3389"/>
    <w:rsid w:val="00FF0EF7"/>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getting-started/project-structure" TargetMode="External"/><Relationship Id="rId13" Type="http://schemas.openxmlformats.org/officeDocument/2006/relationships/hyperlink" Target="https://tailwindcss.com/docs/typography-plugin" TargetMode="External"/><Relationship Id="rId18" Type="http://schemas.openxmlformats.org/officeDocument/2006/relationships/hyperlink" Target="https://github.com/kitloong/nextjs-dashboard" TargetMode="External"/><Relationship Id="rId26" Type="http://schemas.openxmlformats.org/officeDocument/2006/relationships/hyperlink" Target="https://codepen.io/piyushpd139/pen/vYpZxxy" TargetMode="External"/><Relationship Id="rId39" Type="http://schemas.openxmlformats.org/officeDocument/2006/relationships/hyperlink" Target="https://www.npmjs.com/package/react-tabs" TargetMode="External"/><Relationship Id="rId3" Type="http://schemas.openxmlformats.org/officeDocument/2006/relationships/settings" Target="settings.xml"/><Relationship Id="rId21" Type="http://schemas.openxmlformats.org/officeDocument/2006/relationships/hyperlink" Target="https://dummy.restapiexample.com/" TargetMode="External"/><Relationship Id="rId34" Type="http://schemas.openxmlformats.org/officeDocument/2006/relationships/hyperlink" Target="https://www.npmjs.com/package/react-reveal?activeTab=readme" TargetMode="External"/><Relationship Id="rId42" Type="http://schemas.openxmlformats.org/officeDocument/2006/relationships/theme" Target="theme/theme1.xml"/><Relationship Id="rId7" Type="http://schemas.openxmlformats.org/officeDocument/2006/relationships/hyperlink" Target="https://nextjs.org/docs/getting-started/installation" TargetMode="External"/><Relationship Id="rId12" Type="http://schemas.openxmlformats.org/officeDocument/2006/relationships/hyperlink" Target="https://tailwindcss.com/docs/guides/nextjs" TargetMode="External"/><Relationship Id="rId17" Type="http://schemas.openxmlformats.org/officeDocument/2006/relationships/hyperlink" Target="https://medevel.com/11-nextjs-dashboard/" TargetMode="External"/><Relationship Id="rId25" Type="http://schemas.openxmlformats.org/officeDocument/2006/relationships/hyperlink" Target="https://www.npmjs.com/package/rc-table" TargetMode="External"/><Relationship Id="rId33" Type="http://schemas.openxmlformats.org/officeDocument/2006/relationships/hyperlink" Target="https://www.react-reveal.com/" TargetMode="External"/><Relationship Id="rId38" Type="http://schemas.openxmlformats.org/officeDocument/2006/relationships/hyperlink" Target="https://reactcommunity.org/react-tabs/" TargetMode="External"/><Relationship Id="rId2" Type="http://schemas.openxmlformats.org/officeDocument/2006/relationships/styles" Target="styles.xml"/><Relationship Id="rId16" Type="http://schemas.openxmlformats.org/officeDocument/2006/relationships/hyperlink" Target="https://tailadmin.com/download" TargetMode="External"/><Relationship Id="rId20" Type="http://schemas.openxmlformats.org/officeDocument/2006/relationships/hyperlink" Target="https://www.npmjs.com/package/json-server" TargetMode="External"/><Relationship Id="rId29" Type="http://schemas.openxmlformats.org/officeDocument/2006/relationships/hyperlink" Target="https://www.youtube.com/watch?v=3oHUtG0cjfY&amp;ab_channel=CodeWithYousa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y0ecd_bGKb4&amp;ab_channel=CodeStepByStep" TargetMode="External"/><Relationship Id="rId11" Type="http://schemas.openxmlformats.org/officeDocument/2006/relationships/hyperlink" Target="https://nextjs.org/docs/app/building-your-application/routing/error-handling" TargetMode="External"/><Relationship Id="rId24" Type="http://schemas.openxmlformats.org/officeDocument/2006/relationships/hyperlink" Target="https://www.geeksforgeeks.org/typescript-array-map-method/" TargetMode="External"/><Relationship Id="rId32" Type="http://schemas.openxmlformats.org/officeDocument/2006/relationships/hyperlink" Target="https://formik.org/docs/tutorial" TargetMode="External"/><Relationship Id="rId37" Type="http://schemas.openxmlformats.org/officeDocument/2006/relationships/hyperlink" Target="https://www.npmjs.com/package/react-tabs" TargetMode="External"/><Relationship Id="rId40" Type="http://schemas.openxmlformats.org/officeDocument/2006/relationships/hyperlink" Target="https://ej2.syncfusion.com/react/documentation/tab/how-to/tab-selection" TargetMode="External"/><Relationship Id="rId5" Type="http://schemas.openxmlformats.org/officeDocument/2006/relationships/hyperlink" Target="https://dev.to/teyim/a-deep-dive-into-csr-ssr-ssg-and-isr-3513" TargetMode="External"/><Relationship Id="rId15" Type="http://schemas.openxmlformats.org/officeDocument/2006/relationships/hyperlink" Target="https://daisyui.com/" TargetMode="External"/><Relationship Id="rId23" Type="http://schemas.openxmlformats.org/officeDocument/2006/relationships/hyperlink" Target="https://www.w3schools.com/jsref/jsref_map.asp" TargetMode="External"/><Relationship Id="rId28" Type="http://schemas.openxmlformats.org/officeDocument/2006/relationships/hyperlink" Target="https://www.npmjs.com/package/react-data-table-component" TargetMode="External"/><Relationship Id="rId36" Type="http://schemas.openxmlformats.org/officeDocument/2006/relationships/hyperlink" Target="https://stackoverflow.com/questions/41462729/typescript-react-could-not-find-a-declaration-file-for-module-react-material" TargetMode="External"/><Relationship Id="rId10" Type="http://schemas.openxmlformats.org/officeDocument/2006/relationships/hyperlink" Target="https://jsonplaceholder.typicode.com/" TargetMode="External"/><Relationship Id="rId19" Type="http://schemas.openxmlformats.org/officeDocument/2006/relationships/hyperlink" Target="https://react-icons.github.io/react-icons/" TargetMode="External"/><Relationship Id="rId31" Type="http://schemas.openxmlformats.org/officeDocument/2006/relationships/hyperlink" Target="https://www.npmjs.com/package/date-fn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js.org/blog/markdown" TargetMode="External"/><Relationship Id="rId22" Type="http://schemas.openxmlformats.org/officeDocument/2006/relationships/hyperlink" Target="https://www.npmjs.com/package/react-slick" TargetMode="External"/><Relationship Id="rId27" Type="http://schemas.openxmlformats.org/officeDocument/2006/relationships/hyperlink" Target="https://www.npmjs.com/package/rc-pagination" TargetMode="External"/><Relationship Id="rId30" Type="http://schemas.openxmlformats.org/officeDocument/2006/relationships/hyperlink" Target="https://www.youtube.com/watch?v=QwQAQat_uT8&amp;ab_channel=CodeWithYousaf" TargetMode="External"/><Relationship Id="rId35" Type="http://schemas.openxmlformats.org/officeDocument/2006/relationships/hyperlink" Target="https://stackoverflow.com/questions/41462729/typescript-react-could-not-find-a-declaration-file-for-module-react-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3069</TotalTime>
  <Pages>9</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120</cp:revision>
  <dcterms:created xsi:type="dcterms:W3CDTF">2023-07-19T06:05:00Z</dcterms:created>
  <dcterms:modified xsi:type="dcterms:W3CDTF">2024-07-10T05:41:00Z</dcterms:modified>
</cp:coreProperties>
</file>