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BB0EE4"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BB0EE4"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BB0EE4"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BB0EE4"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BB0EE4"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BB0EE4"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BB0EE4"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BB0EE4"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BB0EE4"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BB0EE4"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BB0EE4"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BB0EE4"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BB0EE4"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BB0EE4"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BB0EE4"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lastRenderedPageBreak/>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BB0EE4"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BB0EE4"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BB0EE4"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BB0EE4"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BB0EE4"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BB0EE4"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BB0EE4"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BB0EE4"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BB0EE4"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BB0EE4"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BB0EE4"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BB0EE4"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BB0EE4"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lastRenderedPageBreak/>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BB0EE4"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BB0EE4"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BB0EE4"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BB0EE4"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BB0EE4"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44" w:history="1">
        <w:r w:rsidR="00BB0EE4" w:rsidRPr="00BB0EE4">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BB0EE4"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BB0EE4"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BB0EE4"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BB0EE4"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BB0EE4"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BB0EE4"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BB0EE4"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BB0EE4"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BB0EE4"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BB0EE4" w:rsidP="00E92643">
      <w:pPr>
        <w:pStyle w:val="NoSpacing"/>
      </w:pPr>
      <w:hyperlink r:id="rId55"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BB0EE4" w:rsidP="00E92643">
      <w:pPr>
        <w:pStyle w:val="NoSpacing"/>
      </w:pPr>
      <w:hyperlink r:id="rId56"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7" w:history="1">
        <w:r w:rsidRPr="00756E27">
          <w:rPr>
            <w:rStyle w:val="Hyperlink"/>
          </w:rPr>
          <w:t>https://picsum.photos</w:t>
        </w:r>
      </w:hyperlink>
      <w:r>
        <w:t>.</w:t>
      </w:r>
    </w:p>
    <w:p w:rsidR="008E41E7" w:rsidRDefault="00BB0EE4" w:rsidP="008E41E7">
      <w:pPr>
        <w:pStyle w:val="NoSpacing"/>
      </w:pPr>
      <w:hyperlink r:id="rId58"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BB0EE4" w:rsidP="00E92643">
      <w:pPr>
        <w:pStyle w:val="NoSpacing"/>
      </w:pPr>
      <w:hyperlink r:id="rId59"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BB0EE4" w:rsidP="00E92643">
      <w:pPr>
        <w:pStyle w:val="NoSpacing"/>
        <w:rPr>
          <w:rFonts w:ascii="Segoe UI" w:hAnsi="Segoe UI" w:cs="Segoe UI"/>
          <w:sz w:val="20"/>
          <w:szCs w:val="20"/>
        </w:rPr>
      </w:pPr>
      <w:hyperlink r:id="rId60"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BB0EE4" w:rsidP="0073669C">
      <w:pPr>
        <w:pStyle w:val="NoSpacing"/>
        <w:rPr>
          <w:rFonts w:ascii="Segoe UI" w:hAnsi="Segoe UI" w:cs="Segoe UI"/>
        </w:rPr>
      </w:pPr>
      <w:hyperlink r:id="rId61"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BB0EE4" w:rsidP="00E92643">
      <w:pPr>
        <w:pStyle w:val="NoSpacing"/>
        <w:rPr>
          <w:rFonts w:ascii="Segoe UI" w:hAnsi="Segoe UI" w:cs="Segoe UI"/>
          <w:sz w:val="20"/>
          <w:szCs w:val="20"/>
        </w:rPr>
      </w:pPr>
      <w:hyperlink r:id="rId62" w:history="1">
        <w:r w:rsidR="00CA595A" w:rsidRPr="001C081C">
          <w:rPr>
            <w:rStyle w:val="Hyperlink"/>
            <w:rFonts w:ascii="Segoe UI" w:hAnsi="Segoe UI" w:cs="Segoe UI"/>
            <w:sz w:val="20"/>
            <w:szCs w:val="20"/>
          </w:rPr>
          <w:t>https://swr.vercel.app/docs/getting-started</w:t>
        </w:r>
      </w:hyperlink>
    </w:p>
    <w:p w:rsidR="00CA595A" w:rsidRDefault="00BB0EE4" w:rsidP="00E92643">
      <w:pPr>
        <w:pStyle w:val="NoSpacing"/>
      </w:pPr>
      <w:hyperlink r:id="rId63"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BB0EE4" w:rsidP="00E92643">
      <w:pPr>
        <w:pStyle w:val="NoSpacing"/>
        <w:rPr>
          <w:rFonts w:ascii="Segoe UI" w:hAnsi="Segoe UI" w:cs="Segoe UI"/>
          <w:sz w:val="20"/>
          <w:szCs w:val="20"/>
        </w:rPr>
      </w:pPr>
      <w:hyperlink r:id="rId64"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B07DAD" w:rsidP="00E92643">
      <w:pPr>
        <w:pStyle w:val="NoSpacing"/>
        <w:rPr>
          <w:rFonts w:ascii="Segoe UI" w:hAnsi="Segoe UI" w:cs="Segoe UI"/>
          <w:sz w:val="20"/>
          <w:szCs w:val="20"/>
        </w:rPr>
      </w:pPr>
      <w:hyperlink r:id="rId65" w:history="1">
        <w:r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BC4C37" w:rsidP="00BC4C37">
      <w:pPr>
        <w:pStyle w:val="NoSpacing"/>
        <w:rPr>
          <w:shd w:val="clear" w:color="auto" w:fill="FFFFFF"/>
        </w:rPr>
      </w:pPr>
      <w:hyperlink r:id="rId66" w:history="1">
        <w:r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Default="007D0EDC" w:rsidP="007D0EDC">
      <w:pPr>
        <w:pStyle w:val="NoSpacing"/>
        <w:rPr>
          <w:shd w:val="clear" w:color="auto" w:fill="FFFFFF"/>
        </w:rPr>
      </w:pPr>
      <w:hyperlink r:id="rId67" w:history="1">
        <w:r w:rsidRPr="000A5AFE">
          <w:rPr>
            <w:rStyle w:val="Hyperlink"/>
            <w:shd w:val="clear" w:color="auto" w:fill="FFFFFF"/>
          </w:rPr>
          <w:t>https://www.digitalocean.com/community/tutorials/how-to-handle-passwords-safely-with-bcryptsjs-in-javascript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B9438B" w:rsidP="00B9438B">
      <w:pPr>
        <w:pStyle w:val="NoSpacing"/>
        <w:rPr>
          <w:rFonts w:eastAsia="Times New Roman"/>
          <w:kern w:val="36"/>
        </w:rPr>
      </w:pPr>
      <w:hyperlink r:id="rId68" w:history="1">
        <w:r w:rsidRPr="000A5AFE">
          <w:rPr>
            <w:rStyle w:val="Hyperlink"/>
            <w:rFonts w:eastAsia="Times New Roman"/>
            <w:kern w:val="36"/>
          </w:rPr>
          <w:t>https://www.npmjs.com/package/jsonwebtoken</w:t>
        </w:r>
      </w:hyperlink>
    </w:p>
    <w:p w:rsidR="00B9438B" w:rsidRPr="003D66A6" w:rsidRDefault="00B9438B" w:rsidP="00B9438B">
      <w:pPr>
        <w:pStyle w:val="NoSpacing"/>
        <w:rPr>
          <w:rFonts w:eastAsia="Times New Roman"/>
          <w:kern w:val="36"/>
        </w:rPr>
      </w:pPr>
      <w:r w:rsidRPr="00B9438B">
        <w:rPr>
          <w:rFonts w:eastAsia="Times New Roman"/>
          <w:kern w:val="36"/>
        </w:rPr>
        <w:lastRenderedPageBreak/>
        <w:t>https://jwt.io/introduction</w:t>
      </w:r>
    </w:p>
    <w:p w:rsidR="00D66189" w:rsidRPr="00D3469F" w:rsidRDefault="00D66189" w:rsidP="00E92643">
      <w:pPr>
        <w:pStyle w:val="NoSpacing"/>
        <w:rPr>
          <w:rFonts w:ascii="Segoe UI" w:hAnsi="Segoe UI" w:cs="Segoe UI"/>
          <w:sz w:val="20"/>
          <w:szCs w:val="20"/>
        </w:rPr>
      </w:pPr>
    </w:p>
    <w:sectPr w:rsidR="00D66189" w:rsidRPr="00D3469F" w:rsidSect="007A7FF8">
      <w:footerReference w:type="default" r:id="rId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B2B" w:rsidRDefault="00273B2B" w:rsidP="00633778">
      <w:pPr>
        <w:spacing w:after="0" w:line="240" w:lineRule="auto"/>
      </w:pPr>
      <w:r>
        <w:separator/>
      </w:r>
    </w:p>
  </w:endnote>
  <w:endnote w:type="continuationSeparator" w:id="1">
    <w:p w:rsidR="00273B2B" w:rsidRDefault="00273B2B"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6818C0" w:rsidRDefault="006818C0">
        <w:pPr>
          <w:pStyle w:val="Footer"/>
        </w:pPr>
        <w:r>
          <w:t xml:space="preserve">Page | </w:t>
        </w:r>
        <w:fldSimple w:instr=" PAGE   \* MERGEFORMAT ">
          <w:r w:rsidR="007D0EDC">
            <w:rPr>
              <w:noProof/>
            </w:rPr>
            <w:t>13</w:t>
          </w:r>
        </w:fldSimple>
      </w:p>
    </w:sdtContent>
  </w:sdt>
  <w:p w:rsidR="006818C0" w:rsidRDefault="00681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B2B" w:rsidRDefault="00273B2B" w:rsidP="00633778">
      <w:pPr>
        <w:spacing w:after="0" w:line="240" w:lineRule="auto"/>
      </w:pPr>
      <w:r>
        <w:separator/>
      </w:r>
    </w:p>
  </w:footnote>
  <w:footnote w:type="continuationSeparator" w:id="1">
    <w:p w:rsidR="00273B2B" w:rsidRDefault="00273B2B"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340F5"/>
    <w:rsid w:val="000547DD"/>
    <w:rsid w:val="00077DDF"/>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14FE4"/>
    <w:rsid w:val="00236A88"/>
    <w:rsid w:val="00244B29"/>
    <w:rsid w:val="00273B2B"/>
    <w:rsid w:val="00284CFD"/>
    <w:rsid w:val="002A089C"/>
    <w:rsid w:val="002B31D1"/>
    <w:rsid w:val="002C14AF"/>
    <w:rsid w:val="002E781E"/>
    <w:rsid w:val="003118EA"/>
    <w:rsid w:val="00321272"/>
    <w:rsid w:val="00340576"/>
    <w:rsid w:val="00352CC4"/>
    <w:rsid w:val="0039301D"/>
    <w:rsid w:val="00394569"/>
    <w:rsid w:val="003A3DDB"/>
    <w:rsid w:val="003A5DFB"/>
    <w:rsid w:val="003C1A92"/>
    <w:rsid w:val="003D1040"/>
    <w:rsid w:val="003D11EF"/>
    <w:rsid w:val="003D3E92"/>
    <w:rsid w:val="003D66A6"/>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33778"/>
    <w:rsid w:val="006673CE"/>
    <w:rsid w:val="00671FE7"/>
    <w:rsid w:val="006818C0"/>
    <w:rsid w:val="00683388"/>
    <w:rsid w:val="006850DA"/>
    <w:rsid w:val="006B422C"/>
    <w:rsid w:val="006D2320"/>
    <w:rsid w:val="006D488D"/>
    <w:rsid w:val="006D491C"/>
    <w:rsid w:val="006F5885"/>
    <w:rsid w:val="0073669C"/>
    <w:rsid w:val="007538D4"/>
    <w:rsid w:val="00764F77"/>
    <w:rsid w:val="00784108"/>
    <w:rsid w:val="007855BE"/>
    <w:rsid w:val="00797C05"/>
    <w:rsid w:val="007A192A"/>
    <w:rsid w:val="007A3671"/>
    <w:rsid w:val="007A7FF8"/>
    <w:rsid w:val="007B58C5"/>
    <w:rsid w:val="007D0EDC"/>
    <w:rsid w:val="007F09E0"/>
    <w:rsid w:val="00820988"/>
    <w:rsid w:val="00823BAA"/>
    <w:rsid w:val="00830C3E"/>
    <w:rsid w:val="00846202"/>
    <w:rsid w:val="008D3E9B"/>
    <w:rsid w:val="008E41E7"/>
    <w:rsid w:val="00913341"/>
    <w:rsid w:val="00924DDD"/>
    <w:rsid w:val="00940D9B"/>
    <w:rsid w:val="009469B3"/>
    <w:rsid w:val="009562CF"/>
    <w:rsid w:val="0097307C"/>
    <w:rsid w:val="009A1328"/>
    <w:rsid w:val="009B5AA9"/>
    <w:rsid w:val="009D163A"/>
    <w:rsid w:val="009E7F7B"/>
    <w:rsid w:val="009F5DFF"/>
    <w:rsid w:val="00A018A9"/>
    <w:rsid w:val="00A03541"/>
    <w:rsid w:val="00A048E9"/>
    <w:rsid w:val="00A067AC"/>
    <w:rsid w:val="00A11C1E"/>
    <w:rsid w:val="00A1553C"/>
    <w:rsid w:val="00A325EE"/>
    <w:rsid w:val="00A7050E"/>
    <w:rsid w:val="00A85FCB"/>
    <w:rsid w:val="00A957DD"/>
    <w:rsid w:val="00AD39F4"/>
    <w:rsid w:val="00AF4E76"/>
    <w:rsid w:val="00B07489"/>
    <w:rsid w:val="00B07DAD"/>
    <w:rsid w:val="00B44C4A"/>
    <w:rsid w:val="00B46D3F"/>
    <w:rsid w:val="00B65345"/>
    <w:rsid w:val="00B9305B"/>
    <w:rsid w:val="00B9438B"/>
    <w:rsid w:val="00BA14EC"/>
    <w:rsid w:val="00BB0EE4"/>
    <w:rsid w:val="00BB1DE4"/>
    <w:rsid w:val="00BB78E4"/>
    <w:rsid w:val="00BC4C37"/>
    <w:rsid w:val="00BF0839"/>
    <w:rsid w:val="00C33D1B"/>
    <w:rsid w:val="00C342A5"/>
    <w:rsid w:val="00C36211"/>
    <w:rsid w:val="00C403D2"/>
    <w:rsid w:val="00C50680"/>
    <w:rsid w:val="00C973EA"/>
    <w:rsid w:val="00CA595A"/>
    <w:rsid w:val="00CE379A"/>
    <w:rsid w:val="00D04302"/>
    <w:rsid w:val="00D3469F"/>
    <w:rsid w:val="00D66189"/>
    <w:rsid w:val="00D67D7A"/>
    <w:rsid w:val="00D81565"/>
    <w:rsid w:val="00D854F4"/>
    <w:rsid w:val="00D9274A"/>
    <w:rsid w:val="00DA7BF9"/>
    <w:rsid w:val="00DE76BF"/>
    <w:rsid w:val="00DF1065"/>
    <w:rsid w:val="00DF18EE"/>
    <w:rsid w:val="00DF7332"/>
    <w:rsid w:val="00E2477E"/>
    <w:rsid w:val="00E32EAD"/>
    <w:rsid w:val="00E45054"/>
    <w:rsid w:val="00E47707"/>
    <w:rsid w:val="00E54FEF"/>
    <w:rsid w:val="00E618E9"/>
    <w:rsid w:val="00E61CA4"/>
    <w:rsid w:val="00E6234E"/>
    <w:rsid w:val="00E92643"/>
    <w:rsid w:val="00E96C4A"/>
    <w:rsid w:val="00E97873"/>
    <w:rsid w:val="00EA0C0D"/>
    <w:rsid w:val="00EC4117"/>
    <w:rsid w:val="00EE6FBF"/>
    <w:rsid w:val="00F00659"/>
    <w:rsid w:val="00F04584"/>
    <w:rsid w:val="00F308E4"/>
    <w:rsid w:val="00F4217A"/>
    <w:rsid w:val="00F45CCE"/>
    <w:rsid w:val="00F763BF"/>
    <w:rsid w:val="00F832AF"/>
    <w:rsid w:val="00F9372E"/>
    <w:rsid w:val="00F979C1"/>
    <w:rsid w:val="00FC0C18"/>
    <w:rsid w:val="00FD1765"/>
    <w:rsid w:val="00FD3389"/>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formik.org/docs/tutorial"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ui.shadcn.com/" TargetMode="External"/><Relationship Id="rId63" Type="http://schemas.openxmlformats.org/officeDocument/2006/relationships/hyperlink" Target="https://www.getfishtank.com/blog/navigating-useswr-in-nextjs-applications" TargetMode="External"/><Relationship Id="rId68" Type="http://schemas.openxmlformats.org/officeDocument/2006/relationships/hyperlink" Target="https://www.npmjs.com/package/jsonwebtoken" TargetMode="External"/><Relationship Id="rId7" Type="http://schemas.openxmlformats.org/officeDocument/2006/relationships/hyperlink" Target="https://dev.to/teyim/a-deep-dive-into-csr-ssr-ssg-and-isr-3513"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akerjs.dev/api/image.html" TargetMode="External"/><Relationship Id="rId66" Type="http://schemas.openxmlformats.org/officeDocument/2006/relationships/hyperlink" Target="https://www.npmjs.com/package/bcryptjs"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picsum.photos" TargetMode="External"/><Relationship Id="rId61" Type="http://schemas.openxmlformats.org/officeDocument/2006/relationships/hyperlink" Target="https://jsonplaceholder.typicode.com/"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dummyjson.com/docs" TargetMode="External"/><Relationship Id="rId65" Type="http://schemas.openxmlformats.org/officeDocument/2006/relationships/hyperlink" Target="https://www.w3schools.com/react/react_usecontext.asp"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fakerjs.dev/guide/" TargetMode="External"/><Relationship Id="rId64" Type="http://schemas.openxmlformats.org/officeDocument/2006/relationships/hyperlink" Target="https://www.bitovi.com/blog/comparing-schema-validation-libraries-ajv-joi-yup-and-zod" TargetMode="External"/><Relationship Id="rId69" Type="http://schemas.openxmlformats.org/officeDocument/2006/relationships/footer" Target="footer1.xm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nextui.org/docs/guide/introduction" TargetMode="External"/><Relationship Id="rId67" Type="http://schemas.openxmlformats.org/officeDocument/2006/relationships/hyperlink" Target="https://www.digitalocean.com/community/tutorials/how-to-handle-passwords-safely-with-bcryptsjs-in-javascript"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swr.vercel.app/docs/getting-started"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5081</TotalTime>
  <Pages>13</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158</cp:revision>
  <dcterms:created xsi:type="dcterms:W3CDTF">2023-07-19T06:05:00Z</dcterms:created>
  <dcterms:modified xsi:type="dcterms:W3CDTF">2024-09-12T12:01:00Z</dcterms:modified>
</cp:coreProperties>
</file>