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In order to run the code: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project was created using google drive/colab in mind.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If opened in google drive, all you need to do is run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final_notebook.ipynb</w:t>
      </w:r>
      <w:r w:rsidDel="00000000" w:rsidR="00000000" w:rsidRPr="00000000">
        <w:rPr>
          <w:rtl w:val="0"/>
        </w:rPr>
        <w:t xml:space="preserve">, changing the second cell such that the working directory is wherever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code</w:t>
      </w:r>
      <w:r w:rsidDel="00000000" w:rsidR="00000000" w:rsidRPr="00000000">
        <w:rPr>
          <w:rtl w:val="0"/>
        </w:rPr>
        <w:t xml:space="preserve"> folder is located.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If not opened in google drive, you need to run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final_notebook.ipynb</w:t>
      </w:r>
      <w:r w:rsidDel="00000000" w:rsidR="00000000" w:rsidRPr="00000000">
        <w:rPr>
          <w:rtl w:val="0"/>
        </w:rPr>
        <w:t xml:space="preserve">, changing the first two cells, so that the current working directory is wherever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code </w:t>
      </w:r>
      <w:r w:rsidDel="00000000" w:rsidR="00000000" w:rsidRPr="00000000">
        <w:rPr>
          <w:rtl w:val="0"/>
        </w:rPr>
        <w:t xml:space="preserve">folder is located.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Within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final_notebook.ipynb</w:t>
      </w:r>
      <w:r w:rsidDel="00000000" w:rsidR="00000000" w:rsidRPr="00000000">
        <w:rPr>
          <w:rtl w:val="0"/>
        </w:rPr>
        <w:t xml:space="preserve">, a</w:t>
      </w:r>
      <w:r w:rsidDel="00000000" w:rsidR="00000000" w:rsidRPr="00000000">
        <w:rPr>
          <w:rtl w:val="0"/>
        </w:rPr>
        <w:t xml:space="preserve">ll of the functions for all of the models and other utilities (loading data, cross-validation, evaluation) are loaded in. Then, data is loaded in. Then, each of the models are run and evaluated.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NOTE: For all models, hyperparameter testing is done by using the cross validation on the training set. Then, evaluation is done on the testing set.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