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A184" w14:textId="7C077C2C" w:rsidR="00E741F8" w:rsidRDefault="004B6EAC" w:rsidP="004B6EAC">
      <w:pPr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4B6EAC">
        <w:rPr>
          <w:rFonts w:ascii="Cambria" w:hAnsi="Cambria"/>
          <w:b/>
          <w:bCs/>
          <w:sz w:val="24"/>
          <w:szCs w:val="24"/>
          <w:lang w:val="en-US"/>
        </w:rPr>
        <w:t>Observable Trends with Heroes of Pymoli</w:t>
      </w:r>
    </w:p>
    <w:p w14:paraId="2F40130B" w14:textId="77777777" w:rsidR="004B6EAC" w:rsidRDefault="004B6EAC" w:rsidP="004B6EAC">
      <w:pPr>
        <w:rPr>
          <w:rFonts w:ascii="Cambria" w:hAnsi="Cambria"/>
          <w:b/>
          <w:bCs/>
          <w:sz w:val="24"/>
          <w:szCs w:val="24"/>
          <w:lang w:val="en-US"/>
        </w:rPr>
      </w:pPr>
    </w:p>
    <w:p w14:paraId="73BBCC99" w14:textId="21BDE800" w:rsidR="004B6EAC" w:rsidRPr="00E74096" w:rsidRDefault="00F57D97" w:rsidP="00E74096">
      <w:pPr>
        <w:pStyle w:val="ListParagraph"/>
        <w:numPr>
          <w:ilvl w:val="0"/>
          <w:numId w:val="1"/>
        </w:numPr>
        <w:spacing w:before="240" w:line="600" w:lineRule="auto"/>
        <w:rPr>
          <w:rFonts w:ascii="Cambria" w:hAnsi="Cambria"/>
          <w:lang w:val="en-US"/>
        </w:rPr>
      </w:pPr>
      <w:r w:rsidRPr="00E74096">
        <w:rPr>
          <w:rFonts w:ascii="Cambria" w:hAnsi="Cambria"/>
          <w:lang w:val="en-US"/>
        </w:rPr>
        <w:t>Majority of the players are male</w:t>
      </w:r>
      <w:r w:rsidR="00C77229" w:rsidRPr="00E74096">
        <w:rPr>
          <w:rFonts w:ascii="Cambria" w:hAnsi="Cambria"/>
          <w:lang w:val="en-US"/>
        </w:rPr>
        <w:t xml:space="preserve"> </w:t>
      </w:r>
      <w:r w:rsidR="0008451D" w:rsidRPr="00E74096">
        <w:rPr>
          <w:rFonts w:ascii="Cambria" w:hAnsi="Cambria"/>
          <w:lang w:val="en-US"/>
        </w:rPr>
        <w:t>however the average purchase price</w:t>
      </w:r>
      <w:r w:rsidR="00B73B27" w:rsidRPr="00E74096">
        <w:rPr>
          <w:rFonts w:ascii="Cambria" w:hAnsi="Cambria"/>
          <w:lang w:val="en-US"/>
        </w:rPr>
        <w:t xml:space="preserve"> per person is lesser than the male and other/non-disclosed groups</w:t>
      </w:r>
    </w:p>
    <w:p w14:paraId="13F3227A" w14:textId="60531AC8" w:rsidR="004B6EAC" w:rsidRPr="00E74096" w:rsidRDefault="002222EE" w:rsidP="00E74096">
      <w:pPr>
        <w:pStyle w:val="ListParagraph"/>
        <w:numPr>
          <w:ilvl w:val="0"/>
          <w:numId w:val="1"/>
        </w:numPr>
        <w:spacing w:before="240" w:line="600" w:lineRule="auto"/>
        <w:rPr>
          <w:rFonts w:ascii="Cambria" w:hAnsi="Cambria"/>
          <w:lang w:val="en-US"/>
        </w:rPr>
      </w:pPr>
      <w:r w:rsidRPr="00E74096">
        <w:rPr>
          <w:rFonts w:ascii="Cambria" w:hAnsi="Cambria"/>
          <w:lang w:val="en-US"/>
        </w:rPr>
        <w:t xml:space="preserve">The age group between 20-24 </w:t>
      </w:r>
      <w:r w:rsidR="00984218" w:rsidRPr="00E74096">
        <w:rPr>
          <w:rFonts w:ascii="Cambria" w:hAnsi="Cambria"/>
          <w:lang w:val="en-US"/>
        </w:rPr>
        <w:t>make up 44.79% of all players</w:t>
      </w:r>
      <w:r w:rsidR="002F124B" w:rsidRPr="00E74096">
        <w:rPr>
          <w:rFonts w:ascii="Cambria" w:hAnsi="Cambria"/>
          <w:lang w:val="en-US"/>
        </w:rPr>
        <w:t xml:space="preserve"> and the</w:t>
      </w:r>
      <w:r w:rsidR="008E5969">
        <w:rPr>
          <w:rFonts w:ascii="Cambria" w:hAnsi="Cambria"/>
          <w:lang w:val="en-US"/>
        </w:rPr>
        <w:t>ir</w:t>
      </w:r>
      <w:r w:rsidR="00F73015" w:rsidRPr="00E74096">
        <w:rPr>
          <w:rFonts w:ascii="Cambria" w:hAnsi="Cambria"/>
          <w:lang w:val="en-US"/>
        </w:rPr>
        <w:t xml:space="preserve"> average purchase price is </w:t>
      </w:r>
      <w:r w:rsidR="001E3A71" w:rsidRPr="00E74096">
        <w:rPr>
          <w:rFonts w:ascii="Cambria" w:hAnsi="Cambria"/>
          <w:lang w:val="en-US"/>
        </w:rPr>
        <w:t>the 3</w:t>
      </w:r>
      <w:r w:rsidR="001E3A71" w:rsidRPr="00E74096">
        <w:rPr>
          <w:rFonts w:ascii="Cambria" w:hAnsi="Cambria"/>
          <w:vertAlign w:val="superscript"/>
          <w:lang w:val="en-US"/>
        </w:rPr>
        <w:t>rd</w:t>
      </w:r>
      <w:r w:rsidR="001E3A71" w:rsidRPr="00E74096">
        <w:rPr>
          <w:rFonts w:ascii="Cambria" w:hAnsi="Cambria"/>
          <w:lang w:val="en-US"/>
        </w:rPr>
        <w:t xml:space="preserve"> highest within all age groups</w:t>
      </w:r>
    </w:p>
    <w:p w14:paraId="41502462" w14:textId="38C9EC21" w:rsidR="004B6EAC" w:rsidRPr="00E74096" w:rsidRDefault="004115F9" w:rsidP="00E74096">
      <w:pPr>
        <w:pStyle w:val="ListParagraph"/>
        <w:numPr>
          <w:ilvl w:val="0"/>
          <w:numId w:val="1"/>
        </w:numPr>
        <w:spacing w:before="240" w:line="600" w:lineRule="auto"/>
        <w:rPr>
          <w:rFonts w:ascii="Cambria" w:hAnsi="Cambria"/>
        </w:rPr>
      </w:pPr>
      <w:r w:rsidRPr="00E74096">
        <w:rPr>
          <w:rFonts w:ascii="Cambria" w:hAnsi="Cambria"/>
          <w:lang w:val="en-US"/>
        </w:rPr>
        <w:t>The most profitable item is ‘Final Critic’</w:t>
      </w:r>
      <w:r w:rsidR="00EE03D7" w:rsidRPr="00E74096">
        <w:rPr>
          <w:rFonts w:ascii="Cambria" w:hAnsi="Cambria"/>
          <w:lang w:val="en-US"/>
        </w:rPr>
        <w:t xml:space="preserve">. With regards to popularity, it is just one count higher than the second most profitable and </w:t>
      </w:r>
      <w:r w:rsidR="00E74096" w:rsidRPr="00E74096">
        <w:rPr>
          <w:rFonts w:ascii="Cambria" w:hAnsi="Cambria"/>
          <w:lang w:val="en-US"/>
        </w:rPr>
        <w:t>popular item ‘</w:t>
      </w:r>
      <w:r w:rsidR="00E74096" w:rsidRPr="00E74096">
        <w:rPr>
          <w:rFonts w:ascii="Cambria" w:hAnsi="Cambria"/>
          <w:lang w:val="en-US"/>
        </w:rPr>
        <w:t>Oathbreaker, Last Hope of the Breaking Storm</w:t>
      </w:r>
      <w:r w:rsidR="00E74096" w:rsidRPr="00E74096">
        <w:rPr>
          <w:rFonts w:ascii="Cambria" w:hAnsi="Cambria"/>
          <w:lang w:val="en-US"/>
        </w:rPr>
        <w:t>’</w:t>
      </w:r>
    </w:p>
    <w:sectPr w:rsidR="004B6EAC" w:rsidRPr="00E7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73BA"/>
    <w:multiLevelType w:val="hybridMultilevel"/>
    <w:tmpl w:val="D7206C1A"/>
    <w:lvl w:ilvl="0" w:tplc="B88083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15B53"/>
    <w:multiLevelType w:val="hybridMultilevel"/>
    <w:tmpl w:val="817E4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07892">
    <w:abstractNumId w:val="1"/>
  </w:num>
  <w:num w:numId="2" w16cid:durableId="178330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08"/>
    <w:rsid w:val="00080A08"/>
    <w:rsid w:val="0008451D"/>
    <w:rsid w:val="000A55F7"/>
    <w:rsid w:val="000B6186"/>
    <w:rsid w:val="001E3A71"/>
    <w:rsid w:val="001F64CC"/>
    <w:rsid w:val="002222EE"/>
    <w:rsid w:val="002768D9"/>
    <w:rsid w:val="002F124B"/>
    <w:rsid w:val="0037132A"/>
    <w:rsid w:val="004115F9"/>
    <w:rsid w:val="004B6EAC"/>
    <w:rsid w:val="006B0383"/>
    <w:rsid w:val="008E5969"/>
    <w:rsid w:val="00984218"/>
    <w:rsid w:val="00A10BD4"/>
    <w:rsid w:val="00B600D6"/>
    <w:rsid w:val="00B73B27"/>
    <w:rsid w:val="00C2434B"/>
    <w:rsid w:val="00C536A0"/>
    <w:rsid w:val="00C77229"/>
    <w:rsid w:val="00DF4708"/>
    <w:rsid w:val="00E74096"/>
    <w:rsid w:val="00E741F8"/>
    <w:rsid w:val="00E9416C"/>
    <w:rsid w:val="00EE03D7"/>
    <w:rsid w:val="00F43157"/>
    <w:rsid w:val="00F57D97"/>
    <w:rsid w:val="00F7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B04C"/>
  <w15:chartTrackingRefBased/>
  <w15:docId w15:val="{89FBC98A-58EE-4D53-A1E4-61814B14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Emmanuel</dc:creator>
  <cp:keywords/>
  <dc:description/>
  <cp:lastModifiedBy>Jeya Emmanuel</cp:lastModifiedBy>
  <cp:revision>28</cp:revision>
  <dcterms:created xsi:type="dcterms:W3CDTF">2022-05-29T08:52:00Z</dcterms:created>
  <dcterms:modified xsi:type="dcterms:W3CDTF">2022-05-29T09:14:00Z</dcterms:modified>
</cp:coreProperties>
</file>