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E6AF0" w:rsidP="000E6AF0" w:rsidRDefault="000E6AF0" w14:paraId="7C5EBE28" w14:textId="77777777">
      <w:pPr>
        <w:pStyle w:val="Heading1"/>
        <w:jc w:val="center"/>
        <w:rPr>
          <w:lang w:val="en-US"/>
        </w:rPr>
      </w:pPr>
      <w:r>
        <w:rPr>
          <w:lang w:val="en-US"/>
        </w:rPr>
        <w:t>Personality robot</w:t>
      </w:r>
    </w:p>
    <w:p w:rsidR="000E6AF0" w:rsidP="000E6AF0" w:rsidRDefault="000E6AF0" w14:paraId="59B20315" w14:textId="77777777">
      <w:pPr>
        <w:pStyle w:val="Heading2"/>
      </w:pPr>
      <w:r>
        <w:t xml:space="preserve">Brief </w:t>
      </w:r>
      <w:r w:rsidRPr="001541A5">
        <w:t>description</w:t>
      </w:r>
      <w:r>
        <w:t xml:space="preserve"> of the problem:</w:t>
      </w:r>
    </w:p>
    <w:p w:rsidRPr="001541A5" w:rsidR="000E6AF0" w:rsidP="000E6AF0" w:rsidRDefault="000E6AF0" w14:paraId="1D2D34E4" w14:textId="77777777">
      <w:pPr>
        <w:rPr>
          <w:lang w:val="en-US"/>
        </w:rPr>
      </w:pPr>
      <w:r w:rsidRPr="001541A5">
        <w:rPr>
          <w:lang w:val="en-US"/>
        </w:rPr>
        <w:t>During an era where humans lack social interaction due to the pandemic, emotional support is needed more than ever. However, everyone is keeping busy all the time to adjust to the new lifestyle, so human interaction through social media may not always be the sole solution to help with everyone’s emotional support. Hence, this is the problem we want to solve with our final project.</w:t>
      </w:r>
    </w:p>
    <w:p w:rsidRPr="001541A5" w:rsidR="000E6AF0" w:rsidP="000E6AF0" w:rsidRDefault="000E6AF0" w14:paraId="6A52D6C2" w14:textId="77777777">
      <w:pPr>
        <w:rPr>
          <w:lang w:val="en-US"/>
        </w:rPr>
      </w:pPr>
      <w:r w:rsidRPr="001541A5">
        <w:rPr>
          <w:lang w:val="en-US"/>
        </w:rPr>
        <w:t> </w:t>
      </w:r>
    </w:p>
    <w:p w:rsidR="000E6AF0" w:rsidP="000E6AF0" w:rsidRDefault="000E6AF0" w14:paraId="0705B8B5" w14:textId="77777777">
      <w:pPr>
        <w:pStyle w:val="Heading2"/>
      </w:pPr>
      <w:r w:rsidRPr="001541A5">
        <w:t>Preliminary</w:t>
      </w:r>
      <w:r>
        <w:t xml:space="preserve"> ideas</w:t>
      </w:r>
    </w:p>
    <w:p w:rsidRPr="001541A5" w:rsidR="000E6AF0" w:rsidP="000E6AF0" w:rsidRDefault="000E6AF0" w14:paraId="018B9E45" w14:textId="5308107C">
      <w:pPr>
        <w:rPr>
          <w:lang w:val="en-US"/>
        </w:rPr>
      </w:pPr>
      <w:r w:rsidRPr="74277841" w:rsidR="25323CA8">
        <w:rPr>
          <w:lang w:val="en-US"/>
        </w:rPr>
        <w:t>We decide</w:t>
      </w:r>
      <w:r w:rsidRPr="74277841" w:rsidR="51254929">
        <w:rPr>
          <w:lang w:val="en-US"/>
        </w:rPr>
        <w:t>d</w:t>
      </w:r>
      <w:r w:rsidRPr="74277841" w:rsidR="25323CA8">
        <w:rPr>
          <w:lang w:val="en-US"/>
        </w:rPr>
        <w:t xml:space="preserve"> to solve this problem by using the Lego Robot Mindstorm EV3 to build a </w:t>
      </w:r>
      <w:proofErr w:type="gramStart"/>
      <w:r w:rsidRPr="74277841" w:rsidR="25323CA8">
        <w:rPr>
          <w:lang w:val="en-US"/>
        </w:rPr>
        <w:t>personality bot</w:t>
      </w:r>
      <w:proofErr w:type="gramEnd"/>
      <w:r w:rsidRPr="74277841" w:rsidR="25323CA8">
        <w:rPr>
          <w:lang w:val="en-US"/>
        </w:rPr>
        <w:t>. We want to give t</w:t>
      </w:r>
      <w:r w:rsidRPr="74277841" w:rsidR="06D90A80">
        <w:rPr>
          <w:lang w:val="en-US"/>
        </w:rPr>
        <w:t>he robot</w:t>
      </w:r>
      <w:r w:rsidRPr="74277841" w:rsidR="25323CA8">
        <w:rPr>
          <w:lang w:val="en-US"/>
        </w:rPr>
        <w:t xml:space="preserve"> the ability to respond uniquely (like a friend); therefore, it can detect if the owner </w:t>
      </w:r>
      <w:r w:rsidRPr="74277841" w:rsidR="3D11D00E">
        <w:rPr>
          <w:lang w:val="en-US"/>
        </w:rPr>
        <w:t xml:space="preserve">interacts with the robot and </w:t>
      </w:r>
      <w:r w:rsidRPr="74277841" w:rsidR="4FBD58DD">
        <w:rPr>
          <w:lang w:val="en-US"/>
        </w:rPr>
        <w:t xml:space="preserve">will </w:t>
      </w:r>
      <w:r w:rsidRPr="74277841" w:rsidR="3D11D00E">
        <w:rPr>
          <w:lang w:val="en-US"/>
        </w:rPr>
        <w:t>respond accordingly.</w:t>
      </w:r>
      <w:r w:rsidRPr="74277841" w:rsidR="4092CDCE">
        <w:rPr>
          <w:lang w:val="en-US"/>
        </w:rPr>
        <w:t xml:space="preserve"> The owner is the person with the beacon.</w:t>
      </w:r>
    </w:p>
    <w:p w:rsidRPr="001541A5" w:rsidR="000E6AF0" w:rsidP="000E6AF0" w:rsidRDefault="000E6AF0" w14:paraId="64437E7A" w14:textId="77777777">
      <w:pPr>
        <w:rPr>
          <w:lang w:val="en-US"/>
        </w:rPr>
      </w:pPr>
      <w:r w:rsidRPr="001541A5">
        <w:rPr>
          <w:lang w:val="en-US"/>
        </w:rPr>
        <w:t>Here are some preliminary ideas our group wants to accomplish in response to the personality. If the robot is:</w:t>
      </w:r>
    </w:p>
    <w:p w:rsidRPr="001541A5" w:rsidR="000E6AF0" w:rsidP="000E6AF0" w:rsidRDefault="000E6AF0" w14:paraId="0C57FE1E" w14:textId="4F330E8D">
      <w:pPr>
        <w:rPr>
          <w:lang w:val="en-US"/>
        </w:rPr>
      </w:pPr>
      <w:r w:rsidRPr="74277841" w:rsidR="25323CA8">
        <w:rPr>
          <w:lang w:val="en-US"/>
        </w:rPr>
        <w:t>Happy: The action will happen when the robot spots the owner</w:t>
      </w:r>
      <w:r w:rsidRPr="74277841" w:rsidR="25323CA8">
        <w:rPr>
          <w:lang w:val="en-US"/>
        </w:rPr>
        <w:t xml:space="preserve">. It will greet and wave by using </w:t>
      </w:r>
      <w:r w:rsidRPr="74277841" w:rsidR="3828F089">
        <w:rPr>
          <w:lang w:val="en-US"/>
        </w:rPr>
        <w:t>motor</w:t>
      </w:r>
      <w:r w:rsidRPr="74277841" w:rsidR="25323CA8">
        <w:rPr>
          <w:lang w:val="en-US"/>
        </w:rPr>
        <w:t xml:space="preserve"> B. On motor B, we will embed something interesting onto the robot.</w:t>
      </w:r>
      <w:r w:rsidRPr="74277841" w:rsidR="3E436BE2">
        <w:rPr>
          <w:lang w:val="en-US"/>
        </w:rPr>
        <w:t xml:space="preserve"> </w:t>
      </w:r>
    </w:p>
    <w:p w:rsidRPr="001541A5" w:rsidR="000E6AF0" w:rsidP="000E6AF0" w:rsidRDefault="000E6AF0" w14:paraId="26BC8424" w14:textId="5A8A2264">
      <w:pPr>
        <w:rPr>
          <w:lang w:val="en-US"/>
        </w:rPr>
      </w:pPr>
      <w:r w:rsidRPr="74277841" w:rsidR="25323CA8">
        <w:rPr>
          <w:lang w:val="en-US"/>
        </w:rPr>
        <w:t xml:space="preserve">Angry: Its IR sensor locks the owner, and the robot will hit the beacon holder. If the robot somehow hits the wall before touching the beacon, the robot will </w:t>
      </w:r>
      <w:r w:rsidRPr="74277841" w:rsidR="326939E6">
        <w:rPr>
          <w:lang w:val="en-US"/>
        </w:rPr>
        <w:t>enter a sad state</w:t>
      </w:r>
      <w:r w:rsidRPr="74277841" w:rsidR="25323CA8">
        <w:rPr>
          <w:lang w:val="en-US"/>
        </w:rPr>
        <w:t>.  </w:t>
      </w:r>
    </w:p>
    <w:p w:rsidRPr="001541A5" w:rsidR="000E6AF0" w:rsidP="000E6AF0" w:rsidRDefault="000E6AF0" w14:paraId="2926183F" w14:textId="0F58DB33">
      <w:pPr>
        <w:rPr>
          <w:lang w:val="en-US"/>
        </w:rPr>
      </w:pPr>
      <w:r w:rsidRPr="001541A5">
        <w:rPr>
          <w:lang w:val="en-US"/>
        </w:rPr>
        <w:t xml:space="preserve">Energetic: When it spots </w:t>
      </w:r>
      <w:r w:rsidR="002E3199">
        <w:rPr>
          <w:lang w:val="en-US"/>
        </w:rPr>
        <w:t>the owner using the beacon</w:t>
      </w:r>
      <w:r w:rsidRPr="001541A5">
        <w:rPr>
          <w:lang w:val="en-US"/>
        </w:rPr>
        <w:t>, the robot will power up its motion motor. It will do some random motion three times with exciting jittery. After that, the robot will accelerate toward us.  </w:t>
      </w:r>
    </w:p>
    <w:p w:rsidRPr="001541A5" w:rsidR="000E6AF0" w:rsidP="000E6AF0" w:rsidRDefault="000E6AF0" w14:paraId="357CE115" w14:textId="4242B55B">
      <w:pPr>
        <w:rPr>
          <w:lang w:val="en-US"/>
        </w:rPr>
      </w:pPr>
      <w:r w:rsidRPr="001541A5">
        <w:rPr>
          <w:lang w:val="en-US"/>
        </w:rPr>
        <w:t xml:space="preserve">Sad: The robot will be (depressingly) moving back and forth by hitting the wall, and after no attention from the user, it will turn around. It will </w:t>
      </w:r>
      <w:r w:rsidR="00BA2AAA">
        <w:rPr>
          <w:lang w:val="en-US"/>
        </w:rPr>
        <w:t>then go to sleep until the owner interacts with it</w:t>
      </w:r>
      <w:r w:rsidRPr="001541A5">
        <w:rPr>
          <w:lang w:val="en-US"/>
        </w:rPr>
        <w:t>. </w:t>
      </w:r>
    </w:p>
    <w:p w:rsidR="000E6AF0" w:rsidP="000E6AF0" w:rsidRDefault="000E6AF0" w14:paraId="12D3C550" w14:textId="6CA5DD78">
      <w:pPr>
        <w:rPr>
          <w:lang w:val="en-US"/>
        </w:rPr>
      </w:pPr>
      <w:r w:rsidRPr="001541A5">
        <w:rPr>
          <w:lang w:val="en-US"/>
        </w:rPr>
        <w:t>Tired: The robot will be slowing down after being on for so long. After a few seconds of a warning message, the robot will turn off.</w:t>
      </w:r>
      <w:r w:rsidR="00BA2AAA">
        <w:rPr>
          <w:lang w:val="en-US"/>
        </w:rPr>
        <w:t xml:space="preserve"> </w:t>
      </w:r>
    </w:p>
    <w:p w:rsidRPr="001541A5" w:rsidR="00FE682E" w:rsidP="000E6AF0" w:rsidRDefault="00FE682E" w14:paraId="322E44E0" w14:textId="1EA4B6EC">
      <w:pPr>
        <w:rPr>
          <w:lang w:val="en-US"/>
        </w:rPr>
      </w:pPr>
      <w:r>
        <w:rPr>
          <w:lang w:val="en-US"/>
        </w:rPr>
        <w:t>Confused: The robot will look around and slowly move backwards as a way of showing a state of confusion.</w:t>
      </w:r>
    </w:p>
    <w:p w:rsidRPr="001541A5" w:rsidR="000E6AF0" w:rsidP="000E6AF0" w:rsidRDefault="000E6AF0" w14:paraId="61454A01" w14:textId="77777777">
      <w:pPr>
        <w:rPr>
          <w:lang w:val="en-US"/>
        </w:rPr>
      </w:pPr>
      <w:r w:rsidRPr="001541A5">
        <w:rPr>
          <w:lang w:val="en-US"/>
        </w:rPr>
        <w:t>All our robot emotions will have a display on the screen to indicate which emotion it expresses.  </w:t>
      </w:r>
    </w:p>
    <w:p w:rsidR="002A429B" w:rsidP="008F2850" w:rsidRDefault="008F2850" w14:paraId="092AAE95" w14:textId="12DFC9F3">
      <w:pPr>
        <w:pStyle w:val="Heading2"/>
      </w:pPr>
      <w:r>
        <w:t>Use of motors and sensors</w:t>
      </w:r>
    </w:p>
    <w:p w:rsidR="008F2850" w:rsidP="74277841" w:rsidRDefault="00030C1E" w14:paraId="2E533AE2" w14:textId="6C9509DE">
      <w:pPr>
        <w:pStyle w:val="Normal"/>
      </w:pPr>
      <w:r w:rsidR="4EFE88F8">
        <w:rPr/>
        <w:t xml:space="preserve">The use of motors will exist for performing any motion by the robot. We will follow </w:t>
      </w:r>
      <w:r w:rsidR="006C5F95">
        <w:rPr/>
        <w:t xml:space="preserve">the </w:t>
      </w:r>
      <w:r w:rsidR="4EFE88F8">
        <w:rPr/>
        <w:t xml:space="preserve">standard </w:t>
      </w:r>
      <w:r w:rsidR="23CBFC03">
        <w:rPr/>
        <w:t>set</w:t>
      </w:r>
      <w:r w:rsidR="4EFE88F8">
        <w:rPr/>
        <w:t xml:space="preserve"> up with our left and right motion wheel on the ports A and D. On top of this,</w:t>
      </w:r>
      <w:r w:rsidR="6E2E0B7D">
        <w:rPr/>
        <w:t xml:space="preserve"> port B</w:t>
      </w:r>
      <w:r w:rsidR="4EFE88F8">
        <w:rPr/>
        <w:t xml:space="preserve"> will </w:t>
      </w:r>
      <w:r w:rsidR="61E68401">
        <w:rPr/>
        <w:t xml:space="preserve">be </w:t>
      </w:r>
      <w:r w:rsidR="4EFE88F8">
        <w:rPr/>
        <w:t xml:space="preserve">used for the third motor. The main purpose of this motor is </w:t>
      </w:r>
      <w:r w:rsidR="046C9378">
        <w:rPr/>
        <w:t xml:space="preserve">acting as the moving arm of the robot. It will accordingly </w:t>
      </w:r>
      <w:r w:rsidR="4EFE88F8">
        <w:rPr/>
        <w:t>perform any distinct action that the robot</w:t>
      </w:r>
      <w:r w:rsidR="046C9378">
        <w:rPr/>
        <w:t xml:space="preserve"> may need to</w:t>
      </w:r>
      <w:r w:rsidR="4EFE88F8">
        <w:rPr/>
        <w:t xml:space="preserve">. </w:t>
      </w:r>
      <w:r w:rsidR="046C9378">
        <w:rPr/>
        <w:t xml:space="preserve">For example, the robot may wave to the user when the user is within proximity. </w:t>
      </w:r>
    </w:p>
    <w:p w:rsidR="00F8359D" w:rsidP="008F2850" w:rsidRDefault="00457694" w14:paraId="74B4B534" w14:textId="378B32E7">
      <w:r w:rsidR="046C9378">
        <w:rPr/>
        <w:t xml:space="preserve">The four </w:t>
      </w:r>
      <w:r w:rsidR="40A775F5">
        <w:rPr/>
        <w:t>inputs</w:t>
      </w:r>
      <w:r w:rsidR="046C9378">
        <w:rPr/>
        <w:t xml:space="preserve"> that we may use would </w:t>
      </w:r>
      <w:r w:rsidR="3F323BFC">
        <w:rPr/>
        <w:t>include the accelerometer, the IR sensor beacon combo</w:t>
      </w:r>
      <w:r w:rsidR="40A775F5">
        <w:rPr/>
        <w:t xml:space="preserve">, </w:t>
      </w:r>
      <w:r w:rsidR="3F323BFC">
        <w:rPr/>
        <w:t>touch sensor</w:t>
      </w:r>
      <w:r w:rsidR="40A775F5">
        <w:rPr/>
        <w:t xml:space="preserve"> and motor encoder values</w:t>
      </w:r>
      <w:r w:rsidR="4B873D72">
        <w:rPr/>
        <w:t xml:space="preserve">. </w:t>
      </w:r>
    </w:p>
    <w:p w:rsidR="00457694" w:rsidP="008F2850" w:rsidRDefault="00084B01" w14:paraId="15751EBB" w14:textId="5408C7AF">
      <w:r>
        <w:t xml:space="preserve">We currently expect to use the </w:t>
      </w:r>
      <w:r w:rsidR="00F8359D">
        <w:t>accelerometer to</w:t>
      </w:r>
      <w:r w:rsidR="005173DB">
        <w:t xml:space="preserve"> output different directional acceleration values to differentiate between a nudge, a </w:t>
      </w:r>
      <w:r w:rsidR="00FE682E">
        <w:t>push,</w:t>
      </w:r>
      <w:r w:rsidR="005173DB">
        <w:t xml:space="preserve"> and any other motion. We </w:t>
      </w:r>
      <w:r w:rsidR="00F8359D">
        <w:t xml:space="preserve">will further use this to calculate the direction of the incoming forces. </w:t>
      </w:r>
    </w:p>
    <w:p w:rsidR="00F8359D" w:rsidP="008F2850" w:rsidRDefault="00F8359D" w14:paraId="19F657ED" w14:textId="28D08C2E">
      <w:r>
        <w:t xml:space="preserve">We will be using the IR sensor and beacons sensor combo to notify the robot of the owner’s location. Using the beacon mode of the two sensors, we can receive the general proximity of the user within 100cm of the robot. This includes </w:t>
      </w:r>
      <w:r w:rsidR="00E37A7B">
        <w:t xml:space="preserve">a relative distance and the general heading </w:t>
      </w:r>
      <w:r w:rsidR="002E3199">
        <w:t xml:space="preserve">between the IR sensor and beacon. This allows the robot to not only track the location, but to react accordingly to some movements performed by the owner. </w:t>
      </w:r>
    </w:p>
    <w:p w:rsidR="00F8359D" w:rsidP="008F2850" w:rsidRDefault="0026646B" w14:paraId="7104787B" w14:textId="2F1FCF66">
      <w:r>
        <w:t>The purpose of the touch sensor is to indicate when the robot may have bumped int</w:t>
      </w:r>
      <w:r w:rsidR="004F42B1">
        <w:t>o a</w:t>
      </w:r>
      <w:r w:rsidR="00FE682E">
        <w:t>n</w:t>
      </w:r>
      <w:r w:rsidR="004F42B1">
        <w:t xml:space="preserve"> obstacle. </w:t>
      </w:r>
      <w:r w:rsidR="00FE682E">
        <w:t xml:space="preserve">Along with other sensor values we can use this to activate different reactions based on what may be expected at that point in time. For example, if the touch sensor is activated along with the beacon distance being less then a few centimeters, we can assume that the robot has in fact bumped into the owner. </w:t>
      </w:r>
      <w:r w:rsidR="00200E49">
        <w:t xml:space="preserve">Using this we can differentiate between numerous circumstances making the robot a lot more versatile. </w:t>
      </w:r>
    </w:p>
    <w:p w:rsidR="00282EF4" w:rsidP="008F2850" w:rsidRDefault="00C65007" w14:paraId="0BB1DB50" w14:textId="47373AC6">
      <w:r>
        <w:t>Finally</w:t>
      </w:r>
      <w:r w:rsidR="00200E49">
        <w:t xml:space="preserve">, we will use the encoders on the motion motors to track the total distance that the robot has traveled and to calculate degrees turned. One way that this may come in handy is to activate a state of </w:t>
      </w:r>
      <w:r w:rsidR="00282EF4">
        <w:t>fatigue once the robot has traveled over a certain distance</w:t>
      </w:r>
      <w:r w:rsidR="00545916">
        <w:t>.</w:t>
      </w:r>
      <w:r w:rsidR="00282EF4">
        <w:t xml:space="preserve"> </w:t>
      </w:r>
    </w:p>
    <w:p w:rsidR="00282EF4" w:rsidP="00282EF4" w:rsidRDefault="00282EF4" w14:paraId="023C63E6" w14:textId="009F4346">
      <w:pPr>
        <w:pStyle w:val="Heading2"/>
      </w:pPr>
      <w:r>
        <w:t>Ideas that may require approval</w:t>
      </w:r>
    </w:p>
    <w:p w:rsidR="00282EF4" w:rsidP="00282EF4" w:rsidRDefault="00282EF4" w14:paraId="78E47F5C" w14:textId="184EFD65">
      <w:r w:rsidR="42750CCA">
        <w:rPr/>
        <w:t xml:space="preserve">One idea that we assume may require approval would be our use of the beacon and IR sensor. According to its description, the IR sensor and Beacon combo will report the general distance between the two up to 100cm </w:t>
      </w:r>
      <w:r w:rsidR="522F8900">
        <w:rPr/>
        <w:t xml:space="preserve">and using the IR sensor as the base point, we can report the heading between the two for up to 25 degrees on either </w:t>
      </w:r>
      <w:r w:rsidR="1B823E08">
        <w:rPr/>
        <w:t>side [</w:t>
      </w:r>
      <w:r w:rsidR="185D2791">
        <w:rPr/>
        <w:t>1]</w:t>
      </w:r>
      <w:r w:rsidR="6086D4C9">
        <w:rPr/>
        <w:t xml:space="preserve">. </w:t>
      </w:r>
      <w:r w:rsidR="1B823E08">
        <w:rPr/>
        <w:t xml:space="preserve">We want to use this to allow the robot to follow the owner as they slowly move around the room. </w:t>
      </w:r>
      <w:r w:rsidR="4B2CBF3F">
        <w:rPr/>
        <w:t xml:space="preserve">While it may seem plausible on </w:t>
      </w:r>
      <w:r w:rsidR="1F99B969">
        <w:rPr/>
        <w:t>paper, we</w:t>
      </w:r>
      <w:r w:rsidR="4B2CBF3F">
        <w:rPr/>
        <w:t xml:space="preserve"> are still unsure whether the beacon and IR sensor will be able to keep up with what we want it to achieve. </w:t>
      </w:r>
    </w:p>
    <w:p w:rsidR="001055D5" w:rsidP="0011641F" w:rsidRDefault="00DF2DC3" w14:paraId="5CD9FBBB" w14:textId="2B38B0C3">
      <w:pPr>
        <w:pStyle w:val="Heading2"/>
      </w:pPr>
      <w:r w:rsidR="54FCB345">
        <w:rPr/>
        <w:t>Additional Parts</w:t>
      </w:r>
    </w:p>
    <w:p w:rsidR="767A35FD" w:rsidP="5B848191" w:rsidRDefault="767A35FD" w14:paraId="28EAAFC3" w14:textId="57AAB930" w14:noSpellErr="1">
      <w:pPr>
        <w:rPr>
          <w:rFonts w:ascii="Calibri" w:hAnsi="Calibri" w:eastAsia="Calibri" w:cs="Calibri"/>
          <w:color w:val="000000" w:themeColor="text1"/>
          <w:sz w:val="24"/>
          <w:szCs w:val="24"/>
        </w:rPr>
      </w:pPr>
      <w:r w:rsidR="1B6F44C5">
        <w:rPr/>
        <w:t xml:space="preserve">The additional parts that will be </w:t>
      </w:r>
      <w:r w:rsidR="0005F1E2">
        <w:rPr/>
        <w:t xml:space="preserve">required to make the robot </w:t>
      </w:r>
      <w:r w:rsidR="306CF0ED">
        <w:rPr/>
        <w:t>successful</w:t>
      </w:r>
      <w:r w:rsidR="0005F1E2">
        <w:rPr/>
        <w:t xml:space="preserve"> </w:t>
      </w:r>
      <w:r w:rsidR="1B6F44C5">
        <w:rPr/>
        <w:t>are an</w:t>
      </w:r>
      <w:r w:rsidRPr="74277841" w:rsidR="1B6F44C5">
        <w:rPr>
          <w:rFonts w:ascii="Calibri" w:hAnsi="Calibri" w:eastAsia="Calibri" w:cs="Calibri"/>
          <w:color w:val="000000" w:themeColor="text1" w:themeTint="FF" w:themeShade="FF"/>
          <w:sz w:val="24"/>
          <w:szCs w:val="24"/>
        </w:rPr>
        <w:t xml:space="preserve"> </w:t>
      </w:r>
      <w:r w:rsidRPr="74277841" w:rsidR="1B6F44C5">
        <w:rPr>
          <w:rFonts w:ascii="Calibri" w:hAnsi="Calibri" w:eastAsia="Calibri" w:cs="Calibri"/>
          <w:color w:val="000000" w:themeColor="text1" w:themeTint="FF" w:themeShade="FF"/>
          <w:sz w:val="22"/>
          <w:szCs w:val="22"/>
        </w:rPr>
        <w:t>EV3 IR sensor and beacon and an Accelerometer</w:t>
      </w:r>
    </w:p>
    <w:p w:rsidR="449D31CB" w:rsidP="449D31CB" w:rsidRDefault="449D31CB" w14:paraId="38DAD9C4" w14:noSpellErr="1" w14:textId="5F390AD0">
      <w:pPr>
        <w:pStyle w:val="Normal"/>
      </w:pPr>
      <w:r w:rsidR="449D31CB">
        <w:drawing>
          <wp:anchor distT="0" distB="0" distL="114300" distR="114300" simplePos="0" relativeHeight="251658240" behindDoc="0" locked="0" layoutInCell="1" allowOverlap="1" wp14:editId="3291DBF1" wp14:anchorId="3244BAF8">
            <wp:simplePos x="0" y="0"/>
            <wp:positionH relativeFrom="column">
              <wp:align>left</wp:align>
            </wp:positionH>
            <wp:positionV relativeFrom="paragraph">
              <wp:posOffset>0</wp:posOffset>
            </wp:positionV>
            <wp:extent cx="4572000" cy="3895725"/>
            <wp:wrapNone/>
            <wp:effectExtent l="0" t="0" r="0" b="0"/>
            <wp:docPr id="2045485169" name="" title=""/>
            <wp:cNvGraphicFramePr>
              <a:graphicFrameLocks noChangeAspect="1"/>
            </wp:cNvGraphicFramePr>
            <a:graphic>
              <a:graphicData uri="http://schemas.openxmlformats.org/drawingml/2006/picture">
                <pic:pic>
                  <pic:nvPicPr>
                    <pic:cNvPr id="0" name=""/>
                    <pic:cNvPicPr/>
                  </pic:nvPicPr>
                  <pic:blipFill>
                    <a:blip r:embed="R19fe7da7c2a64f0a">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14:sizeRelH relativeFrom="page">
              <wp14:pctWidth>0</wp14:pctWidth>
            </wp14:sizeRelH>
            <wp14:sizeRelV relativeFrom="page">
              <wp14:pctHeight>0</wp14:pctHeight>
            </wp14:sizeRelV>
          </wp:anchor>
        </w:drawing>
      </w:r>
    </w:p>
    <w:p w:rsidR="002A429B" w:rsidRDefault="002A429B" w14:paraId="7B80ABA4" w14:textId="77777777">
      <w:pPr>
        <w:rPr>
          <w:rFonts w:asciiTheme="majorHAnsi" w:hAnsiTheme="majorHAnsi" w:eastAsiaTheme="majorEastAsia" w:cstheme="majorBidi"/>
          <w:color w:val="2F5496" w:themeColor="accent1" w:themeShade="BF"/>
          <w:sz w:val="32"/>
          <w:szCs w:val="32"/>
        </w:rPr>
      </w:pPr>
      <w:r>
        <w:br w:type="page"/>
      </w:r>
    </w:p>
    <w:sdt>
      <w:sdtPr>
        <w:rPr>
          <w:rFonts w:asciiTheme="minorHAnsi" w:hAnsiTheme="minorHAnsi" w:eastAsiaTheme="minorHAnsi" w:cstheme="minorBidi"/>
          <w:color w:val="auto"/>
          <w:sz w:val="22"/>
          <w:szCs w:val="22"/>
        </w:rPr>
        <w:id w:val="-716743894"/>
        <w:docPartObj>
          <w:docPartGallery w:val="Bibliographies"/>
          <w:docPartUnique/>
        </w:docPartObj>
      </w:sdtPr>
      <w:sdtContent>
        <w:p w:rsidRPr="00C65007" w:rsidR="00937E51" w:rsidRDefault="00937E51" w14:paraId="034F6E0D" w14:textId="2808FA8D">
          <w:pPr>
            <w:pStyle w:val="Heading1"/>
            <w:rPr>
              <w:rStyle w:val="Heading2Char"/>
            </w:rPr>
          </w:pPr>
          <w:r w:rsidRPr="00C65007">
            <w:rPr>
              <w:rStyle w:val="Heading2Char"/>
            </w:rPr>
            <w:t>References</w:t>
          </w:r>
        </w:p>
        <w:sdt>
          <w:sdtPr>
            <w:id w:val="-573587230"/>
            <w:bibliography/>
          </w:sdtPr>
          <w:sdtContent>
            <w:p w:rsidR="00937E51" w:rsidRDefault="00937E51" w14:paraId="11DF2E5B"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37E51" w14:paraId="027C72D9" w14:textId="77777777">
                <w:trPr>
                  <w:divId w:val="1510215027"/>
                  <w:tblCellSpacing w:w="15" w:type="dxa"/>
                </w:trPr>
                <w:tc>
                  <w:tcPr>
                    <w:tcW w:w="50" w:type="pct"/>
                    <w:hideMark/>
                  </w:tcPr>
                  <w:p w:rsidR="00937E51" w:rsidRDefault="00937E51" w14:paraId="0C455984" w14:textId="54C7D910">
                    <w:pPr>
                      <w:pStyle w:val="Bibliography"/>
                      <w:rPr>
                        <w:noProof/>
                        <w:sz w:val="24"/>
                        <w:szCs w:val="24"/>
                      </w:rPr>
                    </w:pPr>
                    <w:r>
                      <w:rPr>
                        <w:noProof/>
                      </w:rPr>
                      <w:t xml:space="preserve">[1] </w:t>
                    </w:r>
                  </w:p>
                </w:tc>
                <w:tc>
                  <w:tcPr>
                    <w:tcW w:w="0" w:type="auto"/>
                    <w:hideMark/>
                  </w:tcPr>
                  <w:p w:rsidR="00937E51" w:rsidRDefault="00937E51" w14:paraId="5B87C424" w14:textId="77777777">
                    <w:pPr>
                      <w:pStyle w:val="Bibliography"/>
                      <w:rPr>
                        <w:noProof/>
                      </w:rPr>
                    </w:pPr>
                    <w:r>
                      <w:rPr>
                        <w:noProof/>
                      </w:rPr>
                      <w:t>J. Burfoot, "EV3 Sensors," LEGO Engineering, 30 March 2020. [Online]. Available: http://www.legoengineering.com/ev3-sensors/. [Accessed 5 November 2021].</w:t>
                    </w:r>
                  </w:p>
                </w:tc>
              </w:tr>
            </w:tbl>
            <w:p w:rsidR="00937E51" w:rsidRDefault="00937E51" w14:paraId="7B4E932B" w14:textId="77777777">
              <w:pPr>
                <w:divId w:val="1510215027"/>
                <w:rPr>
                  <w:rFonts w:eastAsia="Times New Roman"/>
                  <w:noProof/>
                </w:rPr>
              </w:pPr>
            </w:p>
            <w:p w:rsidR="00937E51" w:rsidRDefault="00937E51" w14:paraId="193D960F" w14:textId="7C2BEF7D">
              <w:r>
                <w:rPr>
                  <w:b/>
                  <w:bCs/>
                  <w:noProof/>
                </w:rPr>
                <w:fldChar w:fldCharType="end"/>
              </w:r>
            </w:p>
          </w:sdtContent>
        </w:sdt>
      </w:sdtContent>
    </w:sdt>
    <w:p w:rsidRPr="00282EF4" w:rsidR="001055D5" w:rsidP="006F4EA3" w:rsidRDefault="001055D5" w14:paraId="4285D06C" w14:textId="68AB00ED">
      <w:pPr>
        <w:pStyle w:val="NormalWeb"/>
        <w:ind w:left="567" w:hanging="567"/>
      </w:pPr>
    </w:p>
    <w:sectPr w:rsidRPr="00282EF4" w:rsidR="001055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033F"/>
    <w:multiLevelType w:val="hybridMultilevel"/>
    <w:tmpl w:val="FFFFFFFF"/>
    <w:lvl w:ilvl="0" w:tplc="865C1844">
      <w:start w:val="1"/>
      <w:numFmt w:val="bullet"/>
      <w:lvlText w:val=""/>
      <w:lvlJc w:val="left"/>
      <w:pPr>
        <w:ind w:left="720" w:hanging="360"/>
      </w:pPr>
      <w:rPr>
        <w:rFonts w:hint="default" w:ascii="Symbol" w:hAnsi="Symbol"/>
      </w:rPr>
    </w:lvl>
    <w:lvl w:ilvl="1" w:tplc="4C8C0864">
      <w:start w:val="1"/>
      <w:numFmt w:val="bullet"/>
      <w:lvlText w:val="o"/>
      <w:lvlJc w:val="left"/>
      <w:pPr>
        <w:ind w:left="1440" w:hanging="360"/>
      </w:pPr>
      <w:rPr>
        <w:rFonts w:hint="default" w:ascii="Courier New" w:hAnsi="Courier New"/>
      </w:rPr>
    </w:lvl>
    <w:lvl w:ilvl="2" w:tplc="500093B0">
      <w:start w:val="1"/>
      <w:numFmt w:val="bullet"/>
      <w:lvlText w:val=""/>
      <w:lvlJc w:val="left"/>
      <w:pPr>
        <w:ind w:left="2160" w:hanging="360"/>
      </w:pPr>
      <w:rPr>
        <w:rFonts w:hint="default" w:ascii="Wingdings" w:hAnsi="Wingdings"/>
      </w:rPr>
    </w:lvl>
    <w:lvl w:ilvl="3" w:tplc="2A80DEA6">
      <w:start w:val="1"/>
      <w:numFmt w:val="bullet"/>
      <w:lvlText w:val=""/>
      <w:lvlJc w:val="left"/>
      <w:pPr>
        <w:ind w:left="2880" w:hanging="360"/>
      </w:pPr>
      <w:rPr>
        <w:rFonts w:hint="default" w:ascii="Symbol" w:hAnsi="Symbol"/>
      </w:rPr>
    </w:lvl>
    <w:lvl w:ilvl="4" w:tplc="2898B650">
      <w:start w:val="1"/>
      <w:numFmt w:val="bullet"/>
      <w:lvlText w:val="o"/>
      <w:lvlJc w:val="left"/>
      <w:pPr>
        <w:ind w:left="3600" w:hanging="360"/>
      </w:pPr>
      <w:rPr>
        <w:rFonts w:hint="default" w:ascii="Courier New" w:hAnsi="Courier New"/>
      </w:rPr>
    </w:lvl>
    <w:lvl w:ilvl="5" w:tplc="B5169B30">
      <w:start w:val="1"/>
      <w:numFmt w:val="bullet"/>
      <w:lvlText w:val=""/>
      <w:lvlJc w:val="left"/>
      <w:pPr>
        <w:ind w:left="4320" w:hanging="360"/>
      </w:pPr>
      <w:rPr>
        <w:rFonts w:hint="default" w:ascii="Wingdings" w:hAnsi="Wingdings"/>
      </w:rPr>
    </w:lvl>
    <w:lvl w:ilvl="6" w:tplc="186E83F4">
      <w:start w:val="1"/>
      <w:numFmt w:val="bullet"/>
      <w:lvlText w:val=""/>
      <w:lvlJc w:val="left"/>
      <w:pPr>
        <w:ind w:left="5040" w:hanging="360"/>
      </w:pPr>
      <w:rPr>
        <w:rFonts w:hint="default" w:ascii="Symbol" w:hAnsi="Symbol"/>
      </w:rPr>
    </w:lvl>
    <w:lvl w:ilvl="7" w:tplc="B8926B80">
      <w:start w:val="1"/>
      <w:numFmt w:val="bullet"/>
      <w:lvlText w:val="o"/>
      <w:lvlJc w:val="left"/>
      <w:pPr>
        <w:ind w:left="5760" w:hanging="360"/>
      </w:pPr>
      <w:rPr>
        <w:rFonts w:hint="default" w:ascii="Courier New" w:hAnsi="Courier New"/>
      </w:rPr>
    </w:lvl>
    <w:lvl w:ilvl="8" w:tplc="91C005C8">
      <w:start w:val="1"/>
      <w:numFmt w:val="bullet"/>
      <w:lvlText w:val=""/>
      <w:lvlJc w:val="left"/>
      <w:pPr>
        <w:ind w:left="6480" w:hanging="360"/>
      </w:pPr>
      <w:rPr>
        <w:rFonts w:hint="default" w:ascii="Wingdings" w:hAnsi="Wingdings"/>
      </w:rPr>
    </w:lvl>
  </w:abstractNum>
  <w:abstractNum w:abstractNumId="1" w15:restartNumberingAfterBreak="0">
    <w:nsid w:val="45394E8F"/>
    <w:multiLevelType w:val="hybridMultilevel"/>
    <w:tmpl w:val="FFFFFFFF"/>
    <w:lvl w:ilvl="0" w:tplc="F2B6DE16">
      <w:start w:val="1"/>
      <w:numFmt w:val="bullet"/>
      <w:lvlText w:val=""/>
      <w:lvlJc w:val="left"/>
      <w:pPr>
        <w:ind w:left="720" w:hanging="360"/>
      </w:pPr>
      <w:rPr>
        <w:rFonts w:hint="default" w:ascii="Symbol" w:hAnsi="Symbol"/>
      </w:rPr>
    </w:lvl>
    <w:lvl w:ilvl="1" w:tplc="91A6F696">
      <w:start w:val="1"/>
      <w:numFmt w:val="bullet"/>
      <w:lvlText w:val="o"/>
      <w:lvlJc w:val="left"/>
      <w:pPr>
        <w:ind w:left="1440" w:hanging="360"/>
      </w:pPr>
      <w:rPr>
        <w:rFonts w:hint="default" w:ascii="Courier New" w:hAnsi="Courier New"/>
      </w:rPr>
    </w:lvl>
    <w:lvl w:ilvl="2" w:tplc="5E4E4BAE">
      <w:start w:val="1"/>
      <w:numFmt w:val="bullet"/>
      <w:lvlText w:val=""/>
      <w:lvlJc w:val="left"/>
      <w:pPr>
        <w:ind w:left="2160" w:hanging="360"/>
      </w:pPr>
      <w:rPr>
        <w:rFonts w:hint="default" w:ascii="Wingdings" w:hAnsi="Wingdings"/>
      </w:rPr>
    </w:lvl>
    <w:lvl w:ilvl="3" w:tplc="AD8EBDB4">
      <w:start w:val="1"/>
      <w:numFmt w:val="bullet"/>
      <w:lvlText w:val=""/>
      <w:lvlJc w:val="left"/>
      <w:pPr>
        <w:ind w:left="2880" w:hanging="360"/>
      </w:pPr>
      <w:rPr>
        <w:rFonts w:hint="default" w:ascii="Symbol" w:hAnsi="Symbol"/>
      </w:rPr>
    </w:lvl>
    <w:lvl w:ilvl="4" w:tplc="534ACA60">
      <w:start w:val="1"/>
      <w:numFmt w:val="bullet"/>
      <w:lvlText w:val="o"/>
      <w:lvlJc w:val="left"/>
      <w:pPr>
        <w:ind w:left="3600" w:hanging="360"/>
      </w:pPr>
      <w:rPr>
        <w:rFonts w:hint="default" w:ascii="Courier New" w:hAnsi="Courier New"/>
      </w:rPr>
    </w:lvl>
    <w:lvl w:ilvl="5" w:tplc="628ADC5A">
      <w:start w:val="1"/>
      <w:numFmt w:val="bullet"/>
      <w:lvlText w:val=""/>
      <w:lvlJc w:val="left"/>
      <w:pPr>
        <w:ind w:left="4320" w:hanging="360"/>
      </w:pPr>
      <w:rPr>
        <w:rFonts w:hint="default" w:ascii="Wingdings" w:hAnsi="Wingdings"/>
      </w:rPr>
    </w:lvl>
    <w:lvl w:ilvl="6" w:tplc="0492D872">
      <w:start w:val="1"/>
      <w:numFmt w:val="bullet"/>
      <w:lvlText w:val=""/>
      <w:lvlJc w:val="left"/>
      <w:pPr>
        <w:ind w:left="5040" w:hanging="360"/>
      </w:pPr>
      <w:rPr>
        <w:rFonts w:hint="default" w:ascii="Symbol" w:hAnsi="Symbol"/>
      </w:rPr>
    </w:lvl>
    <w:lvl w:ilvl="7" w:tplc="46882768">
      <w:start w:val="1"/>
      <w:numFmt w:val="bullet"/>
      <w:lvlText w:val="o"/>
      <w:lvlJc w:val="left"/>
      <w:pPr>
        <w:ind w:left="5760" w:hanging="360"/>
      </w:pPr>
      <w:rPr>
        <w:rFonts w:hint="default" w:ascii="Courier New" w:hAnsi="Courier New"/>
      </w:rPr>
    </w:lvl>
    <w:lvl w:ilvl="8" w:tplc="4D1C7A8C">
      <w:start w:val="1"/>
      <w:numFmt w:val="bullet"/>
      <w:lvlText w:val=""/>
      <w:lvlJc w:val="left"/>
      <w:pPr>
        <w:ind w:left="6480" w:hanging="360"/>
      </w:pPr>
      <w:rPr>
        <w:rFonts w:hint="default" w:ascii="Wingdings" w:hAnsi="Wingdings"/>
      </w:rPr>
    </w:lvl>
  </w:abstractNum>
  <w:abstractNum w:abstractNumId="2" w15:restartNumberingAfterBreak="0">
    <w:nsid w:val="4CFA625A"/>
    <w:multiLevelType w:val="hybridMultilevel"/>
    <w:tmpl w:val="FFFFFFFF"/>
    <w:lvl w:ilvl="0" w:tplc="CA2ECDCC">
      <w:start w:val="1"/>
      <w:numFmt w:val="bullet"/>
      <w:lvlText w:val=""/>
      <w:lvlJc w:val="left"/>
      <w:pPr>
        <w:ind w:left="720" w:hanging="360"/>
      </w:pPr>
      <w:rPr>
        <w:rFonts w:hint="default" w:ascii="Symbol" w:hAnsi="Symbol"/>
      </w:rPr>
    </w:lvl>
    <w:lvl w:ilvl="1" w:tplc="AF3031E2">
      <w:start w:val="1"/>
      <w:numFmt w:val="bullet"/>
      <w:lvlText w:val="o"/>
      <w:lvlJc w:val="left"/>
      <w:pPr>
        <w:ind w:left="1440" w:hanging="360"/>
      </w:pPr>
      <w:rPr>
        <w:rFonts w:hint="default" w:ascii="Courier New" w:hAnsi="Courier New"/>
      </w:rPr>
    </w:lvl>
    <w:lvl w:ilvl="2" w:tplc="00681588">
      <w:start w:val="1"/>
      <w:numFmt w:val="bullet"/>
      <w:lvlText w:val=""/>
      <w:lvlJc w:val="left"/>
      <w:pPr>
        <w:ind w:left="2160" w:hanging="360"/>
      </w:pPr>
      <w:rPr>
        <w:rFonts w:hint="default" w:ascii="Wingdings" w:hAnsi="Wingdings"/>
      </w:rPr>
    </w:lvl>
    <w:lvl w:ilvl="3" w:tplc="81D41216">
      <w:start w:val="1"/>
      <w:numFmt w:val="bullet"/>
      <w:lvlText w:val=""/>
      <w:lvlJc w:val="left"/>
      <w:pPr>
        <w:ind w:left="2880" w:hanging="360"/>
      </w:pPr>
      <w:rPr>
        <w:rFonts w:hint="default" w:ascii="Symbol" w:hAnsi="Symbol"/>
      </w:rPr>
    </w:lvl>
    <w:lvl w:ilvl="4" w:tplc="211C839A">
      <w:start w:val="1"/>
      <w:numFmt w:val="bullet"/>
      <w:lvlText w:val="o"/>
      <w:lvlJc w:val="left"/>
      <w:pPr>
        <w:ind w:left="3600" w:hanging="360"/>
      </w:pPr>
      <w:rPr>
        <w:rFonts w:hint="default" w:ascii="Courier New" w:hAnsi="Courier New"/>
      </w:rPr>
    </w:lvl>
    <w:lvl w:ilvl="5" w:tplc="113CAAEC">
      <w:start w:val="1"/>
      <w:numFmt w:val="bullet"/>
      <w:lvlText w:val=""/>
      <w:lvlJc w:val="left"/>
      <w:pPr>
        <w:ind w:left="4320" w:hanging="360"/>
      </w:pPr>
      <w:rPr>
        <w:rFonts w:hint="default" w:ascii="Wingdings" w:hAnsi="Wingdings"/>
      </w:rPr>
    </w:lvl>
    <w:lvl w:ilvl="6" w:tplc="BFF809C0">
      <w:start w:val="1"/>
      <w:numFmt w:val="bullet"/>
      <w:lvlText w:val=""/>
      <w:lvlJc w:val="left"/>
      <w:pPr>
        <w:ind w:left="5040" w:hanging="360"/>
      </w:pPr>
      <w:rPr>
        <w:rFonts w:hint="default" w:ascii="Symbol" w:hAnsi="Symbol"/>
      </w:rPr>
    </w:lvl>
    <w:lvl w:ilvl="7" w:tplc="678A77CC">
      <w:start w:val="1"/>
      <w:numFmt w:val="bullet"/>
      <w:lvlText w:val="o"/>
      <w:lvlJc w:val="left"/>
      <w:pPr>
        <w:ind w:left="5760" w:hanging="360"/>
      </w:pPr>
      <w:rPr>
        <w:rFonts w:hint="default" w:ascii="Courier New" w:hAnsi="Courier New"/>
      </w:rPr>
    </w:lvl>
    <w:lvl w:ilvl="8" w:tplc="722EBE42">
      <w:start w:val="1"/>
      <w:numFmt w:val="bullet"/>
      <w:lvlText w:val=""/>
      <w:lvlJc w:val="left"/>
      <w:pPr>
        <w:ind w:left="6480" w:hanging="360"/>
      </w:pPr>
      <w:rPr>
        <w:rFonts w:hint="default" w:ascii="Wingdings" w:hAnsi="Wingdings"/>
      </w:rPr>
    </w:lvl>
  </w:abstractNum>
  <w:abstractNum w:abstractNumId="3" w15:restartNumberingAfterBreak="0">
    <w:nsid w:val="54E229B8"/>
    <w:multiLevelType w:val="hybridMultilevel"/>
    <w:tmpl w:val="FFFFFFFF"/>
    <w:lvl w:ilvl="0" w:tplc="41C0C720">
      <w:start w:val="1"/>
      <w:numFmt w:val="bullet"/>
      <w:lvlText w:val=""/>
      <w:lvlJc w:val="left"/>
      <w:pPr>
        <w:ind w:left="720" w:hanging="360"/>
      </w:pPr>
      <w:rPr>
        <w:rFonts w:hint="default" w:ascii="Symbol" w:hAnsi="Symbol"/>
      </w:rPr>
    </w:lvl>
    <w:lvl w:ilvl="1" w:tplc="B5064C3C">
      <w:start w:val="1"/>
      <w:numFmt w:val="bullet"/>
      <w:lvlText w:val="o"/>
      <w:lvlJc w:val="left"/>
      <w:pPr>
        <w:ind w:left="1440" w:hanging="360"/>
      </w:pPr>
      <w:rPr>
        <w:rFonts w:hint="default" w:ascii="Courier New" w:hAnsi="Courier New"/>
      </w:rPr>
    </w:lvl>
    <w:lvl w:ilvl="2" w:tplc="191EE72A">
      <w:start w:val="1"/>
      <w:numFmt w:val="bullet"/>
      <w:lvlText w:val=""/>
      <w:lvlJc w:val="left"/>
      <w:pPr>
        <w:ind w:left="2160" w:hanging="360"/>
      </w:pPr>
      <w:rPr>
        <w:rFonts w:hint="default" w:ascii="Wingdings" w:hAnsi="Wingdings"/>
      </w:rPr>
    </w:lvl>
    <w:lvl w:ilvl="3" w:tplc="E38AD178">
      <w:start w:val="1"/>
      <w:numFmt w:val="bullet"/>
      <w:lvlText w:val=""/>
      <w:lvlJc w:val="left"/>
      <w:pPr>
        <w:ind w:left="2880" w:hanging="360"/>
      </w:pPr>
      <w:rPr>
        <w:rFonts w:hint="default" w:ascii="Symbol" w:hAnsi="Symbol"/>
      </w:rPr>
    </w:lvl>
    <w:lvl w:ilvl="4" w:tplc="8016387E">
      <w:start w:val="1"/>
      <w:numFmt w:val="bullet"/>
      <w:lvlText w:val="o"/>
      <w:lvlJc w:val="left"/>
      <w:pPr>
        <w:ind w:left="3600" w:hanging="360"/>
      </w:pPr>
      <w:rPr>
        <w:rFonts w:hint="default" w:ascii="Courier New" w:hAnsi="Courier New"/>
      </w:rPr>
    </w:lvl>
    <w:lvl w:ilvl="5" w:tplc="C6AC451A">
      <w:start w:val="1"/>
      <w:numFmt w:val="bullet"/>
      <w:lvlText w:val=""/>
      <w:lvlJc w:val="left"/>
      <w:pPr>
        <w:ind w:left="4320" w:hanging="360"/>
      </w:pPr>
      <w:rPr>
        <w:rFonts w:hint="default" w:ascii="Wingdings" w:hAnsi="Wingdings"/>
      </w:rPr>
    </w:lvl>
    <w:lvl w:ilvl="6" w:tplc="5456D3E2">
      <w:start w:val="1"/>
      <w:numFmt w:val="bullet"/>
      <w:lvlText w:val=""/>
      <w:lvlJc w:val="left"/>
      <w:pPr>
        <w:ind w:left="5040" w:hanging="360"/>
      </w:pPr>
      <w:rPr>
        <w:rFonts w:hint="default" w:ascii="Symbol" w:hAnsi="Symbol"/>
      </w:rPr>
    </w:lvl>
    <w:lvl w:ilvl="7" w:tplc="25FA2A66">
      <w:start w:val="1"/>
      <w:numFmt w:val="bullet"/>
      <w:lvlText w:val="o"/>
      <w:lvlJc w:val="left"/>
      <w:pPr>
        <w:ind w:left="5760" w:hanging="360"/>
      </w:pPr>
      <w:rPr>
        <w:rFonts w:hint="default" w:ascii="Courier New" w:hAnsi="Courier New"/>
      </w:rPr>
    </w:lvl>
    <w:lvl w:ilvl="8" w:tplc="E028FE2E">
      <w:start w:val="1"/>
      <w:numFmt w:val="bullet"/>
      <w:lvlText w:val=""/>
      <w:lvlJc w:val="left"/>
      <w:pPr>
        <w:ind w:left="6480" w:hanging="360"/>
      </w:pPr>
      <w:rPr>
        <w:rFonts w:hint="default" w:ascii="Wingdings" w:hAnsi="Wingdings"/>
      </w:rPr>
    </w:lvl>
  </w:abstractNum>
  <w:abstractNum w:abstractNumId="4" w15:restartNumberingAfterBreak="0">
    <w:nsid w:val="56623FBF"/>
    <w:multiLevelType w:val="hybridMultilevel"/>
    <w:tmpl w:val="FFFFFFFF"/>
    <w:lvl w:ilvl="0" w:tplc="9CCA687A">
      <w:start w:val="1"/>
      <w:numFmt w:val="bullet"/>
      <w:lvlText w:val=""/>
      <w:lvlJc w:val="left"/>
      <w:pPr>
        <w:ind w:left="720" w:hanging="360"/>
      </w:pPr>
      <w:rPr>
        <w:rFonts w:hint="default" w:ascii="Symbol" w:hAnsi="Symbol"/>
      </w:rPr>
    </w:lvl>
    <w:lvl w:ilvl="1" w:tplc="A66C2830">
      <w:start w:val="1"/>
      <w:numFmt w:val="bullet"/>
      <w:lvlText w:val="o"/>
      <w:lvlJc w:val="left"/>
      <w:pPr>
        <w:ind w:left="1440" w:hanging="360"/>
      </w:pPr>
      <w:rPr>
        <w:rFonts w:hint="default" w:ascii="Courier New" w:hAnsi="Courier New"/>
      </w:rPr>
    </w:lvl>
    <w:lvl w:ilvl="2" w:tplc="25860D36">
      <w:start w:val="1"/>
      <w:numFmt w:val="bullet"/>
      <w:lvlText w:val=""/>
      <w:lvlJc w:val="left"/>
      <w:pPr>
        <w:ind w:left="2160" w:hanging="360"/>
      </w:pPr>
      <w:rPr>
        <w:rFonts w:hint="default" w:ascii="Wingdings" w:hAnsi="Wingdings"/>
      </w:rPr>
    </w:lvl>
    <w:lvl w:ilvl="3" w:tplc="38D8179C">
      <w:start w:val="1"/>
      <w:numFmt w:val="bullet"/>
      <w:lvlText w:val=""/>
      <w:lvlJc w:val="left"/>
      <w:pPr>
        <w:ind w:left="2880" w:hanging="360"/>
      </w:pPr>
      <w:rPr>
        <w:rFonts w:hint="default" w:ascii="Symbol" w:hAnsi="Symbol"/>
      </w:rPr>
    </w:lvl>
    <w:lvl w:ilvl="4" w:tplc="377CE5B4">
      <w:start w:val="1"/>
      <w:numFmt w:val="bullet"/>
      <w:lvlText w:val="o"/>
      <w:lvlJc w:val="left"/>
      <w:pPr>
        <w:ind w:left="3600" w:hanging="360"/>
      </w:pPr>
      <w:rPr>
        <w:rFonts w:hint="default" w:ascii="Courier New" w:hAnsi="Courier New"/>
      </w:rPr>
    </w:lvl>
    <w:lvl w:ilvl="5" w:tplc="EE283156">
      <w:start w:val="1"/>
      <w:numFmt w:val="bullet"/>
      <w:lvlText w:val=""/>
      <w:lvlJc w:val="left"/>
      <w:pPr>
        <w:ind w:left="4320" w:hanging="360"/>
      </w:pPr>
      <w:rPr>
        <w:rFonts w:hint="default" w:ascii="Wingdings" w:hAnsi="Wingdings"/>
      </w:rPr>
    </w:lvl>
    <w:lvl w:ilvl="6" w:tplc="284EA95A">
      <w:start w:val="1"/>
      <w:numFmt w:val="bullet"/>
      <w:lvlText w:val=""/>
      <w:lvlJc w:val="left"/>
      <w:pPr>
        <w:ind w:left="5040" w:hanging="360"/>
      </w:pPr>
      <w:rPr>
        <w:rFonts w:hint="default" w:ascii="Symbol" w:hAnsi="Symbol"/>
      </w:rPr>
    </w:lvl>
    <w:lvl w:ilvl="7" w:tplc="87BA5962">
      <w:start w:val="1"/>
      <w:numFmt w:val="bullet"/>
      <w:lvlText w:val="o"/>
      <w:lvlJc w:val="left"/>
      <w:pPr>
        <w:ind w:left="5760" w:hanging="360"/>
      </w:pPr>
      <w:rPr>
        <w:rFonts w:hint="default" w:ascii="Courier New" w:hAnsi="Courier New"/>
      </w:rPr>
    </w:lvl>
    <w:lvl w:ilvl="8" w:tplc="613A6702">
      <w:start w:val="1"/>
      <w:numFmt w:val="bullet"/>
      <w:lvlText w:val=""/>
      <w:lvlJc w:val="left"/>
      <w:pPr>
        <w:ind w:left="6480" w:hanging="360"/>
      </w:pPr>
      <w:rPr>
        <w:rFonts w:hint="default" w:ascii="Wingdings" w:hAnsi="Wingdings"/>
      </w:rPr>
    </w:lvl>
  </w:abstractNum>
  <w:abstractNum w:abstractNumId="5" w15:restartNumberingAfterBreak="0">
    <w:nsid w:val="65D15533"/>
    <w:multiLevelType w:val="hybridMultilevel"/>
    <w:tmpl w:val="FFFFFFFF"/>
    <w:lvl w:ilvl="0" w:tplc="AA02C034">
      <w:start w:val="1"/>
      <w:numFmt w:val="bullet"/>
      <w:lvlText w:val=""/>
      <w:lvlJc w:val="left"/>
      <w:pPr>
        <w:ind w:left="720" w:hanging="360"/>
      </w:pPr>
      <w:rPr>
        <w:rFonts w:hint="default" w:ascii="Symbol" w:hAnsi="Symbol"/>
      </w:rPr>
    </w:lvl>
    <w:lvl w:ilvl="1" w:tplc="3DFC4008">
      <w:start w:val="1"/>
      <w:numFmt w:val="bullet"/>
      <w:lvlText w:val="o"/>
      <w:lvlJc w:val="left"/>
      <w:pPr>
        <w:ind w:left="1440" w:hanging="360"/>
      </w:pPr>
      <w:rPr>
        <w:rFonts w:hint="default" w:ascii="Courier New" w:hAnsi="Courier New"/>
      </w:rPr>
    </w:lvl>
    <w:lvl w:ilvl="2" w:tplc="EC56658E">
      <w:start w:val="1"/>
      <w:numFmt w:val="bullet"/>
      <w:lvlText w:val=""/>
      <w:lvlJc w:val="left"/>
      <w:pPr>
        <w:ind w:left="2160" w:hanging="360"/>
      </w:pPr>
      <w:rPr>
        <w:rFonts w:hint="default" w:ascii="Wingdings" w:hAnsi="Wingdings"/>
      </w:rPr>
    </w:lvl>
    <w:lvl w:ilvl="3" w:tplc="5DF4AE9A">
      <w:start w:val="1"/>
      <w:numFmt w:val="bullet"/>
      <w:lvlText w:val=""/>
      <w:lvlJc w:val="left"/>
      <w:pPr>
        <w:ind w:left="2880" w:hanging="360"/>
      </w:pPr>
      <w:rPr>
        <w:rFonts w:hint="default" w:ascii="Symbol" w:hAnsi="Symbol"/>
      </w:rPr>
    </w:lvl>
    <w:lvl w:ilvl="4" w:tplc="D80833A2">
      <w:start w:val="1"/>
      <w:numFmt w:val="bullet"/>
      <w:lvlText w:val="o"/>
      <w:lvlJc w:val="left"/>
      <w:pPr>
        <w:ind w:left="3600" w:hanging="360"/>
      </w:pPr>
      <w:rPr>
        <w:rFonts w:hint="default" w:ascii="Courier New" w:hAnsi="Courier New"/>
      </w:rPr>
    </w:lvl>
    <w:lvl w:ilvl="5" w:tplc="44C48E9A">
      <w:start w:val="1"/>
      <w:numFmt w:val="bullet"/>
      <w:lvlText w:val=""/>
      <w:lvlJc w:val="left"/>
      <w:pPr>
        <w:ind w:left="4320" w:hanging="360"/>
      </w:pPr>
      <w:rPr>
        <w:rFonts w:hint="default" w:ascii="Wingdings" w:hAnsi="Wingdings"/>
      </w:rPr>
    </w:lvl>
    <w:lvl w:ilvl="6" w:tplc="3BDCCA96">
      <w:start w:val="1"/>
      <w:numFmt w:val="bullet"/>
      <w:lvlText w:val=""/>
      <w:lvlJc w:val="left"/>
      <w:pPr>
        <w:ind w:left="5040" w:hanging="360"/>
      </w:pPr>
      <w:rPr>
        <w:rFonts w:hint="default" w:ascii="Symbol" w:hAnsi="Symbol"/>
      </w:rPr>
    </w:lvl>
    <w:lvl w:ilvl="7" w:tplc="8120518A">
      <w:start w:val="1"/>
      <w:numFmt w:val="bullet"/>
      <w:lvlText w:val="o"/>
      <w:lvlJc w:val="left"/>
      <w:pPr>
        <w:ind w:left="5760" w:hanging="360"/>
      </w:pPr>
      <w:rPr>
        <w:rFonts w:hint="default" w:ascii="Courier New" w:hAnsi="Courier New"/>
      </w:rPr>
    </w:lvl>
    <w:lvl w:ilvl="8" w:tplc="A9525A32">
      <w:start w:val="1"/>
      <w:numFmt w:val="bullet"/>
      <w:lvlText w:val=""/>
      <w:lvlJc w:val="left"/>
      <w:pPr>
        <w:ind w:left="6480" w:hanging="360"/>
      </w:pPr>
      <w:rPr>
        <w:rFonts w:hint="default" w:ascii="Wingdings" w:hAnsi="Wingdings"/>
      </w:rPr>
    </w:lvl>
  </w:abstractNum>
  <w:abstractNum w:abstractNumId="6" w15:restartNumberingAfterBreak="0">
    <w:nsid w:val="71353D54"/>
    <w:multiLevelType w:val="hybridMultilevel"/>
    <w:tmpl w:val="FFFFFFFF"/>
    <w:lvl w:ilvl="0" w:tplc="FADC4FE2">
      <w:start w:val="1"/>
      <w:numFmt w:val="bullet"/>
      <w:lvlText w:val=""/>
      <w:lvlJc w:val="left"/>
      <w:pPr>
        <w:ind w:left="720" w:hanging="360"/>
      </w:pPr>
      <w:rPr>
        <w:rFonts w:hint="default" w:ascii="Symbol" w:hAnsi="Symbol"/>
      </w:rPr>
    </w:lvl>
    <w:lvl w:ilvl="1" w:tplc="2B8E5E6A">
      <w:start w:val="1"/>
      <w:numFmt w:val="bullet"/>
      <w:lvlText w:val="o"/>
      <w:lvlJc w:val="left"/>
      <w:pPr>
        <w:ind w:left="1440" w:hanging="360"/>
      </w:pPr>
      <w:rPr>
        <w:rFonts w:hint="default" w:ascii="Courier New" w:hAnsi="Courier New"/>
      </w:rPr>
    </w:lvl>
    <w:lvl w:ilvl="2" w:tplc="9C8ACF9C">
      <w:start w:val="1"/>
      <w:numFmt w:val="bullet"/>
      <w:lvlText w:val=""/>
      <w:lvlJc w:val="left"/>
      <w:pPr>
        <w:ind w:left="2160" w:hanging="360"/>
      </w:pPr>
      <w:rPr>
        <w:rFonts w:hint="default" w:ascii="Wingdings" w:hAnsi="Wingdings"/>
      </w:rPr>
    </w:lvl>
    <w:lvl w:ilvl="3" w:tplc="53822DE6">
      <w:start w:val="1"/>
      <w:numFmt w:val="bullet"/>
      <w:lvlText w:val=""/>
      <w:lvlJc w:val="left"/>
      <w:pPr>
        <w:ind w:left="2880" w:hanging="360"/>
      </w:pPr>
      <w:rPr>
        <w:rFonts w:hint="default" w:ascii="Symbol" w:hAnsi="Symbol"/>
      </w:rPr>
    </w:lvl>
    <w:lvl w:ilvl="4" w:tplc="249CE354">
      <w:start w:val="1"/>
      <w:numFmt w:val="bullet"/>
      <w:lvlText w:val="o"/>
      <w:lvlJc w:val="left"/>
      <w:pPr>
        <w:ind w:left="3600" w:hanging="360"/>
      </w:pPr>
      <w:rPr>
        <w:rFonts w:hint="default" w:ascii="Courier New" w:hAnsi="Courier New"/>
      </w:rPr>
    </w:lvl>
    <w:lvl w:ilvl="5" w:tplc="C03C76A6">
      <w:start w:val="1"/>
      <w:numFmt w:val="bullet"/>
      <w:lvlText w:val=""/>
      <w:lvlJc w:val="left"/>
      <w:pPr>
        <w:ind w:left="4320" w:hanging="360"/>
      </w:pPr>
      <w:rPr>
        <w:rFonts w:hint="default" w:ascii="Wingdings" w:hAnsi="Wingdings"/>
      </w:rPr>
    </w:lvl>
    <w:lvl w:ilvl="6" w:tplc="335A81D8">
      <w:start w:val="1"/>
      <w:numFmt w:val="bullet"/>
      <w:lvlText w:val=""/>
      <w:lvlJc w:val="left"/>
      <w:pPr>
        <w:ind w:left="5040" w:hanging="360"/>
      </w:pPr>
      <w:rPr>
        <w:rFonts w:hint="default" w:ascii="Symbol" w:hAnsi="Symbol"/>
      </w:rPr>
    </w:lvl>
    <w:lvl w:ilvl="7" w:tplc="D3364450">
      <w:start w:val="1"/>
      <w:numFmt w:val="bullet"/>
      <w:lvlText w:val="o"/>
      <w:lvlJc w:val="left"/>
      <w:pPr>
        <w:ind w:left="5760" w:hanging="360"/>
      </w:pPr>
      <w:rPr>
        <w:rFonts w:hint="default" w:ascii="Courier New" w:hAnsi="Courier New"/>
      </w:rPr>
    </w:lvl>
    <w:lvl w:ilvl="8" w:tplc="1D78DD48">
      <w:start w:val="1"/>
      <w:numFmt w:val="bullet"/>
      <w:lvlText w:val=""/>
      <w:lvlJc w:val="left"/>
      <w:pPr>
        <w:ind w:left="6480" w:hanging="360"/>
      </w:pPr>
      <w:rPr>
        <w:rFonts w:hint="default" w:ascii="Wingdings" w:hAnsi="Wingdings"/>
      </w:rPr>
    </w:lvl>
  </w:abstractNum>
  <w:abstractNum w:abstractNumId="7" w15:restartNumberingAfterBreak="0">
    <w:nsid w:val="7AD20FD8"/>
    <w:multiLevelType w:val="hybridMultilevel"/>
    <w:tmpl w:val="FFFFFFFF"/>
    <w:lvl w:ilvl="0" w:tplc="0CF0C3FE">
      <w:start w:val="1"/>
      <w:numFmt w:val="bullet"/>
      <w:lvlText w:val=""/>
      <w:lvlJc w:val="left"/>
      <w:pPr>
        <w:ind w:left="720" w:hanging="360"/>
      </w:pPr>
      <w:rPr>
        <w:rFonts w:hint="default" w:ascii="Symbol" w:hAnsi="Symbol"/>
      </w:rPr>
    </w:lvl>
    <w:lvl w:ilvl="1" w:tplc="90DAA53C">
      <w:start w:val="1"/>
      <w:numFmt w:val="bullet"/>
      <w:lvlText w:val="o"/>
      <w:lvlJc w:val="left"/>
      <w:pPr>
        <w:ind w:left="1440" w:hanging="360"/>
      </w:pPr>
      <w:rPr>
        <w:rFonts w:hint="default" w:ascii="Courier New" w:hAnsi="Courier New"/>
      </w:rPr>
    </w:lvl>
    <w:lvl w:ilvl="2" w:tplc="63A64B38">
      <w:start w:val="1"/>
      <w:numFmt w:val="bullet"/>
      <w:lvlText w:val=""/>
      <w:lvlJc w:val="left"/>
      <w:pPr>
        <w:ind w:left="2160" w:hanging="360"/>
      </w:pPr>
      <w:rPr>
        <w:rFonts w:hint="default" w:ascii="Wingdings" w:hAnsi="Wingdings"/>
      </w:rPr>
    </w:lvl>
    <w:lvl w:ilvl="3" w:tplc="01F210B0">
      <w:start w:val="1"/>
      <w:numFmt w:val="bullet"/>
      <w:lvlText w:val=""/>
      <w:lvlJc w:val="left"/>
      <w:pPr>
        <w:ind w:left="2880" w:hanging="360"/>
      </w:pPr>
      <w:rPr>
        <w:rFonts w:hint="default" w:ascii="Symbol" w:hAnsi="Symbol"/>
      </w:rPr>
    </w:lvl>
    <w:lvl w:ilvl="4" w:tplc="B330DE26">
      <w:start w:val="1"/>
      <w:numFmt w:val="bullet"/>
      <w:lvlText w:val="o"/>
      <w:lvlJc w:val="left"/>
      <w:pPr>
        <w:ind w:left="3600" w:hanging="360"/>
      </w:pPr>
      <w:rPr>
        <w:rFonts w:hint="default" w:ascii="Courier New" w:hAnsi="Courier New"/>
      </w:rPr>
    </w:lvl>
    <w:lvl w:ilvl="5" w:tplc="D6448C9E">
      <w:start w:val="1"/>
      <w:numFmt w:val="bullet"/>
      <w:lvlText w:val=""/>
      <w:lvlJc w:val="left"/>
      <w:pPr>
        <w:ind w:left="4320" w:hanging="360"/>
      </w:pPr>
      <w:rPr>
        <w:rFonts w:hint="default" w:ascii="Wingdings" w:hAnsi="Wingdings"/>
      </w:rPr>
    </w:lvl>
    <w:lvl w:ilvl="6" w:tplc="31560EBE">
      <w:start w:val="1"/>
      <w:numFmt w:val="bullet"/>
      <w:lvlText w:val=""/>
      <w:lvlJc w:val="left"/>
      <w:pPr>
        <w:ind w:left="5040" w:hanging="360"/>
      </w:pPr>
      <w:rPr>
        <w:rFonts w:hint="default" w:ascii="Symbol" w:hAnsi="Symbol"/>
      </w:rPr>
    </w:lvl>
    <w:lvl w:ilvl="7" w:tplc="D67AC0CE">
      <w:start w:val="1"/>
      <w:numFmt w:val="bullet"/>
      <w:lvlText w:val="o"/>
      <w:lvlJc w:val="left"/>
      <w:pPr>
        <w:ind w:left="5760" w:hanging="360"/>
      </w:pPr>
      <w:rPr>
        <w:rFonts w:hint="default" w:ascii="Courier New" w:hAnsi="Courier New"/>
      </w:rPr>
    </w:lvl>
    <w:lvl w:ilvl="8" w:tplc="1DC2ED1E">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2"/>
  </w:num>
  <w:num w:numId="4">
    <w:abstractNumId w:val="3"/>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F0"/>
    <w:rsid w:val="00030C1E"/>
    <w:rsid w:val="0005F1E2"/>
    <w:rsid w:val="00084B01"/>
    <w:rsid w:val="000C53D5"/>
    <w:rsid w:val="000E46F2"/>
    <w:rsid w:val="000E6AF0"/>
    <w:rsid w:val="001055D5"/>
    <w:rsid w:val="0011641F"/>
    <w:rsid w:val="001913DB"/>
    <w:rsid w:val="001F0FDB"/>
    <w:rsid w:val="00200E49"/>
    <w:rsid w:val="0024245F"/>
    <w:rsid w:val="00262C94"/>
    <w:rsid w:val="0026646B"/>
    <w:rsid w:val="00282EF4"/>
    <w:rsid w:val="002A429B"/>
    <w:rsid w:val="002E3199"/>
    <w:rsid w:val="00457694"/>
    <w:rsid w:val="004F42B1"/>
    <w:rsid w:val="005173DB"/>
    <w:rsid w:val="00545916"/>
    <w:rsid w:val="00634204"/>
    <w:rsid w:val="006B5FE1"/>
    <w:rsid w:val="006C5F95"/>
    <w:rsid w:val="006F4EA3"/>
    <w:rsid w:val="0071601B"/>
    <w:rsid w:val="00740D22"/>
    <w:rsid w:val="0081747C"/>
    <w:rsid w:val="008224D4"/>
    <w:rsid w:val="008C782E"/>
    <w:rsid w:val="008F2850"/>
    <w:rsid w:val="009333BF"/>
    <w:rsid w:val="00937E51"/>
    <w:rsid w:val="009619AE"/>
    <w:rsid w:val="00A703CF"/>
    <w:rsid w:val="00AA6690"/>
    <w:rsid w:val="00AC592B"/>
    <w:rsid w:val="00AD2256"/>
    <w:rsid w:val="00B26160"/>
    <w:rsid w:val="00BA2AAA"/>
    <w:rsid w:val="00C65007"/>
    <w:rsid w:val="00D50EF1"/>
    <w:rsid w:val="00DF2DC3"/>
    <w:rsid w:val="00E37A7B"/>
    <w:rsid w:val="00E55E3F"/>
    <w:rsid w:val="00F3707E"/>
    <w:rsid w:val="00F8359D"/>
    <w:rsid w:val="00FD6676"/>
    <w:rsid w:val="00FE682E"/>
    <w:rsid w:val="046C9378"/>
    <w:rsid w:val="06D90A80"/>
    <w:rsid w:val="0B753612"/>
    <w:rsid w:val="185D2791"/>
    <w:rsid w:val="1B6F44C5"/>
    <w:rsid w:val="1B823E08"/>
    <w:rsid w:val="1D7195A5"/>
    <w:rsid w:val="1F99B969"/>
    <w:rsid w:val="23CBFC03"/>
    <w:rsid w:val="24269F43"/>
    <w:rsid w:val="25323CA8"/>
    <w:rsid w:val="279C8C34"/>
    <w:rsid w:val="295AA6FF"/>
    <w:rsid w:val="306CF0ED"/>
    <w:rsid w:val="326939E6"/>
    <w:rsid w:val="345C5834"/>
    <w:rsid w:val="355492FB"/>
    <w:rsid w:val="363C06BF"/>
    <w:rsid w:val="3828F089"/>
    <w:rsid w:val="3AAD87DA"/>
    <w:rsid w:val="3D11D00E"/>
    <w:rsid w:val="3E436BE2"/>
    <w:rsid w:val="3F323BFC"/>
    <w:rsid w:val="4092CDCE"/>
    <w:rsid w:val="40A775F5"/>
    <w:rsid w:val="40C3ABAC"/>
    <w:rsid w:val="42750CCA"/>
    <w:rsid w:val="449D31CB"/>
    <w:rsid w:val="4B2CBF3F"/>
    <w:rsid w:val="4B873D72"/>
    <w:rsid w:val="4E0C03C9"/>
    <w:rsid w:val="4EFE88F8"/>
    <w:rsid w:val="4FBD58DD"/>
    <w:rsid w:val="500672D5"/>
    <w:rsid w:val="50D3A765"/>
    <w:rsid w:val="51254929"/>
    <w:rsid w:val="519CB48B"/>
    <w:rsid w:val="522F8900"/>
    <w:rsid w:val="534DBBCE"/>
    <w:rsid w:val="54FCB345"/>
    <w:rsid w:val="561323E6"/>
    <w:rsid w:val="58A21488"/>
    <w:rsid w:val="5A81175E"/>
    <w:rsid w:val="5AE2F267"/>
    <w:rsid w:val="5B848191"/>
    <w:rsid w:val="6086D4C9"/>
    <w:rsid w:val="610BD974"/>
    <w:rsid w:val="6123AF58"/>
    <w:rsid w:val="61E68401"/>
    <w:rsid w:val="6E2E0B7D"/>
    <w:rsid w:val="715E19D0"/>
    <w:rsid w:val="74277841"/>
    <w:rsid w:val="767A35FD"/>
    <w:rsid w:val="7907442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5B52"/>
  <w15:chartTrackingRefBased/>
  <w15:docId w15:val="{99779608-7747-4BCE-B70D-EF6979F7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AF0"/>
  </w:style>
  <w:style w:type="paragraph" w:styleId="Heading1">
    <w:name w:val="heading 1"/>
    <w:basedOn w:val="Normal"/>
    <w:next w:val="Normal"/>
    <w:link w:val="Heading1Char"/>
    <w:uiPriority w:val="9"/>
    <w:qFormat/>
    <w:rsid w:val="000E6AF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AF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E6AF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E6AF0"/>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unhideWhenUsed/>
    <w:rsid w:val="00AC592B"/>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Bibliography">
    <w:name w:val="Bibliography"/>
    <w:basedOn w:val="Normal"/>
    <w:next w:val="Normal"/>
    <w:uiPriority w:val="37"/>
    <w:unhideWhenUsed/>
    <w:rsid w:val="0093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94">
      <w:bodyDiv w:val="1"/>
      <w:marLeft w:val="0"/>
      <w:marRight w:val="0"/>
      <w:marTop w:val="0"/>
      <w:marBottom w:val="0"/>
      <w:divBdr>
        <w:top w:val="none" w:sz="0" w:space="0" w:color="auto"/>
        <w:left w:val="none" w:sz="0" w:space="0" w:color="auto"/>
        <w:bottom w:val="none" w:sz="0" w:space="0" w:color="auto"/>
        <w:right w:val="none" w:sz="0" w:space="0" w:color="auto"/>
      </w:divBdr>
    </w:div>
    <w:div w:id="93137132">
      <w:bodyDiv w:val="1"/>
      <w:marLeft w:val="0"/>
      <w:marRight w:val="0"/>
      <w:marTop w:val="0"/>
      <w:marBottom w:val="0"/>
      <w:divBdr>
        <w:top w:val="none" w:sz="0" w:space="0" w:color="auto"/>
        <w:left w:val="none" w:sz="0" w:space="0" w:color="auto"/>
        <w:bottom w:val="none" w:sz="0" w:space="0" w:color="auto"/>
        <w:right w:val="none" w:sz="0" w:space="0" w:color="auto"/>
      </w:divBdr>
    </w:div>
    <w:div w:id="533076165">
      <w:bodyDiv w:val="1"/>
      <w:marLeft w:val="0"/>
      <w:marRight w:val="0"/>
      <w:marTop w:val="0"/>
      <w:marBottom w:val="0"/>
      <w:divBdr>
        <w:top w:val="none" w:sz="0" w:space="0" w:color="auto"/>
        <w:left w:val="none" w:sz="0" w:space="0" w:color="auto"/>
        <w:bottom w:val="none" w:sz="0" w:space="0" w:color="auto"/>
        <w:right w:val="none" w:sz="0" w:space="0" w:color="auto"/>
      </w:divBdr>
    </w:div>
    <w:div w:id="1510215027">
      <w:bodyDiv w:val="1"/>
      <w:marLeft w:val="0"/>
      <w:marRight w:val="0"/>
      <w:marTop w:val="0"/>
      <w:marBottom w:val="0"/>
      <w:divBdr>
        <w:top w:val="none" w:sz="0" w:space="0" w:color="auto"/>
        <w:left w:val="none" w:sz="0" w:space="0" w:color="auto"/>
        <w:bottom w:val="none" w:sz="0" w:space="0" w:color="auto"/>
        <w:right w:val="none" w:sz="0" w:space="0" w:color="auto"/>
      </w:divBdr>
    </w:div>
    <w:div w:id="1606615634">
      <w:bodyDiv w:val="1"/>
      <w:marLeft w:val="0"/>
      <w:marRight w:val="0"/>
      <w:marTop w:val="0"/>
      <w:marBottom w:val="0"/>
      <w:divBdr>
        <w:top w:val="none" w:sz="0" w:space="0" w:color="auto"/>
        <w:left w:val="none" w:sz="0" w:space="0" w:color="auto"/>
        <w:bottom w:val="none" w:sz="0" w:space="0" w:color="auto"/>
        <w:right w:val="none" w:sz="0" w:space="0" w:color="auto"/>
      </w:divBdr>
    </w:div>
    <w:div w:id="2069718575">
      <w:bodyDiv w:val="1"/>
      <w:marLeft w:val="0"/>
      <w:marRight w:val="0"/>
      <w:marTop w:val="0"/>
      <w:marBottom w:val="0"/>
      <w:divBdr>
        <w:top w:val="none" w:sz="0" w:space="0" w:color="auto"/>
        <w:left w:val="none" w:sz="0" w:space="0" w:color="auto"/>
        <w:bottom w:val="none" w:sz="0" w:space="0" w:color="auto"/>
        <w:right w:val="none" w:sz="0" w:space="0" w:color="auto"/>
      </w:divBdr>
    </w:div>
    <w:div w:id="20923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19fe7da7c2a64f0a" /><Relationship Type="http://schemas.openxmlformats.org/officeDocument/2006/relationships/glossaryDocument" Target="glossary/document.xml" Id="R059184a0938642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9b6425-7b34-4a88-997a-70e1944fd086}"/>
      </w:docPartPr>
      <w:docPartBody>
        <w:p w14:paraId="133A99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Joh20</b:Tag>
    <b:SourceType>InternetSite</b:SourceType>
    <b:Guid>{2E6537F9-CAFE-42B3-8B8F-9DF68ECEEF33}</b:Guid>
    <b:Author>
      <b:Author>
        <b:NameList>
          <b:Person>
            <b:Last>Burfoot</b:Last>
            <b:First>John</b:First>
          </b:Person>
        </b:NameList>
      </b:Author>
    </b:Author>
    <b:Title>EV3 Sensors</b:Title>
    <b:ProductionCompany>LEGO Engineering</b:ProductionCompany>
    <b:Year>2020</b:Year>
    <b:Month>March</b:Month>
    <b:Day>30</b:Day>
    <b:YearAccessed>2021</b:YearAccessed>
    <b:MonthAccessed>November</b:MonthAccessed>
    <b:DayAccessed>5</b:DayAccessed>
    <b:URL>http://www.legoengineering.com/ev3-sensors/</b:URL>
    <b:RefOrder>1</b:RefOrder>
  </b:Source>
</b:Sources>
</file>

<file path=customXml/itemProps1.xml><?xml version="1.0" encoding="utf-8"?>
<ds:datastoreItem xmlns:ds="http://schemas.openxmlformats.org/officeDocument/2006/customXml" ds:itemID="{37877957-6906-49B7-8868-AE7C80AB4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Tr</dc:creator>
  <keywords/>
  <dc:description/>
  <lastModifiedBy>Trist Truong</lastModifiedBy>
  <revision>29</revision>
  <dcterms:created xsi:type="dcterms:W3CDTF">2021-11-05T17:52:00.0000000Z</dcterms:created>
  <dcterms:modified xsi:type="dcterms:W3CDTF">2021-11-05T19:06:01.2223049Z</dcterms:modified>
</coreProperties>
</file>