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6C6E" w14:textId="77777777" w:rsidR="00D1761B" w:rsidRPr="00DC0D34" w:rsidRDefault="00412573">
      <w:pPr>
        <w:spacing w:after="20"/>
        <w:jc w:val="center"/>
        <w:rPr>
          <w:rFonts w:ascii="Times New Roman" w:hAnsi="Times New Roman" w:cs="Times New Roman"/>
        </w:rPr>
      </w:pPr>
      <w:r w:rsidRPr="00DC0D34">
        <w:rPr>
          <w:rFonts w:ascii="Times New Roman" w:hAnsi="Times New Roman" w:cs="Times New Roman"/>
          <w:b/>
          <w:color w:val="1A365D"/>
          <w:sz w:val="34"/>
        </w:rPr>
        <w:t>Satellite Monitoring System</w:t>
      </w:r>
    </w:p>
    <w:p w14:paraId="55A28CDB" w14:textId="28AB9165" w:rsidR="00D1761B" w:rsidRPr="00DC0D34" w:rsidRDefault="00412573">
      <w:pPr>
        <w:spacing w:after="120"/>
        <w:jc w:val="center"/>
        <w:rPr>
          <w:rFonts w:ascii="Times New Roman" w:hAnsi="Times New Roman" w:cs="Times New Roman"/>
        </w:rPr>
      </w:pPr>
      <w:r w:rsidRPr="00DC0D34">
        <w:rPr>
          <w:rFonts w:ascii="Times New Roman" w:hAnsi="Times New Roman" w:cs="Times New Roman"/>
          <w:i/>
          <w:color w:val="2B6CB0"/>
          <w:sz w:val="19"/>
        </w:rPr>
        <w:t xml:space="preserve">Geospatial Earth Observation </w:t>
      </w:r>
    </w:p>
    <w:tbl>
      <w:tblPr>
        <w:tblW w:w="0" w:type="auto"/>
        <w:jc w:val="center"/>
        <w:tblLook w:val="04A0" w:firstRow="1" w:lastRow="0" w:firstColumn="1" w:lastColumn="0" w:noHBand="0" w:noVBand="1"/>
      </w:tblPr>
      <w:tblGrid>
        <w:gridCol w:w="3504"/>
        <w:gridCol w:w="3504"/>
        <w:gridCol w:w="3504"/>
      </w:tblGrid>
      <w:tr w:rsidR="00D1761B" w:rsidRPr="00DC0D34" w14:paraId="155F4BDC" w14:textId="77777777">
        <w:trPr>
          <w:jc w:val="center"/>
        </w:trPr>
        <w:tc>
          <w:tcPr>
            <w:tcW w:w="3504" w:type="dxa"/>
            <w:shd w:val="clear" w:color="auto" w:fill="2B6CB0"/>
            <w:tcMar>
              <w:top w:w="30" w:type="dxa"/>
              <w:left w:w="50" w:type="dxa"/>
              <w:bottom w:w="30" w:type="dxa"/>
              <w:right w:w="50" w:type="dxa"/>
            </w:tcMar>
          </w:tcPr>
          <w:p w14:paraId="58027FAE" w14:textId="77777777" w:rsidR="00D1761B" w:rsidRPr="00DC0D34" w:rsidRDefault="00412573">
            <w:pPr>
              <w:jc w:val="center"/>
              <w:rPr>
                <w:rFonts w:ascii="Times New Roman" w:hAnsi="Times New Roman" w:cs="Times New Roman"/>
              </w:rPr>
            </w:pPr>
            <w:r w:rsidRPr="00DC0D34">
              <w:rPr>
                <w:rFonts w:ascii="Times New Roman" w:hAnsi="Times New Roman" w:cs="Times New Roman"/>
                <w:b/>
                <w:color w:val="FFFFFF"/>
                <w:sz w:val="16"/>
              </w:rPr>
              <w:t>Project Domain</w:t>
            </w:r>
          </w:p>
        </w:tc>
        <w:tc>
          <w:tcPr>
            <w:tcW w:w="3504" w:type="dxa"/>
            <w:shd w:val="clear" w:color="auto" w:fill="2B6CB0"/>
            <w:tcMar>
              <w:top w:w="30" w:type="dxa"/>
              <w:left w:w="50" w:type="dxa"/>
              <w:bottom w:w="30" w:type="dxa"/>
              <w:right w:w="50" w:type="dxa"/>
            </w:tcMar>
          </w:tcPr>
          <w:p w14:paraId="72E9130B" w14:textId="77777777" w:rsidR="00D1761B" w:rsidRPr="00DC0D34" w:rsidRDefault="00412573">
            <w:pPr>
              <w:jc w:val="center"/>
              <w:rPr>
                <w:rFonts w:ascii="Times New Roman" w:hAnsi="Times New Roman" w:cs="Times New Roman"/>
              </w:rPr>
            </w:pPr>
            <w:r w:rsidRPr="00DC0D34">
              <w:rPr>
                <w:rFonts w:ascii="Times New Roman" w:hAnsi="Times New Roman" w:cs="Times New Roman"/>
                <w:b/>
                <w:color w:val="FFFFFF"/>
                <w:sz w:val="16"/>
              </w:rPr>
              <w:t>Target Scope</w:t>
            </w:r>
          </w:p>
        </w:tc>
        <w:tc>
          <w:tcPr>
            <w:tcW w:w="3504" w:type="dxa"/>
            <w:shd w:val="clear" w:color="auto" w:fill="2B6CB0"/>
            <w:tcMar>
              <w:top w:w="30" w:type="dxa"/>
              <w:left w:w="50" w:type="dxa"/>
              <w:bottom w:w="30" w:type="dxa"/>
              <w:right w:w="50" w:type="dxa"/>
            </w:tcMar>
          </w:tcPr>
          <w:p w14:paraId="728C8F38" w14:textId="77777777" w:rsidR="00D1761B" w:rsidRPr="00DC0D34" w:rsidRDefault="00412573">
            <w:pPr>
              <w:jc w:val="center"/>
              <w:rPr>
                <w:rFonts w:ascii="Times New Roman" w:hAnsi="Times New Roman" w:cs="Times New Roman"/>
              </w:rPr>
            </w:pPr>
            <w:r w:rsidRPr="00DC0D34">
              <w:rPr>
                <w:rFonts w:ascii="Times New Roman" w:hAnsi="Times New Roman" w:cs="Times New Roman"/>
                <w:b/>
                <w:color w:val="FFFFFF"/>
                <w:sz w:val="16"/>
              </w:rPr>
              <w:t>Core Tech Stack</w:t>
            </w:r>
          </w:p>
        </w:tc>
      </w:tr>
      <w:tr w:rsidR="00D1761B" w:rsidRPr="00DC0D34" w14:paraId="402D2EA2" w14:textId="77777777">
        <w:trPr>
          <w:jc w:val="center"/>
        </w:trPr>
        <w:tc>
          <w:tcPr>
            <w:tcW w:w="3504" w:type="dxa"/>
            <w:shd w:val="clear" w:color="auto" w:fill="F8FAFC"/>
            <w:tcMar>
              <w:top w:w="30" w:type="dxa"/>
              <w:left w:w="50" w:type="dxa"/>
              <w:bottom w:w="30" w:type="dxa"/>
              <w:right w:w="50" w:type="dxa"/>
            </w:tcMar>
          </w:tcPr>
          <w:p w14:paraId="03EDFBC9" w14:textId="04616D52" w:rsidR="00D1761B" w:rsidRPr="00DC0D34" w:rsidRDefault="00412573">
            <w:pPr>
              <w:jc w:val="center"/>
              <w:rPr>
                <w:rFonts w:ascii="Times New Roman" w:hAnsi="Times New Roman" w:cs="Times New Roman"/>
              </w:rPr>
            </w:pPr>
            <w:r w:rsidRPr="00DC0D34">
              <w:rPr>
                <w:rFonts w:ascii="Times New Roman" w:hAnsi="Times New Roman" w:cs="Times New Roman"/>
                <w:color w:val="2D3748"/>
                <w:sz w:val="16"/>
              </w:rPr>
              <w:t xml:space="preserve">Satellite Remote Sensing </w:t>
            </w:r>
          </w:p>
        </w:tc>
        <w:tc>
          <w:tcPr>
            <w:tcW w:w="3504" w:type="dxa"/>
            <w:shd w:val="clear" w:color="auto" w:fill="F8FAFC"/>
            <w:tcMar>
              <w:top w:w="30" w:type="dxa"/>
              <w:left w:w="50" w:type="dxa"/>
              <w:bottom w:w="30" w:type="dxa"/>
              <w:right w:w="50" w:type="dxa"/>
            </w:tcMar>
          </w:tcPr>
          <w:p w14:paraId="5BE0FEB9" w14:textId="77777777" w:rsidR="00D1761B" w:rsidRPr="00DC0D34" w:rsidRDefault="00412573">
            <w:pPr>
              <w:jc w:val="center"/>
              <w:rPr>
                <w:rFonts w:ascii="Times New Roman" w:hAnsi="Times New Roman" w:cs="Times New Roman"/>
              </w:rPr>
            </w:pPr>
            <w:r w:rsidRPr="00DC0D34">
              <w:rPr>
                <w:rFonts w:ascii="Times New Roman" w:hAnsi="Times New Roman" w:cs="Times New Roman"/>
                <w:color w:val="2D3748"/>
                <w:sz w:val="16"/>
              </w:rPr>
              <w:t>Reserve Forest Protection &amp; Mineral Transit</w:t>
            </w:r>
          </w:p>
        </w:tc>
        <w:tc>
          <w:tcPr>
            <w:tcW w:w="3504" w:type="dxa"/>
            <w:shd w:val="clear" w:color="auto" w:fill="F8FAFC"/>
            <w:tcMar>
              <w:top w:w="30" w:type="dxa"/>
              <w:left w:w="50" w:type="dxa"/>
              <w:bottom w:w="30" w:type="dxa"/>
              <w:right w:w="50" w:type="dxa"/>
            </w:tcMar>
          </w:tcPr>
          <w:p w14:paraId="6198DB98" w14:textId="77777777" w:rsidR="00D1761B" w:rsidRPr="00DC0D34" w:rsidRDefault="00412573">
            <w:pPr>
              <w:jc w:val="center"/>
              <w:rPr>
                <w:rFonts w:ascii="Times New Roman" w:hAnsi="Times New Roman" w:cs="Times New Roman"/>
              </w:rPr>
            </w:pPr>
            <w:r w:rsidRPr="00DC0D34">
              <w:rPr>
                <w:rFonts w:ascii="Times New Roman" w:hAnsi="Times New Roman" w:cs="Times New Roman"/>
                <w:color w:val="2D3748"/>
                <w:sz w:val="16"/>
              </w:rPr>
              <w:t>React 18, Node.js, Express, MongoDB, GEE</w:t>
            </w:r>
          </w:p>
        </w:tc>
      </w:tr>
    </w:tbl>
    <w:p w14:paraId="2062E395" w14:textId="77777777" w:rsidR="00D1761B" w:rsidRPr="00DC0D34" w:rsidRDefault="00412573">
      <w:pPr>
        <w:keepNext/>
        <w:spacing w:before="120" w:after="40"/>
        <w:rPr>
          <w:rFonts w:ascii="Times New Roman" w:hAnsi="Times New Roman" w:cs="Times New Roman"/>
        </w:rPr>
      </w:pPr>
      <w:r w:rsidRPr="00DC0D34">
        <w:rPr>
          <w:rFonts w:ascii="Times New Roman" w:hAnsi="Times New Roman" w:cs="Times New Roman"/>
          <w:b/>
          <w:color w:val="1A365D"/>
          <w:sz w:val="23"/>
        </w:rPr>
        <w:t>1. Problem Statement</w:t>
      </w:r>
    </w:p>
    <w:p w14:paraId="0CC17FBB"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color w:val="2D3748"/>
          <w:sz w:val="18"/>
        </w:rPr>
        <w:t>Preserving ecologically sensitive forest reserves, protected catchment basins, and regulated mineral extraction leases faces acute challenges in environmental law enforcement. Terrestrial patrolling across expansive, rugged terrain is severely constrained by manpower shortages, logistical bottlenecks, and communication blackouts. Consequently, unlawful logging, unauthorized quarrying, and encroachment into state forest compartments are often detected weeks or months after irreversible damage has occurred.</w:t>
      </w:r>
    </w:p>
    <w:p w14:paraId="764DF00A"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color w:val="2D3748"/>
          <w:sz w:val="18"/>
        </w:rPr>
        <w:t xml:space="preserve">Compounding this issue is the operational disconnect between orbital satellite data and field-level enforcement. While Earth Observation (EO) satellites continuously collect optical and radar imagery, ground checkpoints lack direct digital access to automated change alerts, electronic transit permits (e-passes), and weighbridge reconciliation tools. Overloaded commercial mineral vehicles and unauthorized timber carriers evade roadside inspection. A unified software ecosystem is urgently needed to connect automated multi-satellite change detection, local air-gapped </w:t>
      </w:r>
      <w:proofErr w:type="spellStart"/>
      <w:r w:rsidRPr="00DC0D34">
        <w:rPr>
          <w:rFonts w:ascii="Times New Roman" w:hAnsi="Times New Roman" w:cs="Times New Roman"/>
          <w:color w:val="2D3748"/>
          <w:sz w:val="18"/>
        </w:rPr>
        <w:t>GeoTIFF</w:t>
      </w:r>
      <w:proofErr w:type="spellEnd"/>
      <w:r w:rsidRPr="00DC0D34">
        <w:rPr>
          <w:rFonts w:ascii="Times New Roman" w:hAnsi="Times New Roman" w:cs="Times New Roman"/>
          <w:color w:val="2D3748"/>
          <w:sz w:val="18"/>
        </w:rPr>
        <w:t xml:space="preserve"> raster processing, cryptographic role-based access control, and roadside enforcement.</w:t>
      </w:r>
    </w:p>
    <w:p w14:paraId="26FE97EF" w14:textId="77777777" w:rsidR="00D1761B" w:rsidRPr="00DC0D34" w:rsidRDefault="00412573">
      <w:pPr>
        <w:keepNext/>
        <w:spacing w:before="120" w:after="40"/>
        <w:rPr>
          <w:rFonts w:ascii="Times New Roman" w:hAnsi="Times New Roman" w:cs="Times New Roman"/>
        </w:rPr>
      </w:pPr>
      <w:r w:rsidRPr="00DC0D34">
        <w:rPr>
          <w:rFonts w:ascii="Times New Roman" w:hAnsi="Times New Roman" w:cs="Times New Roman"/>
          <w:b/>
          <w:color w:val="1A365D"/>
          <w:sz w:val="23"/>
        </w:rPr>
        <w:t>2. Objectives</w:t>
      </w:r>
    </w:p>
    <w:p w14:paraId="10177FAC" w14:textId="77777777" w:rsidR="00D1761B" w:rsidRPr="00DC0D34" w:rsidRDefault="00412573">
      <w:pPr>
        <w:pStyle w:val="ListBullet"/>
        <w:spacing w:after="40" w:line="259" w:lineRule="auto"/>
        <w:rPr>
          <w:rFonts w:ascii="Times New Roman" w:hAnsi="Times New Roman" w:cs="Times New Roman"/>
        </w:rPr>
      </w:pPr>
      <w:r w:rsidRPr="00DC0D34">
        <w:rPr>
          <w:rFonts w:ascii="Times New Roman" w:hAnsi="Times New Roman" w:cs="Times New Roman"/>
          <w:b/>
          <w:color w:val="1A365D"/>
          <w:sz w:val="18"/>
        </w:rPr>
        <w:t xml:space="preserve">Automated Multi-Source Earth Observation Ingestion: </w:t>
      </w:r>
      <w:r w:rsidRPr="00DC0D34">
        <w:rPr>
          <w:rFonts w:ascii="Times New Roman" w:hAnsi="Times New Roman" w:cs="Times New Roman"/>
          <w:color w:val="2D3748"/>
          <w:sz w:val="18"/>
        </w:rPr>
        <w:t xml:space="preserve">Acquire and normalize optical (Sentinel-2 10m, Landsat 8/9 30m) and radar (Sentinel-1 SAR C-band) imagery via Google Earth Engine and offline local </w:t>
      </w:r>
      <w:proofErr w:type="spellStart"/>
      <w:r w:rsidRPr="00DC0D34">
        <w:rPr>
          <w:rFonts w:ascii="Times New Roman" w:hAnsi="Times New Roman" w:cs="Times New Roman"/>
          <w:color w:val="2D3748"/>
          <w:sz w:val="18"/>
        </w:rPr>
        <w:t>GeoTIFF</w:t>
      </w:r>
      <w:proofErr w:type="spellEnd"/>
      <w:r w:rsidRPr="00DC0D34">
        <w:rPr>
          <w:rFonts w:ascii="Times New Roman" w:hAnsi="Times New Roman" w:cs="Times New Roman"/>
          <w:color w:val="2D3748"/>
          <w:sz w:val="18"/>
        </w:rPr>
        <w:t xml:space="preserve"> ingestion.</w:t>
      </w:r>
    </w:p>
    <w:p w14:paraId="7089A6C6" w14:textId="77777777" w:rsidR="00D1761B" w:rsidRPr="00DC0D34" w:rsidRDefault="00412573">
      <w:pPr>
        <w:pStyle w:val="ListBullet"/>
        <w:spacing w:after="40" w:line="259" w:lineRule="auto"/>
        <w:rPr>
          <w:rFonts w:ascii="Times New Roman" w:hAnsi="Times New Roman" w:cs="Times New Roman"/>
        </w:rPr>
      </w:pPr>
      <w:r w:rsidRPr="00DC0D34">
        <w:rPr>
          <w:rFonts w:ascii="Times New Roman" w:hAnsi="Times New Roman" w:cs="Times New Roman"/>
          <w:b/>
          <w:color w:val="1A365D"/>
          <w:sz w:val="18"/>
        </w:rPr>
        <w:t xml:space="preserve">Dual-Engine Bi-Temporal Change Detection: </w:t>
      </w:r>
      <w:r w:rsidRPr="00DC0D34">
        <w:rPr>
          <w:rFonts w:ascii="Times New Roman" w:hAnsi="Times New Roman" w:cs="Times New Roman"/>
          <w:color w:val="2D3748"/>
          <w:sz w:val="18"/>
        </w:rPr>
        <w:t>Deliver both a cloud-backed Earth Engine pipeline for planetary surveillance and a secure local offline raster engine (NDVI differencing, adaptive thresholding) to compute land loss in hectares.</w:t>
      </w:r>
    </w:p>
    <w:p w14:paraId="6BCFEA18" w14:textId="77777777" w:rsidR="00D1761B" w:rsidRPr="00DC0D34" w:rsidRDefault="00412573">
      <w:pPr>
        <w:pStyle w:val="ListBullet"/>
        <w:spacing w:after="40" w:line="259" w:lineRule="auto"/>
        <w:rPr>
          <w:rFonts w:ascii="Times New Roman" w:hAnsi="Times New Roman" w:cs="Times New Roman"/>
        </w:rPr>
      </w:pPr>
      <w:r w:rsidRPr="00DC0D34">
        <w:rPr>
          <w:rFonts w:ascii="Times New Roman" w:hAnsi="Times New Roman" w:cs="Times New Roman"/>
          <w:b/>
          <w:color w:val="1A365D"/>
          <w:sz w:val="18"/>
        </w:rPr>
        <w:t xml:space="preserve">Hierarchical Role-Based Security: </w:t>
      </w:r>
      <w:r w:rsidRPr="00DC0D34">
        <w:rPr>
          <w:rFonts w:ascii="Times New Roman" w:hAnsi="Times New Roman" w:cs="Times New Roman"/>
          <w:color w:val="2D3748"/>
          <w:sz w:val="18"/>
        </w:rPr>
        <w:t>Implement JWT authentication with strict server-side and client-side RBAC across 7 roles (Super Admin, Admin, Forest Officer, Mining Officer, Checkpoint Officer, Field Officer, Viewer).</w:t>
      </w:r>
    </w:p>
    <w:p w14:paraId="225497C7" w14:textId="77777777" w:rsidR="00D1761B" w:rsidRPr="00DC0D34" w:rsidRDefault="00412573">
      <w:pPr>
        <w:pStyle w:val="ListBullet"/>
        <w:spacing w:after="40" w:line="259" w:lineRule="auto"/>
        <w:rPr>
          <w:rFonts w:ascii="Times New Roman" w:hAnsi="Times New Roman" w:cs="Times New Roman"/>
        </w:rPr>
      </w:pPr>
      <w:r w:rsidRPr="00DC0D34">
        <w:rPr>
          <w:rFonts w:ascii="Times New Roman" w:hAnsi="Times New Roman" w:cs="Times New Roman"/>
          <w:b/>
          <w:color w:val="1A365D"/>
          <w:sz w:val="18"/>
        </w:rPr>
        <w:t xml:space="preserve">Integrated Field Checkpoint Enforcement: </w:t>
      </w:r>
      <w:r w:rsidRPr="00DC0D34">
        <w:rPr>
          <w:rFonts w:ascii="Times New Roman" w:hAnsi="Times New Roman" w:cs="Times New Roman"/>
          <w:color w:val="2D3748"/>
          <w:sz w:val="18"/>
        </w:rPr>
        <w:t>Provide cryptographic QR code verification for transit e-passes, weighbridge mass discrepancy audits, vehicle/driver tracking, and automatic incident escalation.</w:t>
      </w:r>
    </w:p>
    <w:p w14:paraId="224F66EA" w14:textId="77777777" w:rsidR="00D1761B" w:rsidRPr="00DC0D34" w:rsidRDefault="00412573">
      <w:pPr>
        <w:pStyle w:val="ListBullet"/>
        <w:spacing w:after="40" w:line="259" w:lineRule="auto"/>
        <w:rPr>
          <w:rFonts w:ascii="Times New Roman" w:hAnsi="Times New Roman" w:cs="Times New Roman"/>
        </w:rPr>
      </w:pPr>
      <w:r w:rsidRPr="00DC0D34">
        <w:rPr>
          <w:rFonts w:ascii="Times New Roman" w:hAnsi="Times New Roman" w:cs="Times New Roman"/>
          <w:b/>
          <w:color w:val="1A365D"/>
          <w:sz w:val="18"/>
        </w:rPr>
        <w:t xml:space="preserve">Interactive Geospatial Command Workstation: </w:t>
      </w:r>
      <w:r w:rsidRPr="00DC0D34">
        <w:rPr>
          <w:rFonts w:ascii="Times New Roman" w:hAnsi="Times New Roman" w:cs="Times New Roman"/>
          <w:color w:val="2D3748"/>
          <w:sz w:val="18"/>
        </w:rPr>
        <w:t>Provide a high-performance React 18 GIS console with interactive Leaflet maps, curtain swipe raster sliders, analytical KPI tracking, and one-click PDF/CSV report generation.</w:t>
      </w:r>
    </w:p>
    <w:p w14:paraId="5B2BECA2" w14:textId="77777777" w:rsidR="00D1761B" w:rsidRDefault="00412573">
      <w:pPr>
        <w:rPr>
          <w:rFonts w:ascii="Times New Roman" w:hAnsi="Times New Roman" w:cs="Times New Roman"/>
        </w:rPr>
      </w:pPr>
      <w:r w:rsidRPr="00DC0D34">
        <w:rPr>
          <w:rFonts w:ascii="Times New Roman" w:hAnsi="Times New Roman" w:cs="Times New Roman"/>
        </w:rPr>
        <w:br w:type="page"/>
      </w:r>
    </w:p>
    <w:p w14:paraId="294918D6" w14:textId="77777777" w:rsidR="00F85A26" w:rsidRPr="00DC0D34" w:rsidRDefault="00F85A26">
      <w:pPr>
        <w:rPr>
          <w:rFonts w:ascii="Times New Roman" w:hAnsi="Times New Roman" w:cs="Times New Roman"/>
        </w:rPr>
      </w:pPr>
    </w:p>
    <w:p w14:paraId="3F21E396" w14:textId="77777777" w:rsidR="00D1761B" w:rsidRPr="00DC0D34" w:rsidRDefault="00412573">
      <w:pPr>
        <w:keepNext/>
        <w:spacing w:after="40"/>
        <w:rPr>
          <w:rFonts w:ascii="Times New Roman" w:hAnsi="Times New Roman" w:cs="Times New Roman"/>
        </w:rPr>
      </w:pPr>
      <w:r w:rsidRPr="00DC0D34">
        <w:rPr>
          <w:rFonts w:ascii="Times New Roman" w:hAnsi="Times New Roman" w:cs="Times New Roman"/>
          <w:b/>
          <w:color w:val="1A365D"/>
          <w:sz w:val="23"/>
        </w:rPr>
        <w:t>3. System Design &amp; Workflow</w:t>
      </w:r>
    </w:p>
    <w:p w14:paraId="1224B814"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color w:val="2D3748"/>
          <w:sz w:val="18"/>
        </w:rPr>
        <w:t>The Satellite Monitoring System adopts a modular, 4-tier Service-Oriented Architecture (SOA) ensuring operational resilience, air-gapped reliability, and role-governed data segregation:</w:t>
      </w:r>
    </w:p>
    <w:p w14:paraId="25B68ECA"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b/>
          <w:color w:val="2D3748"/>
          <w:sz w:val="18"/>
        </w:rPr>
        <w:t xml:space="preserve">• </w:t>
      </w:r>
      <w:r w:rsidRPr="00DC0D34">
        <w:rPr>
          <w:rFonts w:ascii="Times New Roman" w:hAnsi="Times New Roman" w:cs="Times New Roman"/>
          <w:color w:val="2D3748"/>
          <w:sz w:val="18"/>
        </w:rPr>
        <w:t>1. Presentation Tier (React 18 SPA): TypeScript, Tailwind CSS, and Vite. Implements role-protected route guards, interactive React-Leaflet GIS layers, and HTML5 canvas curtain swipe sliders for bi-temporal visual change inspections.</w:t>
      </w:r>
    </w:p>
    <w:p w14:paraId="6790A5B6"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b/>
          <w:color w:val="2D3748"/>
          <w:sz w:val="18"/>
        </w:rPr>
        <w:t xml:space="preserve">• </w:t>
      </w:r>
      <w:r w:rsidRPr="00DC0D34">
        <w:rPr>
          <w:rFonts w:ascii="Times New Roman" w:hAnsi="Times New Roman" w:cs="Times New Roman"/>
          <w:color w:val="2D3748"/>
          <w:sz w:val="18"/>
        </w:rPr>
        <w:t xml:space="preserve">2. API &amp; Security Layer (Express Gateway): REST API providing JWT token issuance, </w:t>
      </w:r>
      <w:proofErr w:type="spellStart"/>
      <w:r w:rsidRPr="00DC0D34">
        <w:rPr>
          <w:rFonts w:ascii="Times New Roman" w:hAnsi="Times New Roman" w:cs="Times New Roman"/>
          <w:color w:val="2D3748"/>
          <w:sz w:val="18"/>
        </w:rPr>
        <w:t>bcrypt</w:t>
      </w:r>
      <w:proofErr w:type="spellEnd"/>
      <w:r w:rsidRPr="00DC0D34">
        <w:rPr>
          <w:rFonts w:ascii="Times New Roman" w:hAnsi="Times New Roman" w:cs="Times New Roman"/>
          <w:color w:val="2D3748"/>
          <w:sz w:val="18"/>
        </w:rPr>
        <w:t xml:space="preserve"> credential hashing, CORS policy isolation, Helmet security headers, and granular role/permission RBAC enforcement.</w:t>
      </w:r>
    </w:p>
    <w:p w14:paraId="33321827"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b/>
          <w:color w:val="2D3748"/>
          <w:sz w:val="18"/>
        </w:rPr>
        <w:t xml:space="preserve">• </w:t>
      </w:r>
      <w:r w:rsidRPr="00DC0D34">
        <w:rPr>
          <w:rFonts w:ascii="Times New Roman" w:hAnsi="Times New Roman" w:cs="Times New Roman"/>
          <w:color w:val="2D3748"/>
          <w:sz w:val="18"/>
        </w:rPr>
        <w:t xml:space="preserve">3. Processing &amp; Analytics Engine: GEE Multi-Source Ingestion Service, Offline </w:t>
      </w:r>
      <w:proofErr w:type="spellStart"/>
      <w:r w:rsidRPr="00DC0D34">
        <w:rPr>
          <w:rFonts w:ascii="Times New Roman" w:hAnsi="Times New Roman" w:cs="Times New Roman"/>
          <w:color w:val="2D3748"/>
          <w:sz w:val="18"/>
        </w:rPr>
        <w:t>GeoTIFF</w:t>
      </w:r>
      <w:proofErr w:type="spellEnd"/>
      <w:r w:rsidRPr="00DC0D34">
        <w:rPr>
          <w:rFonts w:ascii="Times New Roman" w:hAnsi="Times New Roman" w:cs="Times New Roman"/>
          <w:color w:val="2D3748"/>
          <w:sz w:val="18"/>
        </w:rPr>
        <w:t xml:space="preserve"> Raster Service (affine matrix parsing, EPSG/UTM geodesic projection, NDVI differencing), and an automated </w:t>
      </w:r>
      <w:proofErr w:type="spellStart"/>
      <w:r w:rsidRPr="00DC0D34">
        <w:rPr>
          <w:rFonts w:ascii="Times New Roman" w:hAnsi="Times New Roman" w:cs="Times New Roman"/>
          <w:color w:val="2D3748"/>
          <w:sz w:val="18"/>
        </w:rPr>
        <w:t>cron</w:t>
      </w:r>
      <w:proofErr w:type="spellEnd"/>
      <w:r w:rsidRPr="00DC0D34">
        <w:rPr>
          <w:rFonts w:ascii="Times New Roman" w:hAnsi="Times New Roman" w:cs="Times New Roman"/>
          <w:color w:val="2D3748"/>
          <w:sz w:val="18"/>
        </w:rPr>
        <w:t xml:space="preserve"> scheduler for continuous area scans.</w:t>
      </w:r>
    </w:p>
    <w:p w14:paraId="23D54C43"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b/>
          <w:color w:val="2D3748"/>
          <w:sz w:val="18"/>
        </w:rPr>
        <w:t xml:space="preserve">• </w:t>
      </w:r>
      <w:r w:rsidRPr="00DC0D34">
        <w:rPr>
          <w:rFonts w:ascii="Times New Roman" w:hAnsi="Times New Roman" w:cs="Times New Roman"/>
          <w:color w:val="2D3748"/>
          <w:sz w:val="18"/>
        </w:rPr>
        <w:t>4. Persistence Layer (MongoDB / Mongoose): Document database indexing monitored compartments, satellite metadata, baseline rasters, change records, alerts, transit e-passes, and security audit logs.</w:t>
      </w:r>
    </w:p>
    <w:p w14:paraId="48DB73BE" w14:textId="77777777" w:rsidR="00D1761B" w:rsidRPr="00DC0D34" w:rsidRDefault="00412573">
      <w:pPr>
        <w:keepNext/>
        <w:spacing w:before="6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7FD0E11B" wp14:editId="0B58CE09">
            <wp:extent cx="41148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ystem_architecture.png"/>
                    <pic:cNvPicPr/>
                  </pic:nvPicPr>
                  <pic:blipFill>
                    <a:blip r:embed="rId6"/>
                    <a:stretch>
                      <a:fillRect/>
                    </a:stretch>
                  </pic:blipFill>
                  <pic:spPr>
                    <a:xfrm>
                      <a:off x="0" y="0"/>
                      <a:ext cx="4114800" cy="2571750"/>
                    </a:xfrm>
                    <a:prstGeom prst="rect">
                      <a:avLst/>
                    </a:prstGeom>
                  </pic:spPr>
                </pic:pic>
              </a:graphicData>
            </a:graphic>
          </wp:inline>
        </w:drawing>
      </w:r>
    </w:p>
    <w:p w14:paraId="25F40BDA" w14:textId="77777777" w:rsidR="00D1761B" w:rsidRPr="00DC0D34" w:rsidRDefault="00412573">
      <w:pPr>
        <w:spacing w:after="60"/>
        <w:jc w:val="center"/>
        <w:rPr>
          <w:rFonts w:ascii="Times New Roman" w:hAnsi="Times New Roman" w:cs="Times New Roman"/>
        </w:rPr>
      </w:pPr>
      <w:r w:rsidRPr="00DC0D34">
        <w:rPr>
          <w:rFonts w:ascii="Times New Roman" w:hAnsi="Times New Roman" w:cs="Times New Roman"/>
          <w:i/>
          <w:color w:val="64748B"/>
          <w:sz w:val="16"/>
        </w:rPr>
        <w:t>Figure 1: High-Level System Architecture and Layered Service Topology</w:t>
      </w:r>
    </w:p>
    <w:p w14:paraId="1E777D25" w14:textId="77777777" w:rsidR="00D1761B" w:rsidRPr="00DC0D34" w:rsidRDefault="00412573">
      <w:pPr>
        <w:keepNext/>
        <w:spacing w:before="6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68E4E13F" wp14:editId="2FA20DA5">
            <wp:extent cx="4114800" cy="2431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ta_flow_diagram.png"/>
                    <pic:cNvPicPr/>
                  </pic:nvPicPr>
                  <pic:blipFill>
                    <a:blip r:embed="rId7"/>
                    <a:stretch>
                      <a:fillRect/>
                    </a:stretch>
                  </pic:blipFill>
                  <pic:spPr>
                    <a:xfrm>
                      <a:off x="0" y="0"/>
                      <a:ext cx="4114800" cy="2431472"/>
                    </a:xfrm>
                    <a:prstGeom prst="rect">
                      <a:avLst/>
                    </a:prstGeom>
                  </pic:spPr>
                </pic:pic>
              </a:graphicData>
            </a:graphic>
          </wp:inline>
        </w:drawing>
      </w:r>
    </w:p>
    <w:p w14:paraId="6908AAD6" w14:textId="77777777" w:rsidR="00D1761B" w:rsidRPr="00DC0D34" w:rsidRDefault="00412573">
      <w:pPr>
        <w:spacing w:after="60"/>
        <w:jc w:val="center"/>
        <w:rPr>
          <w:rFonts w:ascii="Times New Roman" w:hAnsi="Times New Roman" w:cs="Times New Roman"/>
        </w:rPr>
      </w:pPr>
      <w:r w:rsidRPr="00DC0D34">
        <w:rPr>
          <w:rFonts w:ascii="Times New Roman" w:hAnsi="Times New Roman" w:cs="Times New Roman"/>
          <w:i/>
          <w:color w:val="64748B"/>
          <w:sz w:val="16"/>
        </w:rPr>
        <w:t>Figure 2: End-to-End Pipeline Workflow: Satellite Ingestion to Field Enforcement</w:t>
      </w:r>
    </w:p>
    <w:p w14:paraId="0C8ECF01" w14:textId="77777777" w:rsidR="00D1761B" w:rsidRPr="00DC0D34" w:rsidRDefault="00412573">
      <w:pPr>
        <w:rPr>
          <w:rFonts w:ascii="Times New Roman" w:hAnsi="Times New Roman" w:cs="Times New Roman"/>
        </w:rPr>
      </w:pPr>
      <w:r w:rsidRPr="00DC0D34">
        <w:rPr>
          <w:rFonts w:ascii="Times New Roman" w:hAnsi="Times New Roman" w:cs="Times New Roman"/>
        </w:rPr>
        <w:br w:type="page"/>
      </w:r>
    </w:p>
    <w:p w14:paraId="5DA8051F" w14:textId="77777777" w:rsidR="00D1761B" w:rsidRPr="00DC0D34" w:rsidRDefault="00412573">
      <w:pPr>
        <w:keepNext/>
        <w:spacing w:after="40"/>
        <w:rPr>
          <w:rFonts w:ascii="Times New Roman" w:hAnsi="Times New Roman" w:cs="Times New Roman"/>
        </w:rPr>
      </w:pPr>
      <w:r w:rsidRPr="00DC0D34">
        <w:rPr>
          <w:rFonts w:ascii="Times New Roman" w:hAnsi="Times New Roman" w:cs="Times New Roman"/>
          <w:b/>
          <w:color w:val="1A365D"/>
          <w:sz w:val="23"/>
        </w:rPr>
        <w:lastRenderedPageBreak/>
        <w:t>4. Sample Code &amp; Implementation Highlights</w:t>
      </w:r>
    </w:p>
    <w:p w14:paraId="11D9531A"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color w:val="2D3748"/>
          <w:sz w:val="18"/>
        </w:rPr>
        <w:t>Key implementation excerpts from the active codebase demonstrating authentication, RBAC enforcement, client route protection, and affine georeferencing math:</w:t>
      </w:r>
    </w:p>
    <w:p w14:paraId="5955C1F1" w14:textId="77777777" w:rsidR="00D1761B" w:rsidRPr="00DC0D34" w:rsidRDefault="00412573">
      <w:pPr>
        <w:keepNext/>
        <w:spacing w:before="80" w:after="20"/>
        <w:rPr>
          <w:rFonts w:ascii="Times New Roman" w:hAnsi="Times New Roman" w:cs="Times New Roman"/>
        </w:rPr>
      </w:pPr>
      <w:r w:rsidRPr="00DC0D34">
        <w:rPr>
          <w:rFonts w:ascii="Times New Roman" w:hAnsi="Times New Roman" w:cs="Times New Roman"/>
          <w:b/>
          <w:color w:val="2B6CB0"/>
          <w:sz w:val="19"/>
        </w:rPr>
        <w:t>Snippet 1: JWT Authentication Middleware (server/</w:t>
      </w:r>
      <w:proofErr w:type="spellStart"/>
      <w:r w:rsidRPr="00DC0D34">
        <w:rPr>
          <w:rFonts w:ascii="Times New Roman" w:hAnsi="Times New Roman" w:cs="Times New Roman"/>
          <w:b/>
          <w:color w:val="2B6CB0"/>
          <w:sz w:val="19"/>
        </w:rPr>
        <w:t>src</w:t>
      </w:r>
      <w:proofErr w:type="spellEnd"/>
      <w:r w:rsidRPr="00DC0D34">
        <w:rPr>
          <w:rFonts w:ascii="Times New Roman" w:hAnsi="Times New Roman" w:cs="Times New Roman"/>
          <w:b/>
          <w:color w:val="2B6CB0"/>
          <w:sz w:val="19"/>
        </w:rPr>
        <w:t>/middleware/</w:t>
      </w:r>
      <w:proofErr w:type="spellStart"/>
      <w:r w:rsidRPr="00DC0D34">
        <w:rPr>
          <w:rFonts w:ascii="Times New Roman" w:hAnsi="Times New Roman" w:cs="Times New Roman"/>
          <w:b/>
          <w:color w:val="2B6CB0"/>
          <w:sz w:val="19"/>
        </w:rPr>
        <w:t>authMiddleware.ts</w:t>
      </w:r>
      <w:proofErr w:type="spellEnd"/>
      <w:r w:rsidRPr="00DC0D34">
        <w:rPr>
          <w:rFonts w:ascii="Times New Roman" w:hAnsi="Times New Roman" w:cs="Times New Roman"/>
          <w:b/>
          <w:color w:val="2B6CB0"/>
          <w:sz w:val="19"/>
        </w:rPr>
        <w:t>)</w:t>
      </w:r>
    </w:p>
    <w:tbl>
      <w:tblPr>
        <w:tblW w:w="0" w:type="auto"/>
        <w:jc w:val="center"/>
        <w:tblLook w:val="04A0" w:firstRow="1" w:lastRow="0" w:firstColumn="1" w:lastColumn="0" w:noHBand="0" w:noVBand="1"/>
      </w:tblPr>
      <w:tblGrid>
        <w:gridCol w:w="10512"/>
      </w:tblGrid>
      <w:tr w:rsidR="00D1761B" w:rsidRPr="00DC0D34" w14:paraId="2F4B28FE" w14:textId="77777777">
        <w:trPr>
          <w:jc w:val="center"/>
        </w:trPr>
        <w:tc>
          <w:tcPr>
            <w:tcW w:w="10512" w:type="dxa"/>
            <w:tcBorders>
              <w:top w:val="single" w:sz="4" w:space="0" w:color="CBD5E0"/>
              <w:left w:val="single" w:sz="10" w:space="0" w:color="2B6CB0"/>
              <w:bottom w:val="single" w:sz="4" w:space="0" w:color="CBD5E0"/>
              <w:right w:val="single" w:sz="4" w:space="0" w:color="CBD5E0"/>
            </w:tcBorders>
            <w:shd w:val="clear" w:color="auto" w:fill="F8FAFC"/>
            <w:tcMar>
              <w:top w:w="30" w:type="dxa"/>
              <w:left w:w="80" w:type="dxa"/>
              <w:bottom w:w="30" w:type="dxa"/>
              <w:right w:w="80" w:type="dxa"/>
            </w:tcMar>
          </w:tcPr>
          <w:p w14:paraId="49FE2EEA"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export async function </w:t>
            </w:r>
            <w:proofErr w:type="spellStart"/>
            <w:proofErr w:type="gramStart"/>
            <w:r w:rsidRPr="00DC0D34">
              <w:rPr>
                <w:rFonts w:ascii="Times New Roman" w:hAnsi="Times New Roman" w:cs="Times New Roman"/>
                <w:color w:val="1E293B"/>
                <w:sz w:val="15"/>
              </w:rPr>
              <w:t>requireAuth</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 xml:space="preserve">req: Request, _res: Response, next: </w:t>
            </w:r>
            <w:proofErr w:type="spellStart"/>
            <w:r w:rsidRPr="00DC0D34">
              <w:rPr>
                <w:rFonts w:ascii="Times New Roman" w:hAnsi="Times New Roman" w:cs="Times New Roman"/>
                <w:color w:val="1E293B"/>
                <w:sz w:val="15"/>
              </w:rPr>
              <w:t>NextFunction</w:t>
            </w:r>
            <w:proofErr w:type="spellEnd"/>
            <w:r w:rsidRPr="00DC0D34">
              <w:rPr>
                <w:rFonts w:ascii="Times New Roman" w:hAnsi="Times New Roman" w:cs="Times New Roman"/>
                <w:color w:val="1E293B"/>
                <w:sz w:val="15"/>
              </w:rPr>
              <w:t>): Promise&lt;void&gt; {</w:t>
            </w:r>
          </w:p>
          <w:p w14:paraId="375AA438"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try {</w:t>
            </w:r>
          </w:p>
          <w:p w14:paraId="2B5AD0B0"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w:t>
            </w:r>
            <w:proofErr w:type="spellStart"/>
            <w:r w:rsidRPr="00DC0D34">
              <w:rPr>
                <w:rFonts w:ascii="Times New Roman" w:hAnsi="Times New Roman" w:cs="Times New Roman"/>
                <w:color w:val="1E293B"/>
                <w:sz w:val="15"/>
              </w:rPr>
              <w:t>authHeader</w:t>
            </w:r>
            <w:proofErr w:type="spellEnd"/>
            <w:r w:rsidRPr="00DC0D34">
              <w:rPr>
                <w:rFonts w:ascii="Times New Roman" w:hAnsi="Times New Roman" w:cs="Times New Roman"/>
                <w:color w:val="1E293B"/>
                <w:sz w:val="15"/>
              </w:rPr>
              <w:t xml:space="preserve"> = </w:t>
            </w:r>
            <w:proofErr w:type="spellStart"/>
            <w:proofErr w:type="gramStart"/>
            <w:r w:rsidRPr="00DC0D34">
              <w:rPr>
                <w:rFonts w:ascii="Times New Roman" w:hAnsi="Times New Roman" w:cs="Times New Roman"/>
                <w:color w:val="1E293B"/>
                <w:sz w:val="15"/>
              </w:rPr>
              <w:t>req.headers</w:t>
            </w:r>
            <w:proofErr w:type="gramEnd"/>
            <w:r w:rsidRPr="00DC0D34">
              <w:rPr>
                <w:rFonts w:ascii="Times New Roman" w:hAnsi="Times New Roman" w:cs="Times New Roman"/>
                <w:color w:val="1E293B"/>
                <w:sz w:val="15"/>
              </w:rPr>
              <w:t>.authorization</w:t>
            </w:r>
            <w:proofErr w:type="spellEnd"/>
            <w:r w:rsidRPr="00DC0D34">
              <w:rPr>
                <w:rFonts w:ascii="Times New Roman" w:hAnsi="Times New Roman" w:cs="Times New Roman"/>
                <w:color w:val="1E293B"/>
                <w:sz w:val="15"/>
              </w:rPr>
              <w:t>;</w:t>
            </w:r>
          </w:p>
          <w:p w14:paraId="5604A955"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let token = </w:t>
            </w:r>
            <w:proofErr w:type="spellStart"/>
            <w:r w:rsidRPr="00DC0D34">
              <w:rPr>
                <w:rFonts w:ascii="Times New Roman" w:hAnsi="Times New Roman" w:cs="Times New Roman"/>
                <w:color w:val="1E293B"/>
                <w:sz w:val="15"/>
              </w:rPr>
              <w:t>authHeader</w:t>
            </w:r>
            <w:proofErr w:type="spellEnd"/>
            <w:proofErr w:type="gramStart"/>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startsWith</w:t>
            </w:r>
            <w:proofErr w:type="spellEnd"/>
            <w:proofErr w:type="gramEnd"/>
            <w:r w:rsidRPr="00DC0D34">
              <w:rPr>
                <w:rFonts w:ascii="Times New Roman" w:hAnsi="Times New Roman" w:cs="Times New Roman"/>
                <w:color w:val="1E293B"/>
                <w:sz w:val="15"/>
              </w:rPr>
              <w:t>('Bearer '</w:t>
            </w:r>
            <w:proofErr w:type="gramStart"/>
            <w:r w:rsidRPr="00DC0D34">
              <w:rPr>
                <w:rFonts w:ascii="Times New Roman" w:hAnsi="Times New Roman" w:cs="Times New Roman"/>
                <w:color w:val="1E293B"/>
                <w:sz w:val="15"/>
              </w:rPr>
              <w:t>) ?</w:t>
            </w:r>
            <w:proofErr w:type="gram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authHeader.split</w:t>
            </w:r>
            <w:proofErr w:type="spellEnd"/>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1</w:t>
            </w:r>
            <w:proofErr w:type="gramStart"/>
            <w:r w:rsidRPr="00DC0D34">
              <w:rPr>
                <w:rFonts w:ascii="Times New Roman" w:hAnsi="Times New Roman" w:cs="Times New Roman"/>
                <w:color w:val="1E293B"/>
                <w:sz w:val="15"/>
              </w:rPr>
              <w:t>] :</w:t>
            </w:r>
            <w:proofErr w:type="gramEnd"/>
            <w:r w:rsidRPr="00DC0D34">
              <w:rPr>
                <w:rFonts w:ascii="Times New Roman" w:hAnsi="Times New Roman" w:cs="Times New Roman"/>
                <w:color w:val="1E293B"/>
                <w:sz w:val="15"/>
              </w:rPr>
              <w:t xml:space="preserve"> </w:t>
            </w:r>
            <w:proofErr w:type="spellStart"/>
            <w:proofErr w:type="gramStart"/>
            <w:r w:rsidRPr="00DC0D34">
              <w:rPr>
                <w:rFonts w:ascii="Times New Roman" w:hAnsi="Times New Roman" w:cs="Times New Roman"/>
                <w:color w:val="1E293B"/>
                <w:sz w:val="15"/>
              </w:rPr>
              <w:t>req.query?.</w:t>
            </w:r>
            <w:proofErr w:type="gramEnd"/>
            <w:r w:rsidRPr="00DC0D34">
              <w:rPr>
                <w:rFonts w:ascii="Times New Roman" w:hAnsi="Times New Roman" w:cs="Times New Roman"/>
                <w:color w:val="1E293B"/>
                <w:sz w:val="15"/>
              </w:rPr>
              <w:t>token</w:t>
            </w:r>
            <w:proofErr w:type="spellEnd"/>
            <w:r w:rsidRPr="00DC0D34">
              <w:rPr>
                <w:rFonts w:ascii="Times New Roman" w:hAnsi="Times New Roman" w:cs="Times New Roman"/>
                <w:color w:val="1E293B"/>
                <w:sz w:val="15"/>
              </w:rPr>
              <w:t>;</w:t>
            </w:r>
          </w:p>
          <w:p w14:paraId="0BE100F7"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gramStart"/>
            <w:r w:rsidRPr="00DC0D34">
              <w:rPr>
                <w:rFonts w:ascii="Times New Roman" w:hAnsi="Times New Roman" w:cs="Times New Roman"/>
                <w:color w:val="1E293B"/>
                <w:sz w:val="15"/>
              </w:rPr>
              <w:t>(!token</w:t>
            </w:r>
            <w:proofErr w:type="gramEnd"/>
            <w:r w:rsidRPr="00DC0D34">
              <w:rPr>
                <w:rFonts w:ascii="Times New Roman" w:hAnsi="Times New Roman" w:cs="Times New Roman"/>
                <w:color w:val="1E293B"/>
                <w:sz w:val="15"/>
              </w:rPr>
              <w:t xml:space="preserve">) throw new </w:t>
            </w:r>
            <w:proofErr w:type="spellStart"/>
            <w:proofErr w:type="gramStart"/>
            <w:r w:rsidRPr="00DC0D34">
              <w:rPr>
                <w:rFonts w:ascii="Times New Roman" w:hAnsi="Times New Roman" w:cs="Times New Roman"/>
                <w:color w:val="1E293B"/>
                <w:sz w:val="15"/>
              </w:rPr>
              <w:t>AppError</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'Authentication required. Missing token.', HTTP_STATUS.UNAUTHORIZED);</w:t>
            </w:r>
          </w:p>
          <w:p w14:paraId="51EECA76"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payload = </w:t>
            </w:r>
            <w:proofErr w:type="spellStart"/>
            <w:r w:rsidRPr="00DC0D34">
              <w:rPr>
                <w:rFonts w:ascii="Times New Roman" w:hAnsi="Times New Roman" w:cs="Times New Roman"/>
                <w:color w:val="1E293B"/>
                <w:sz w:val="15"/>
              </w:rPr>
              <w:t>verifyToken</w:t>
            </w:r>
            <w:proofErr w:type="spellEnd"/>
            <w:r w:rsidRPr="00DC0D34">
              <w:rPr>
                <w:rFonts w:ascii="Times New Roman" w:hAnsi="Times New Roman" w:cs="Times New Roman"/>
                <w:color w:val="1E293B"/>
                <w:sz w:val="15"/>
              </w:rPr>
              <w:t>(token);</w:t>
            </w:r>
          </w:p>
          <w:p w14:paraId="50D9FCB0"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user = await </w:t>
            </w:r>
            <w:proofErr w:type="spellStart"/>
            <w:r w:rsidRPr="00DC0D34">
              <w:rPr>
                <w:rFonts w:ascii="Times New Roman" w:hAnsi="Times New Roman" w:cs="Times New Roman"/>
                <w:color w:val="1E293B"/>
                <w:sz w:val="15"/>
              </w:rPr>
              <w:t>userRepository.findById</w:t>
            </w:r>
            <w:proofErr w:type="spellEnd"/>
            <w:r w:rsidRPr="00DC0D34">
              <w:rPr>
                <w:rFonts w:ascii="Times New Roman" w:hAnsi="Times New Roman" w:cs="Times New Roman"/>
                <w:color w:val="1E293B"/>
                <w:sz w:val="15"/>
              </w:rPr>
              <w:t>(</w:t>
            </w:r>
            <w:proofErr w:type="spellStart"/>
            <w:proofErr w:type="gramStart"/>
            <w:r w:rsidRPr="00DC0D34">
              <w:rPr>
                <w:rFonts w:ascii="Times New Roman" w:hAnsi="Times New Roman" w:cs="Times New Roman"/>
                <w:color w:val="1E293B"/>
                <w:sz w:val="15"/>
              </w:rPr>
              <w:t>payload.userId</w:t>
            </w:r>
            <w:proofErr w:type="spellEnd"/>
            <w:proofErr w:type="gramEnd"/>
            <w:r w:rsidRPr="00DC0D34">
              <w:rPr>
                <w:rFonts w:ascii="Times New Roman" w:hAnsi="Times New Roman" w:cs="Times New Roman"/>
                <w:color w:val="1E293B"/>
                <w:sz w:val="15"/>
              </w:rPr>
              <w:t>);</w:t>
            </w:r>
          </w:p>
          <w:p w14:paraId="55BFD463"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gramStart"/>
            <w:r w:rsidRPr="00DC0D34">
              <w:rPr>
                <w:rFonts w:ascii="Times New Roman" w:hAnsi="Times New Roman" w:cs="Times New Roman"/>
                <w:color w:val="1E293B"/>
                <w:sz w:val="15"/>
              </w:rPr>
              <w:t>(!user</w:t>
            </w:r>
            <w:proofErr w:type="gramEnd"/>
            <w:r w:rsidRPr="00DC0D34">
              <w:rPr>
                <w:rFonts w:ascii="Times New Roman" w:hAnsi="Times New Roman" w:cs="Times New Roman"/>
                <w:color w:val="1E293B"/>
                <w:sz w:val="15"/>
              </w:rPr>
              <w:t xml:space="preserve"> || </w:t>
            </w:r>
            <w:proofErr w:type="spellStart"/>
            <w:proofErr w:type="gramStart"/>
            <w:r w:rsidRPr="00DC0D34">
              <w:rPr>
                <w:rFonts w:ascii="Times New Roman" w:hAnsi="Times New Roman" w:cs="Times New Roman"/>
                <w:color w:val="1E293B"/>
                <w:sz w:val="15"/>
              </w:rPr>
              <w:t>user.status</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UserStatus.ACTIVE</w:t>
            </w:r>
            <w:proofErr w:type="spellEnd"/>
            <w:r w:rsidRPr="00DC0D34">
              <w:rPr>
                <w:rFonts w:ascii="Times New Roman" w:hAnsi="Times New Roman" w:cs="Times New Roman"/>
                <w:color w:val="1E293B"/>
                <w:sz w:val="15"/>
              </w:rPr>
              <w:t xml:space="preserve">) throw new </w:t>
            </w:r>
            <w:proofErr w:type="spellStart"/>
            <w:proofErr w:type="gramStart"/>
            <w:r w:rsidRPr="00DC0D34">
              <w:rPr>
                <w:rFonts w:ascii="Times New Roman" w:hAnsi="Times New Roman" w:cs="Times New Roman"/>
                <w:color w:val="1E293B"/>
                <w:sz w:val="15"/>
              </w:rPr>
              <w:t>AppError</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'Account inactive or revoked.', 401);</w:t>
            </w:r>
          </w:p>
          <w:p w14:paraId="3B43BBBF"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req.user</w:t>
            </w:r>
            <w:proofErr w:type="spellEnd"/>
            <w:r w:rsidRPr="00DC0D34">
              <w:rPr>
                <w:rFonts w:ascii="Times New Roman" w:hAnsi="Times New Roman" w:cs="Times New Roman"/>
                <w:color w:val="1E293B"/>
                <w:sz w:val="15"/>
              </w:rPr>
              <w:t xml:space="preserve"> = </w:t>
            </w:r>
            <w:proofErr w:type="gramStart"/>
            <w:r w:rsidRPr="00DC0D34">
              <w:rPr>
                <w:rFonts w:ascii="Times New Roman" w:hAnsi="Times New Roman" w:cs="Times New Roman"/>
                <w:color w:val="1E293B"/>
                <w:sz w:val="15"/>
              </w:rPr>
              <w:t>{ id</w:t>
            </w:r>
            <w:proofErr w:type="gramEnd"/>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user._</w:t>
            </w:r>
            <w:proofErr w:type="spellStart"/>
            <w:r w:rsidRPr="00DC0D34">
              <w:rPr>
                <w:rFonts w:ascii="Times New Roman" w:hAnsi="Times New Roman" w:cs="Times New Roman"/>
                <w:color w:val="1E293B"/>
                <w:sz w:val="15"/>
              </w:rPr>
              <w:t>id.toString</w:t>
            </w:r>
            <w:proofErr w:type="spellEnd"/>
            <w:proofErr w:type="gramEnd"/>
            <w:r w:rsidRPr="00DC0D34">
              <w:rPr>
                <w:rFonts w:ascii="Times New Roman" w:hAnsi="Times New Roman" w:cs="Times New Roman"/>
                <w:color w:val="1E293B"/>
                <w:sz w:val="15"/>
              </w:rPr>
              <w:t xml:space="preserve">(), email: </w:t>
            </w:r>
            <w:proofErr w:type="spellStart"/>
            <w:proofErr w:type="gramStart"/>
            <w:r w:rsidRPr="00DC0D34">
              <w:rPr>
                <w:rFonts w:ascii="Times New Roman" w:hAnsi="Times New Roman" w:cs="Times New Roman"/>
                <w:color w:val="1E293B"/>
                <w:sz w:val="15"/>
              </w:rPr>
              <w:t>user.email</w:t>
            </w:r>
            <w:proofErr w:type="spellEnd"/>
            <w:proofErr w:type="gramEnd"/>
            <w:r w:rsidRPr="00DC0D34">
              <w:rPr>
                <w:rFonts w:ascii="Times New Roman" w:hAnsi="Times New Roman" w:cs="Times New Roman"/>
                <w:color w:val="1E293B"/>
                <w:sz w:val="15"/>
              </w:rPr>
              <w:t xml:space="preserve">, role: </w:t>
            </w:r>
            <w:proofErr w:type="spellStart"/>
            <w:proofErr w:type="gramStart"/>
            <w:r w:rsidRPr="00DC0D34">
              <w:rPr>
                <w:rFonts w:ascii="Times New Roman" w:hAnsi="Times New Roman" w:cs="Times New Roman"/>
                <w:color w:val="1E293B"/>
                <w:sz w:val="15"/>
              </w:rPr>
              <w:t>user.role</w:t>
            </w:r>
            <w:proofErr w:type="spellEnd"/>
            <w:proofErr w:type="gramEnd"/>
            <w:r w:rsidRPr="00DC0D34">
              <w:rPr>
                <w:rFonts w:ascii="Times New Roman" w:hAnsi="Times New Roman" w:cs="Times New Roman"/>
                <w:color w:val="1E293B"/>
                <w:sz w:val="15"/>
              </w:rPr>
              <w:t xml:space="preserve">, permissions: </w:t>
            </w:r>
            <w:proofErr w:type="spellStart"/>
            <w:proofErr w:type="gramStart"/>
            <w:r w:rsidRPr="00DC0D34">
              <w:rPr>
                <w:rFonts w:ascii="Times New Roman" w:hAnsi="Times New Roman" w:cs="Times New Roman"/>
                <w:color w:val="1E293B"/>
                <w:sz w:val="15"/>
              </w:rPr>
              <w:t>user.permissions</w:t>
            </w:r>
            <w:proofErr w:type="spellEnd"/>
            <w:proofErr w:type="gramEnd"/>
            <w:r w:rsidRPr="00DC0D34">
              <w:rPr>
                <w:rFonts w:ascii="Times New Roman" w:hAnsi="Times New Roman" w:cs="Times New Roman"/>
                <w:color w:val="1E293B"/>
                <w:sz w:val="15"/>
              </w:rPr>
              <w:t xml:space="preserve"> };</w:t>
            </w:r>
          </w:p>
          <w:p w14:paraId="308669CD"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next(</w:t>
            </w:r>
            <w:proofErr w:type="gramEnd"/>
            <w:r w:rsidRPr="00DC0D34">
              <w:rPr>
                <w:rFonts w:ascii="Times New Roman" w:hAnsi="Times New Roman" w:cs="Times New Roman"/>
                <w:color w:val="1E293B"/>
                <w:sz w:val="15"/>
              </w:rPr>
              <w:t>);</w:t>
            </w:r>
          </w:p>
          <w:p w14:paraId="2F95A807"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 catch (error) </w:t>
            </w:r>
            <w:proofErr w:type="gramStart"/>
            <w:r w:rsidRPr="00DC0D34">
              <w:rPr>
                <w:rFonts w:ascii="Times New Roman" w:hAnsi="Times New Roman" w:cs="Times New Roman"/>
                <w:color w:val="1E293B"/>
                <w:sz w:val="15"/>
              </w:rPr>
              <w:t>{ next</w:t>
            </w:r>
            <w:proofErr w:type="gramEnd"/>
            <w:r w:rsidRPr="00DC0D34">
              <w:rPr>
                <w:rFonts w:ascii="Times New Roman" w:hAnsi="Times New Roman" w:cs="Times New Roman"/>
                <w:color w:val="1E293B"/>
                <w:sz w:val="15"/>
              </w:rPr>
              <w:t>(error)</w:t>
            </w:r>
            <w:proofErr w:type="gramStart"/>
            <w:r w:rsidRPr="00DC0D34">
              <w:rPr>
                <w:rFonts w:ascii="Times New Roman" w:hAnsi="Times New Roman" w:cs="Times New Roman"/>
                <w:color w:val="1E293B"/>
                <w:sz w:val="15"/>
              </w:rPr>
              <w:t>; }</w:t>
            </w:r>
            <w:proofErr w:type="gramEnd"/>
          </w:p>
          <w:p w14:paraId="1B5BE41F"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w:t>
            </w:r>
          </w:p>
        </w:tc>
      </w:tr>
    </w:tbl>
    <w:p w14:paraId="717066CC" w14:textId="77777777" w:rsidR="00D1761B" w:rsidRPr="00DC0D34" w:rsidRDefault="00412573">
      <w:pPr>
        <w:spacing w:after="60" w:line="259" w:lineRule="auto"/>
        <w:rPr>
          <w:rFonts w:ascii="Times New Roman" w:hAnsi="Times New Roman" w:cs="Times New Roman"/>
        </w:rPr>
      </w:pPr>
      <w:r w:rsidRPr="00DC0D34">
        <w:rPr>
          <w:rFonts w:ascii="Times New Roman" w:hAnsi="Times New Roman" w:cs="Times New Roman"/>
          <w:b/>
          <w:color w:val="2D3748"/>
          <w:sz w:val="18"/>
        </w:rPr>
        <w:t xml:space="preserve">Explanation: </w:t>
      </w:r>
      <w:r w:rsidRPr="00DC0D34">
        <w:rPr>
          <w:rFonts w:ascii="Times New Roman" w:hAnsi="Times New Roman" w:cs="Times New Roman"/>
          <w:color w:val="2D3748"/>
          <w:sz w:val="18"/>
        </w:rPr>
        <w:t xml:space="preserve">Intercepts API requests, extracts bearer tokens from headers or query params (used for streaming raster tiles), cryptographically validates claims, and populates </w:t>
      </w:r>
      <w:proofErr w:type="spellStart"/>
      <w:r w:rsidRPr="00DC0D34">
        <w:rPr>
          <w:rFonts w:ascii="Times New Roman" w:hAnsi="Times New Roman" w:cs="Times New Roman"/>
          <w:color w:val="2D3748"/>
          <w:sz w:val="18"/>
        </w:rPr>
        <w:t>req.user</w:t>
      </w:r>
      <w:proofErr w:type="spellEnd"/>
      <w:r w:rsidRPr="00DC0D34">
        <w:rPr>
          <w:rFonts w:ascii="Times New Roman" w:hAnsi="Times New Roman" w:cs="Times New Roman"/>
          <w:color w:val="2D3748"/>
          <w:sz w:val="18"/>
        </w:rPr>
        <w:t xml:space="preserve"> context.</w:t>
      </w:r>
    </w:p>
    <w:p w14:paraId="002487BD" w14:textId="77777777" w:rsidR="00D1761B" w:rsidRPr="00DC0D34" w:rsidRDefault="00412573">
      <w:pPr>
        <w:keepNext/>
        <w:spacing w:before="80" w:after="20"/>
        <w:rPr>
          <w:rFonts w:ascii="Times New Roman" w:hAnsi="Times New Roman" w:cs="Times New Roman"/>
        </w:rPr>
      </w:pPr>
      <w:r w:rsidRPr="00DC0D34">
        <w:rPr>
          <w:rFonts w:ascii="Times New Roman" w:hAnsi="Times New Roman" w:cs="Times New Roman"/>
          <w:b/>
          <w:color w:val="2B6CB0"/>
          <w:sz w:val="19"/>
        </w:rPr>
        <w:t>Snippet 2: Granular RBAC Permission Guard (server/</w:t>
      </w:r>
      <w:proofErr w:type="spellStart"/>
      <w:r w:rsidRPr="00DC0D34">
        <w:rPr>
          <w:rFonts w:ascii="Times New Roman" w:hAnsi="Times New Roman" w:cs="Times New Roman"/>
          <w:b/>
          <w:color w:val="2B6CB0"/>
          <w:sz w:val="19"/>
        </w:rPr>
        <w:t>src</w:t>
      </w:r>
      <w:proofErr w:type="spellEnd"/>
      <w:r w:rsidRPr="00DC0D34">
        <w:rPr>
          <w:rFonts w:ascii="Times New Roman" w:hAnsi="Times New Roman" w:cs="Times New Roman"/>
          <w:b/>
          <w:color w:val="2B6CB0"/>
          <w:sz w:val="19"/>
        </w:rPr>
        <w:t>/middleware/</w:t>
      </w:r>
      <w:proofErr w:type="spellStart"/>
      <w:r w:rsidRPr="00DC0D34">
        <w:rPr>
          <w:rFonts w:ascii="Times New Roman" w:hAnsi="Times New Roman" w:cs="Times New Roman"/>
          <w:b/>
          <w:color w:val="2B6CB0"/>
          <w:sz w:val="19"/>
        </w:rPr>
        <w:t>roleMiddleware.ts</w:t>
      </w:r>
      <w:proofErr w:type="spellEnd"/>
      <w:r w:rsidRPr="00DC0D34">
        <w:rPr>
          <w:rFonts w:ascii="Times New Roman" w:hAnsi="Times New Roman" w:cs="Times New Roman"/>
          <w:b/>
          <w:color w:val="2B6CB0"/>
          <w:sz w:val="19"/>
        </w:rPr>
        <w:t>)</w:t>
      </w:r>
    </w:p>
    <w:tbl>
      <w:tblPr>
        <w:tblW w:w="0" w:type="auto"/>
        <w:jc w:val="center"/>
        <w:tblLook w:val="04A0" w:firstRow="1" w:lastRow="0" w:firstColumn="1" w:lastColumn="0" w:noHBand="0" w:noVBand="1"/>
      </w:tblPr>
      <w:tblGrid>
        <w:gridCol w:w="10512"/>
      </w:tblGrid>
      <w:tr w:rsidR="00D1761B" w:rsidRPr="00DC0D34" w14:paraId="7129B427" w14:textId="77777777">
        <w:trPr>
          <w:jc w:val="center"/>
        </w:trPr>
        <w:tc>
          <w:tcPr>
            <w:tcW w:w="10512" w:type="dxa"/>
            <w:tcBorders>
              <w:top w:val="single" w:sz="4" w:space="0" w:color="CBD5E0"/>
              <w:left w:val="single" w:sz="10" w:space="0" w:color="2B6CB0"/>
              <w:bottom w:val="single" w:sz="4" w:space="0" w:color="CBD5E0"/>
              <w:right w:val="single" w:sz="4" w:space="0" w:color="CBD5E0"/>
            </w:tcBorders>
            <w:shd w:val="clear" w:color="auto" w:fill="F8FAFC"/>
            <w:tcMar>
              <w:top w:w="30" w:type="dxa"/>
              <w:left w:w="80" w:type="dxa"/>
              <w:bottom w:w="30" w:type="dxa"/>
              <w:right w:w="80" w:type="dxa"/>
            </w:tcMar>
          </w:tcPr>
          <w:p w14:paraId="1478193B"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export function </w:t>
            </w:r>
            <w:proofErr w:type="spellStart"/>
            <w:proofErr w:type="gramStart"/>
            <w:r w:rsidRPr="00DC0D34">
              <w:rPr>
                <w:rFonts w:ascii="Times New Roman" w:hAnsi="Times New Roman" w:cs="Times New Roman"/>
                <w:color w:val="1E293B"/>
                <w:sz w:val="15"/>
              </w:rPr>
              <w:t>requirePermission</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 xml:space="preserve">...permissions: </w:t>
            </w:r>
            <w:proofErr w:type="gramStart"/>
            <w:r w:rsidRPr="00DC0D34">
              <w:rPr>
                <w:rFonts w:ascii="Times New Roman" w:hAnsi="Times New Roman" w:cs="Times New Roman"/>
                <w:color w:val="1E293B"/>
                <w:sz w:val="15"/>
              </w:rPr>
              <w:t>Permission[</w:t>
            </w:r>
            <w:proofErr w:type="gramEnd"/>
            <w:r w:rsidRPr="00DC0D34">
              <w:rPr>
                <w:rFonts w:ascii="Times New Roman" w:hAnsi="Times New Roman" w:cs="Times New Roman"/>
                <w:color w:val="1E293B"/>
                <w:sz w:val="15"/>
              </w:rPr>
              <w:t>]) {</w:t>
            </w:r>
          </w:p>
          <w:p w14:paraId="5E6CAF6B"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return (req: Request, _res: Response, next: </w:t>
            </w:r>
            <w:proofErr w:type="spellStart"/>
            <w:r w:rsidRPr="00DC0D34">
              <w:rPr>
                <w:rFonts w:ascii="Times New Roman" w:hAnsi="Times New Roman" w:cs="Times New Roman"/>
                <w:color w:val="1E293B"/>
                <w:sz w:val="15"/>
              </w:rPr>
              <w:t>NextFunction</w:t>
            </w:r>
            <w:proofErr w:type="spellEnd"/>
            <w:r w:rsidRPr="00DC0D34">
              <w:rPr>
                <w:rFonts w:ascii="Times New Roman" w:hAnsi="Times New Roman" w:cs="Times New Roman"/>
                <w:color w:val="1E293B"/>
                <w:sz w:val="15"/>
              </w:rPr>
              <w:t>): void =&gt; {</w:t>
            </w:r>
          </w:p>
          <w:p w14:paraId="0A9292EB"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gramStart"/>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req</w:t>
            </w:r>
            <w:proofErr w:type="gramEnd"/>
            <w:r w:rsidRPr="00DC0D34">
              <w:rPr>
                <w:rFonts w:ascii="Times New Roman" w:hAnsi="Times New Roman" w:cs="Times New Roman"/>
                <w:color w:val="1E293B"/>
                <w:sz w:val="15"/>
              </w:rPr>
              <w:t>.user</w:t>
            </w:r>
            <w:proofErr w:type="spellEnd"/>
            <w:r w:rsidRPr="00DC0D34">
              <w:rPr>
                <w:rFonts w:ascii="Times New Roman" w:hAnsi="Times New Roman" w:cs="Times New Roman"/>
                <w:color w:val="1E293B"/>
                <w:sz w:val="15"/>
              </w:rPr>
              <w:t xml:space="preserve">) return </w:t>
            </w:r>
            <w:proofErr w:type="gramStart"/>
            <w:r w:rsidRPr="00DC0D34">
              <w:rPr>
                <w:rFonts w:ascii="Times New Roman" w:hAnsi="Times New Roman" w:cs="Times New Roman"/>
                <w:color w:val="1E293B"/>
                <w:sz w:val="15"/>
              </w:rPr>
              <w:t>next(</w:t>
            </w:r>
            <w:proofErr w:type="gramEnd"/>
            <w:r w:rsidRPr="00DC0D34">
              <w:rPr>
                <w:rFonts w:ascii="Times New Roman" w:hAnsi="Times New Roman" w:cs="Times New Roman"/>
                <w:color w:val="1E293B"/>
                <w:sz w:val="15"/>
              </w:rPr>
              <w:t xml:space="preserve">new </w:t>
            </w:r>
            <w:proofErr w:type="spellStart"/>
            <w:proofErr w:type="gramStart"/>
            <w:r w:rsidRPr="00DC0D34">
              <w:rPr>
                <w:rFonts w:ascii="Times New Roman" w:hAnsi="Times New Roman" w:cs="Times New Roman"/>
                <w:color w:val="1E293B"/>
                <w:sz w:val="15"/>
              </w:rPr>
              <w:t>AppError</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'Authentication required', HTTP_STATUS.UNAUTHORIZED));</w:t>
            </w:r>
          </w:p>
          <w:p w14:paraId="341AEE67"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req.</w:t>
            </w:r>
            <w:proofErr w:type="gramStart"/>
            <w:r w:rsidRPr="00DC0D34">
              <w:rPr>
                <w:rFonts w:ascii="Times New Roman" w:hAnsi="Times New Roman" w:cs="Times New Roman"/>
                <w:color w:val="1E293B"/>
                <w:sz w:val="15"/>
              </w:rPr>
              <w:t>user.role</w:t>
            </w:r>
            <w:proofErr w:type="spellEnd"/>
            <w:proofErr w:type="gramEnd"/>
            <w:r w:rsidRPr="00DC0D34">
              <w:rPr>
                <w:rFonts w:ascii="Times New Roman" w:hAnsi="Times New Roman" w:cs="Times New Roman"/>
                <w:color w:val="1E293B"/>
                <w:sz w:val="15"/>
              </w:rPr>
              <w:t xml:space="preserve"> === </w:t>
            </w:r>
            <w:proofErr w:type="spellStart"/>
            <w:r w:rsidRPr="00DC0D34">
              <w:rPr>
                <w:rFonts w:ascii="Times New Roman" w:hAnsi="Times New Roman" w:cs="Times New Roman"/>
                <w:color w:val="1E293B"/>
                <w:sz w:val="15"/>
              </w:rPr>
              <w:t>UserRole.SUPER_ADMIN</w:t>
            </w:r>
            <w:proofErr w:type="spellEnd"/>
            <w:r w:rsidRPr="00DC0D34">
              <w:rPr>
                <w:rFonts w:ascii="Times New Roman" w:hAnsi="Times New Roman" w:cs="Times New Roman"/>
                <w:color w:val="1E293B"/>
                <w:sz w:val="15"/>
              </w:rPr>
              <w:t xml:space="preserve">) return </w:t>
            </w:r>
            <w:proofErr w:type="gramStart"/>
            <w:r w:rsidRPr="00DC0D34">
              <w:rPr>
                <w:rFonts w:ascii="Times New Roman" w:hAnsi="Times New Roman" w:cs="Times New Roman"/>
                <w:color w:val="1E293B"/>
                <w:sz w:val="15"/>
              </w:rPr>
              <w:t>next(</w:t>
            </w:r>
            <w:proofErr w:type="gramEnd"/>
            <w:r w:rsidRPr="00DC0D34">
              <w:rPr>
                <w:rFonts w:ascii="Times New Roman" w:hAnsi="Times New Roman" w:cs="Times New Roman"/>
                <w:color w:val="1E293B"/>
                <w:sz w:val="15"/>
              </w:rPr>
              <w:t>); // Master bypass</w:t>
            </w:r>
          </w:p>
          <w:p w14:paraId="0838C5A1"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w:t>
            </w:r>
            <w:proofErr w:type="spellStart"/>
            <w:r w:rsidRPr="00DC0D34">
              <w:rPr>
                <w:rFonts w:ascii="Times New Roman" w:hAnsi="Times New Roman" w:cs="Times New Roman"/>
                <w:color w:val="1E293B"/>
                <w:sz w:val="15"/>
              </w:rPr>
              <w:t>hasPermission</w:t>
            </w:r>
            <w:proofErr w:type="spellEnd"/>
            <w:r w:rsidRPr="00DC0D34">
              <w:rPr>
                <w:rFonts w:ascii="Times New Roman" w:hAnsi="Times New Roman" w:cs="Times New Roman"/>
                <w:color w:val="1E293B"/>
                <w:sz w:val="15"/>
              </w:rPr>
              <w:t xml:space="preserve"> = </w:t>
            </w:r>
            <w:proofErr w:type="spellStart"/>
            <w:proofErr w:type="gramStart"/>
            <w:r w:rsidRPr="00DC0D34">
              <w:rPr>
                <w:rFonts w:ascii="Times New Roman" w:hAnsi="Times New Roman" w:cs="Times New Roman"/>
                <w:color w:val="1E293B"/>
                <w:sz w:val="15"/>
              </w:rPr>
              <w:t>permissions.every</w:t>
            </w:r>
            <w:proofErr w:type="spellEnd"/>
            <w:proofErr w:type="gramEnd"/>
            <w:r w:rsidRPr="00DC0D34">
              <w:rPr>
                <w:rFonts w:ascii="Times New Roman" w:hAnsi="Times New Roman" w:cs="Times New Roman"/>
                <w:color w:val="1E293B"/>
                <w:sz w:val="15"/>
              </w:rPr>
              <w:t xml:space="preserve">((p) =&gt; </w:t>
            </w:r>
            <w:proofErr w:type="gramStart"/>
            <w:r w:rsidRPr="00DC0D34">
              <w:rPr>
                <w:rFonts w:ascii="Times New Roman" w:hAnsi="Times New Roman" w:cs="Times New Roman"/>
                <w:color w:val="1E293B"/>
                <w:sz w:val="15"/>
              </w:rPr>
              <w:t>req.user?.</w:t>
            </w:r>
            <w:proofErr w:type="spellStart"/>
            <w:r w:rsidRPr="00DC0D34">
              <w:rPr>
                <w:rFonts w:ascii="Times New Roman" w:hAnsi="Times New Roman" w:cs="Times New Roman"/>
                <w:color w:val="1E293B"/>
                <w:sz w:val="15"/>
              </w:rPr>
              <w:t>permissions.includes</w:t>
            </w:r>
            <w:proofErr w:type="spellEnd"/>
            <w:proofErr w:type="gramEnd"/>
            <w:r w:rsidRPr="00DC0D34">
              <w:rPr>
                <w:rFonts w:ascii="Times New Roman" w:hAnsi="Times New Roman" w:cs="Times New Roman"/>
                <w:color w:val="1E293B"/>
                <w:sz w:val="15"/>
              </w:rPr>
              <w:t>(p));</w:t>
            </w:r>
          </w:p>
          <w:p w14:paraId="05026DA9"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gramStart"/>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hasPermission</w:t>
            </w:r>
            <w:proofErr w:type="spellEnd"/>
            <w:proofErr w:type="gramEnd"/>
            <w:r w:rsidRPr="00DC0D34">
              <w:rPr>
                <w:rFonts w:ascii="Times New Roman" w:hAnsi="Times New Roman" w:cs="Times New Roman"/>
                <w:color w:val="1E293B"/>
                <w:sz w:val="15"/>
              </w:rPr>
              <w:t xml:space="preserve">) return </w:t>
            </w:r>
            <w:proofErr w:type="gramStart"/>
            <w:r w:rsidRPr="00DC0D34">
              <w:rPr>
                <w:rFonts w:ascii="Times New Roman" w:hAnsi="Times New Roman" w:cs="Times New Roman"/>
                <w:color w:val="1E293B"/>
                <w:sz w:val="15"/>
              </w:rPr>
              <w:t>next(</w:t>
            </w:r>
            <w:proofErr w:type="gramEnd"/>
            <w:r w:rsidRPr="00DC0D34">
              <w:rPr>
                <w:rFonts w:ascii="Times New Roman" w:hAnsi="Times New Roman" w:cs="Times New Roman"/>
                <w:color w:val="1E293B"/>
                <w:sz w:val="15"/>
              </w:rPr>
              <w:t xml:space="preserve">new </w:t>
            </w:r>
            <w:proofErr w:type="spellStart"/>
            <w:proofErr w:type="gramStart"/>
            <w:r w:rsidRPr="00DC0D34">
              <w:rPr>
                <w:rFonts w:ascii="Times New Roman" w:hAnsi="Times New Roman" w:cs="Times New Roman"/>
                <w:color w:val="1E293B"/>
                <w:sz w:val="15"/>
              </w:rPr>
              <w:t>AppError</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'Forbidden. Insufficient permissions.', HTTP_STATUS.FORBIDDEN));</w:t>
            </w:r>
          </w:p>
          <w:p w14:paraId="49359A66"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next(</w:t>
            </w:r>
            <w:proofErr w:type="gramEnd"/>
            <w:r w:rsidRPr="00DC0D34">
              <w:rPr>
                <w:rFonts w:ascii="Times New Roman" w:hAnsi="Times New Roman" w:cs="Times New Roman"/>
                <w:color w:val="1E293B"/>
                <w:sz w:val="15"/>
              </w:rPr>
              <w:t>);</w:t>
            </w:r>
          </w:p>
          <w:p w14:paraId="28712920"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w:t>
            </w:r>
          </w:p>
          <w:p w14:paraId="184383F3"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w:t>
            </w:r>
          </w:p>
        </w:tc>
      </w:tr>
    </w:tbl>
    <w:p w14:paraId="67F122D1" w14:textId="77777777" w:rsidR="00D1761B" w:rsidRPr="00DC0D34" w:rsidRDefault="00412573">
      <w:pPr>
        <w:spacing w:after="60" w:line="259" w:lineRule="auto"/>
        <w:rPr>
          <w:rFonts w:ascii="Times New Roman" w:hAnsi="Times New Roman" w:cs="Times New Roman"/>
        </w:rPr>
      </w:pPr>
      <w:r w:rsidRPr="00DC0D34">
        <w:rPr>
          <w:rFonts w:ascii="Times New Roman" w:hAnsi="Times New Roman" w:cs="Times New Roman"/>
          <w:b/>
          <w:color w:val="2D3748"/>
          <w:sz w:val="18"/>
        </w:rPr>
        <w:t xml:space="preserve">Explanation: </w:t>
      </w:r>
      <w:r w:rsidRPr="00DC0D34">
        <w:rPr>
          <w:rFonts w:ascii="Times New Roman" w:hAnsi="Times New Roman" w:cs="Times New Roman"/>
          <w:color w:val="2D3748"/>
          <w:sz w:val="18"/>
        </w:rPr>
        <w:t>Enforces least-privilege security per route. Verifies that the caller possesses all required permission flags, while granting system-level override to Super Admin.</w:t>
      </w:r>
    </w:p>
    <w:p w14:paraId="28D1A66F" w14:textId="77777777" w:rsidR="00D1761B" w:rsidRPr="00DC0D34" w:rsidRDefault="00412573">
      <w:pPr>
        <w:keepNext/>
        <w:spacing w:before="80" w:after="20"/>
        <w:rPr>
          <w:rFonts w:ascii="Times New Roman" w:hAnsi="Times New Roman" w:cs="Times New Roman"/>
        </w:rPr>
      </w:pPr>
      <w:r w:rsidRPr="00DC0D34">
        <w:rPr>
          <w:rFonts w:ascii="Times New Roman" w:hAnsi="Times New Roman" w:cs="Times New Roman"/>
          <w:b/>
          <w:color w:val="2B6CB0"/>
          <w:sz w:val="19"/>
        </w:rPr>
        <w:t>Snippet 3: Client-Side Route Protection Component (client/</w:t>
      </w:r>
      <w:proofErr w:type="spellStart"/>
      <w:r w:rsidRPr="00DC0D34">
        <w:rPr>
          <w:rFonts w:ascii="Times New Roman" w:hAnsi="Times New Roman" w:cs="Times New Roman"/>
          <w:b/>
          <w:color w:val="2B6CB0"/>
          <w:sz w:val="19"/>
        </w:rPr>
        <w:t>src</w:t>
      </w:r>
      <w:proofErr w:type="spellEnd"/>
      <w:r w:rsidRPr="00DC0D34">
        <w:rPr>
          <w:rFonts w:ascii="Times New Roman" w:hAnsi="Times New Roman" w:cs="Times New Roman"/>
          <w:b/>
          <w:color w:val="2B6CB0"/>
          <w:sz w:val="19"/>
        </w:rPr>
        <w:t>/components/common/</w:t>
      </w:r>
      <w:proofErr w:type="spellStart"/>
      <w:r w:rsidRPr="00DC0D34">
        <w:rPr>
          <w:rFonts w:ascii="Times New Roman" w:hAnsi="Times New Roman" w:cs="Times New Roman"/>
          <w:b/>
          <w:color w:val="2B6CB0"/>
          <w:sz w:val="19"/>
        </w:rPr>
        <w:t>ProtectedRoute.tsx</w:t>
      </w:r>
      <w:proofErr w:type="spellEnd"/>
      <w:r w:rsidRPr="00DC0D34">
        <w:rPr>
          <w:rFonts w:ascii="Times New Roman" w:hAnsi="Times New Roman" w:cs="Times New Roman"/>
          <w:b/>
          <w:color w:val="2B6CB0"/>
          <w:sz w:val="19"/>
        </w:rPr>
        <w:t>)</w:t>
      </w:r>
    </w:p>
    <w:tbl>
      <w:tblPr>
        <w:tblW w:w="0" w:type="auto"/>
        <w:jc w:val="center"/>
        <w:tblLook w:val="04A0" w:firstRow="1" w:lastRow="0" w:firstColumn="1" w:lastColumn="0" w:noHBand="0" w:noVBand="1"/>
      </w:tblPr>
      <w:tblGrid>
        <w:gridCol w:w="10512"/>
      </w:tblGrid>
      <w:tr w:rsidR="00D1761B" w:rsidRPr="00DC0D34" w14:paraId="42F2033D" w14:textId="77777777">
        <w:trPr>
          <w:jc w:val="center"/>
        </w:trPr>
        <w:tc>
          <w:tcPr>
            <w:tcW w:w="10512" w:type="dxa"/>
            <w:tcBorders>
              <w:top w:val="single" w:sz="4" w:space="0" w:color="CBD5E0"/>
              <w:left w:val="single" w:sz="10" w:space="0" w:color="2B6CB0"/>
              <w:bottom w:val="single" w:sz="4" w:space="0" w:color="CBD5E0"/>
              <w:right w:val="single" w:sz="4" w:space="0" w:color="CBD5E0"/>
            </w:tcBorders>
            <w:shd w:val="clear" w:color="auto" w:fill="F8FAFC"/>
            <w:tcMar>
              <w:top w:w="30" w:type="dxa"/>
              <w:left w:w="80" w:type="dxa"/>
              <w:bottom w:w="30" w:type="dxa"/>
              <w:right w:w="80" w:type="dxa"/>
            </w:tcMar>
          </w:tcPr>
          <w:p w14:paraId="0DEAC97E"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const </w:t>
            </w:r>
            <w:proofErr w:type="spellStart"/>
            <w:r w:rsidRPr="00DC0D34">
              <w:rPr>
                <w:rFonts w:ascii="Times New Roman" w:hAnsi="Times New Roman" w:cs="Times New Roman"/>
                <w:color w:val="1E293B"/>
                <w:sz w:val="15"/>
              </w:rPr>
              <w:t>ProtectedRoute</w:t>
            </w:r>
            <w:proofErr w:type="spell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React.FC</w:t>
            </w:r>
            <w:proofErr w:type="spellEnd"/>
            <w:r w:rsidRPr="00DC0D34">
              <w:rPr>
                <w:rFonts w:ascii="Times New Roman" w:hAnsi="Times New Roman" w:cs="Times New Roman"/>
                <w:color w:val="1E293B"/>
                <w:sz w:val="15"/>
              </w:rPr>
              <w:t>&lt;</w:t>
            </w:r>
            <w:proofErr w:type="spellStart"/>
            <w:r w:rsidRPr="00DC0D34">
              <w:rPr>
                <w:rFonts w:ascii="Times New Roman" w:hAnsi="Times New Roman" w:cs="Times New Roman"/>
                <w:color w:val="1E293B"/>
                <w:sz w:val="15"/>
              </w:rPr>
              <w:t>ProtectedRouteProps</w:t>
            </w:r>
            <w:proofErr w:type="spellEnd"/>
            <w:r w:rsidRPr="00DC0D34">
              <w:rPr>
                <w:rFonts w:ascii="Times New Roman" w:hAnsi="Times New Roman" w:cs="Times New Roman"/>
                <w:color w:val="1E293B"/>
                <w:sz w:val="15"/>
              </w:rPr>
              <w:t xml:space="preserve">&gt; = </w:t>
            </w:r>
            <w:proofErr w:type="gramStart"/>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requiredRole</w:t>
            </w:r>
            <w:proofErr w:type="spellEnd"/>
            <w:proofErr w:type="gramEnd"/>
            <w:r w:rsidRPr="00DC0D34">
              <w:rPr>
                <w:rFonts w:ascii="Times New Roman" w:hAnsi="Times New Roman" w:cs="Times New Roman"/>
                <w:color w:val="1E293B"/>
                <w:sz w:val="15"/>
              </w:rPr>
              <w:t xml:space="preserve">, </w:t>
            </w:r>
            <w:proofErr w:type="spellStart"/>
            <w:proofErr w:type="gramStart"/>
            <w:r w:rsidRPr="00DC0D34">
              <w:rPr>
                <w:rFonts w:ascii="Times New Roman" w:hAnsi="Times New Roman" w:cs="Times New Roman"/>
                <w:color w:val="1E293B"/>
                <w:sz w:val="15"/>
              </w:rPr>
              <w:t>requiredPermission</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=&gt; {</w:t>
            </w:r>
          </w:p>
          <w:p w14:paraId="0340A019"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w:t>
            </w:r>
            <w:proofErr w:type="gramStart"/>
            <w:r w:rsidRPr="00DC0D34">
              <w:rPr>
                <w:rFonts w:ascii="Times New Roman" w:hAnsi="Times New Roman" w:cs="Times New Roman"/>
                <w:color w:val="1E293B"/>
                <w:sz w:val="15"/>
              </w:rPr>
              <w:t>{ user</w:t>
            </w:r>
            <w:proofErr w:type="gram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isAuthenticated</w:t>
            </w:r>
            <w:proofErr w:type="spellEnd"/>
            <w:r w:rsidRPr="00DC0D34">
              <w:rPr>
                <w:rFonts w:ascii="Times New Roman" w:hAnsi="Times New Roman" w:cs="Times New Roman"/>
                <w:color w:val="1E293B"/>
                <w:sz w:val="15"/>
              </w:rPr>
              <w:t xml:space="preserve">, </w:t>
            </w:r>
            <w:proofErr w:type="spellStart"/>
            <w:proofErr w:type="gramStart"/>
            <w:r w:rsidRPr="00DC0D34">
              <w:rPr>
                <w:rFonts w:ascii="Times New Roman" w:hAnsi="Times New Roman" w:cs="Times New Roman"/>
                <w:color w:val="1E293B"/>
                <w:sz w:val="15"/>
              </w:rPr>
              <w:t>isLoading</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xml:space="preserve"> = </w:t>
            </w:r>
            <w:proofErr w:type="spellStart"/>
            <w:proofErr w:type="gramStart"/>
            <w:r w:rsidRPr="00DC0D34">
              <w:rPr>
                <w:rFonts w:ascii="Times New Roman" w:hAnsi="Times New Roman" w:cs="Times New Roman"/>
                <w:color w:val="1E293B"/>
                <w:sz w:val="15"/>
              </w:rPr>
              <w:t>useAuth</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w:t>
            </w:r>
          </w:p>
          <w:p w14:paraId="614A90D5"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isLoading</w:t>
            </w:r>
            <w:proofErr w:type="spellEnd"/>
            <w:r w:rsidRPr="00DC0D34">
              <w:rPr>
                <w:rFonts w:ascii="Times New Roman" w:hAnsi="Times New Roman" w:cs="Times New Roman"/>
                <w:color w:val="1E293B"/>
                <w:sz w:val="15"/>
              </w:rPr>
              <w:t>) return &lt;Loading message="Verifying session..." /&gt;;</w:t>
            </w:r>
          </w:p>
          <w:p w14:paraId="04A32C9A"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gramStart"/>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isAuthenticated</w:t>
            </w:r>
            <w:proofErr w:type="spellEnd"/>
            <w:proofErr w:type="gramEnd"/>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 !user</w:t>
            </w:r>
            <w:proofErr w:type="gramEnd"/>
            <w:r w:rsidRPr="00DC0D34">
              <w:rPr>
                <w:rFonts w:ascii="Times New Roman" w:hAnsi="Times New Roman" w:cs="Times New Roman"/>
                <w:color w:val="1E293B"/>
                <w:sz w:val="15"/>
              </w:rPr>
              <w:t>) return &lt;Navigate to="/login" replace /&gt;;</w:t>
            </w:r>
          </w:p>
          <w:p w14:paraId="02F2C5AC"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requiredRole</w:t>
            </w:r>
            <w:proofErr w:type="spellEnd"/>
            <w:r w:rsidRPr="00DC0D34">
              <w:rPr>
                <w:rFonts w:ascii="Times New Roman" w:hAnsi="Times New Roman" w:cs="Times New Roman"/>
                <w:color w:val="1E293B"/>
                <w:sz w:val="15"/>
              </w:rPr>
              <w:t xml:space="preserve"> &amp;&amp; </w:t>
            </w:r>
            <w:proofErr w:type="spellStart"/>
            <w:proofErr w:type="gramStart"/>
            <w:r w:rsidRPr="00DC0D34">
              <w:rPr>
                <w:rFonts w:ascii="Times New Roman" w:hAnsi="Times New Roman" w:cs="Times New Roman"/>
                <w:color w:val="1E293B"/>
                <w:sz w:val="15"/>
              </w:rPr>
              <w:t>user.role</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xml:space="preserve">= 'SUPER_ADMIN' &amp;&amp; </w:t>
            </w:r>
            <w:proofErr w:type="spellStart"/>
            <w:proofErr w:type="gramStart"/>
            <w:r w:rsidRPr="00DC0D34">
              <w:rPr>
                <w:rFonts w:ascii="Times New Roman" w:hAnsi="Times New Roman" w:cs="Times New Roman"/>
                <w:color w:val="1E293B"/>
                <w:sz w:val="15"/>
              </w:rPr>
              <w:t>user.role</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requiredRole</w:t>
            </w:r>
            <w:proofErr w:type="spellEnd"/>
            <w:r w:rsidRPr="00DC0D34">
              <w:rPr>
                <w:rFonts w:ascii="Times New Roman" w:hAnsi="Times New Roman" w:cs="Times New Roman"/>
                <w:color w:val="1E293B"/>
                <w:sz w:val="15"/>
              </w:rPr>
              <w:t>) return &lt;Navigate to="/unauthorized" replace /&gt;;</w:t>
            </w:r>
          </w:p>
          <w:p w14:paraId="36961407"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requiredPermission</w:t>
            </w:r>
            <w:proofErr w:type="spellEnd"/>
            <w:r w:rsidRPr="00DC0D34">
              <w:rPr>
                <w:rFonts w:ascii="Times New Roman" w:hAnsi="Times New Roman" w:cs="Times New Roman"/>
                <w:color w:val="1E293B"/>
                <w:sz w:val="15"/>
              </w:rPr>
              <w:t xml:space="preserve"> &amp;&amp; </w:t>
            </w:r>
            <w:proofErr w:type="spellStart"/>
            <w:proofErr w:type="gramStart"/>
            <w:r w:rsidRPr="00DC0D34">
              <w:rPr>
                <w:rFonts w:ascii="Times New Roman" w:hAnsi="Times New Roman" w:cs="Times New Roman"/>
                <w:color w:val="1E293B"/>
                <w:sz w:val="15"/>
              </w:rPr>
              <w:t>user.role</w:t>
            </w:r>
            <w:proofErr w:type="spellEnd"/>
            <w:r w:rsidRPr="00DC0D34">
              <w:rPr>
                <w:rFonts w:ascii="Times New Roman" w:hAnsi="Times New Roman" w:cs="Times New Roman"/>
                <w:color w:val="1E293B"/>
                <w:sz w:val="15"/>
              </w:rPr>
              <w:t xml:space="preserve"> !=</w:t>
            </w:r>
            <w:proofErr w:type="gramEnd"/>
            <w:r w:rsidRPr="00DC0D34">
              <w:rPr>
                <w:rFonts w:ascii="Times New Roman" w:hAnsi="Times New Roman" w:cs="Times New Roman"/>
                <w:color w:val="1E293B"/>
                <w:sz w:val="15"/>
              </w:rPr>
              <w:t>= 'SUPER_ADMIN' &amp;</w:t>
            </w:r>
            <w:proofErr w:type="gramStart"/>
            <w:r w:rsidRPr="00DC0D34">
              <w:rPr>
                <w:rFonts w:ascii="Times New Roman" w:hAnsi="Times New Roman" w:cs="Times New Roman"/>
                <w:color w:val="1E293B"/>
                <w:sz w:val="15"/>
              </w:rPr>
              <w:t>&amp; !</w:t>
            </w:r>
            <w:proofErr w:type="spellStart"/>
            <w:r w:rsidRPr="00DC0D34">
              <w:rPr>
                <w:rFonts w:ascii="Times New Roman" w:hAnsi="Times New Roman" w:cs="Times New Roman"/>
                <w:color w:val="1E293B"/>
                <w:sz w:val="15"/>
              </w:rPr>
              <w:t>user</w:t>
            </w:r>
            <w:proofErr w:type="gramEnd"/>
            <w:r w:rsidRPr="00DC0D34">
              <w:rPr>
                <w:rFonts w:ascii="Times New Roman" w:hAnsi="Times New Roman" w:cs="Times New Roman"/>
                <w:color w:val="1E293B"/>
                <w:sz w:val="15"/>
              </w:rPr>
              <w:t>.</w:t>
            </w:r>
            <w:proofErr w:type="gramStart"/>
            <w:r w:rsidRPr="00DC0D34">
              <w:rPr>
                <w:rFonts w:ascii="Times New Roman" w:hAnsi="Times New Roman" w:cs="Times New Roman"/>
                <w:color w:val="1E293B"/>
                <w:sz w:val="15"/>
              </w:rPr>
              <w:t>permissions.includes</w:t>
            </w:r>
            <w:proofErr w:type="spellEnd"/>
            <w:proofErr w:type="gramEnd"/>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requiredPermission</w:t>
            </w:r>
            <w:proofErr w:type="spellEnd"/>
            <w:r w:rsidRPr="00DC0D34">
              <w:rPr>
                <w:rFonts w:ascii="Times New Roman" w:hAnsi="Times New Roman" w:cs="Times New Roman"/>
                <w:color w:val="1E293B"/>
                <w:sz w:val="15"/>
              </w:rPr>
              <w:t>)) return &lt;Navigate to="/unauthorized" replace /&gt;;</w:t>
            </w:r>
          </w:p>
          <w:p w14:paraId="368B2165"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return &lt;Outlet /&gt;;</w:t>
            </w:r>
          </w:p>
          <w:p w14:paraId="128CE9CC"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w:t>
            </w:r>
          </w:p>
        </w:tc>
      </w:tr>
    </w:tbl>
    <w:p w14:paraId="5973039D" w14:textId="77777777" w:rsidR="00D1761B" w:rsidRPr="00DC0D34" w:rsidRDefault="00412573">
      <w:pPr>
        <w:spacing w:after="60" w:line="259" w:lineRule="auto"/>
        <w:rPr>
          <w:rFonts w:ascii="Times New Roman" w:hAnsi="Times New Roman" w:cs="Times New Roman"/>
        </w:rPr>
      </w:pPr>
      <w:r w:rsidRPr="00DC0D34">
        <w:rPr>
          <w:rFonts w:ascii="Times New Roman" w:hAnsi="Times New Roman" w:cs="Times New Roman"/>
          <w:b/>
          <w:color w:val="2D3748"/>
          <w:sz w:val="18"/>
        </w:rPr>
        <w:t xml:space="preserve">Explanation: </w:t>
      </w:r>
      <w:r w:rsidRPr="00DC0D34">
        <w:rPr>
          <w:rFonts w:ascii="Times New Roman" w:hAnsi="Times New Roman" w:cs="Times New Roman"/>
          <w:color w:val="2D3748"/>
          <w:sz w:val="18"/>
        </w:rPr>
        <w:t>Protects client UI route trees prior to view rendering. Directs unauthenticated visitors to /login and blocks unauthorized officers from accessing off-limits modules.</w:t>
      </w:r>
    </w:p>
    <w:p w14:paraId="2C5E90AD" w14:textId="77777777" w:rsidR="00D1761B" w:rsidRPr="00DC0D34" w:rsidRDefault="00412573">
      <w:pPr>
        <w:keepNext/>
        <w:spacing w:before="80" w:after="20"/>
        <w:rPr>
          <w:rFonts w:ascii="Times New Roman" w:hAnsi="Times New Roman" w:cs="Times New Roman"/>
        </w:rPr>
      </w:pPr>
      <w:r w:rsidRPr="00DC0D34">
        <w:rPr>
          <w:rFonts w:ascii="Times New Roman" w:hAnsi="Times New Roman" w:cs="Times New Roman"/>
          <w:b/>
          <w:color w:val="2B6CB0"/>
          <w:sz w:val="19"/>
        </w:rPr>
        <w:t>Snippet 4: Geodesic &amp; Affine Pixel Area Computation (</w:t>
      </w:r>
      <w:proofErr w:type="spellStart"/>
      <w:r w:rsidRPr="00DC0D34">
        <w:rPr>
          <w:rFonts w:ascii="Times New Roman" w:hAnsi="Times New Roman" w:cs="Times New Roman"/>
          <w:b/>
          <w:color w:val="2B6CB0"/>
          <w:sz w:val="19"/>
        </w:rPr>
        <w:t>OfflineChangeDetectionService.ts</w:t>
      </w:r>
      <w:proofErr w:type="spellEnd"/>
      <w:r w:rsidRPr="00DC0D34">
        <w:rPr>
          <w:rFonts w:ascii="Times New Roman" w:hAnsi="Times New Roman" w:cs="Times New Roman"/>
          <w:b/>
          <w:color w:val="2B6CB0"/>
          <w:sz w:val="19"/>
        </w:rPr>
        <w:t>)</w:t>
      </w:r>
    </w:p>
    <w:tbl>
      <w:tblPr>
        <w:tblW w:w="0" w:type="auto"/>
        <w:jc w:val="center"/>
        <w:tblLook w:val="04A0" w:firstRow="1" w:lastRow="0" w:firstColumn="1" w:lastColumn="0" w:noHBand="0" w:noVBand="1"/>
      </w:tblPr>
      <w:tblGrid>
        <w:gridCol w:w="10512"/>
      </w:tblGrid>
      <w:tr w:rsidR="00D1761B" w:rsidRPr="00DC0D34" w14:paraId="3437230A" w14:textId="77777777">
        <w:trPr>
          <w:jc w:val="center"/>
        </w:trPr>
        <w:tc>
          <w:tcPr>
            <w:tcW w:w="10512" w:type="dxa"/>
            <w:tcBorders>
              <w:top w:val="single" w:sz="4" w:space="0" w:color="CBD5E0"/>
              <w:left w:val="single" w:sz="10" w:space="0" w:color="2B6CB0"/>
              <w:bottom w:val="single" w:sz="4" w:space="0" w:color="CBD5E0"/>
              <w:right w:val="single" w:sz="4" w:space="0" w:color="CBD5E0"/>
            </w:tcBorders>
            <w:shd w:val="clear" w:color="auto" w:fill="F8FAFC"/>
            <w:tcMar>
              <w:top w:w="30" w:type="dxa"/>
              <w:left w:w="80" w:type="dxa"/>
              <w:bottom w:w="30" w:type="dxa"/>
              <w:right w:w="80" w:type="dxa"/>
            </w:tcMar>
          </w:tcPr>
          <w:p w14:paraId="42E1133D"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export function </w:t>
            </w:r>
            <w:proofErr w:type="spellStart"/>
            <w:proofErr w:type="gramStart"/>
            <w:r w:rsidRPr="00DC0D34">
              <w:rPr>
                <w:rFonts w:ascii="Times New Roman" w:hAnsi="Times New Roman" w:cs="Times New Roman"/>
                <w:color w:val="1E293B"/>
                <w:sz w:val="15"/>
              </w:rPr>
              <w:t>computePixelAreaHectares</w:t>
            </w:r>
            <w:proofErr w:type="spellEnd"/>
            <w:r w:rsidRPr="00DC0D34">
              <w:rPr>
                <w:rFonts w:ascii="Times New Roman" w:hAnsi="Times New Roman" w:cs="Times New Roman"/>
                <w:color w:val="1E293B"/>
                <w:sz w:val="15"/>
              </w:rPr>
              <w:t>(</w:t>
            </w:r>
            <w:proofErr w:type="spellStart"/>
            <w:proofErr w:type="gramEnd"/>
            <w:r w:rsidRPr="00DC0D34">
              <w:rPr>
                <w:rFonts w:ascii="Times New Roman" w:hAnsi="Times New Roman" w:cs="Times New Roman"/>
                <w:color w:val="1E293B"/>
                <w:sz w:val="15"/>
              </w:rPr>
              <w:t>affineTransform</w:t>
            </w:r>
            <w:proofErr w:type="spellEnd"/>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number[</w:t>
            </w:r>
            <w:proofErr w:type="gramEnd"/>
            <w:r w:rsidRPr="00DC0D34">
              <w:rPr>
                <w:rFonts w:ascii="Times New Roman" w:hAnsi="Times New Roman" w:cs="Times New Roman"/>
                <w:color w:val="1E293B"/>
                <w:sz w:val="15"/>
              </w:rPr>
              <w:t xml:space="preserve">], </w:t>
            </w:r>
            <w:proofErr w:type="spellStart"/>
            <w:r w:rsidRPr="00DC0D34">
              <w:rPr>
                <w:rFonts w:ascii="Times New Roman" w:hAnsi="Times New Roman" w:cs="Times New Roman"/>
                <w:color w:val="1E293B"/>
                <w:sz w:val="15"/>
              </w:rPr>
              <w:t>crsCode</w:t>
            </w:r>
            <w:proofErr w:type="spellEnd"/>
            <w:r w:rsidRPr="00DC0D34">
              <w:rPr>
                <w:rFonts w:ascii="Times New Roman" w:hAnsi="Times New Roman" w:cs="Times New Roman"/>
                <w:color w:val="1E293B"/>
                <w:sz w:val="15"/>
              </w:rPr>
              <w:t>: string): number {</w:t>
            </w:r>
          </w:p>
          <w:p w14:paraId="4FABF58F"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 2D Affine Determinant |ad - </w:t>
            </w:r>
            <w:proofErr w:type="spellStart"/>
            <w:r w:rsidRPr="00DC0D34">
              <w:rPr>
                <w:rFonts w:ascii="Times New Roman" w:hAnsi="Times New Roman" w:cs="Times New Roman"/>
                <w:color w:val="1E293B"/>
                <w:sz w:val="15"/>
              </w:rPr>
              <w:t>bc</w:t>
            </w:r>
            <w:proofErr w:type="spellEnd"/>
            <w:r w:rsidRPr="00DC0D34">
              <w:rPr>
                <w:rFonts w:ascii="Times New Roman" w:hAnsi="Times New Roman" w:cs="Times New Roman"/>
                <w:color w:val="1E293B"/>
                <w:sz w:val="15"/>
              </w:rPr>
              <w:t>| computes exact ground footprint</w:t>
            </w:r>
          </w:p>
          <w:p w14:paraId="12F84618"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det = </w:t>
            </w:r>
            <w:proofErr w:type="spellStart"/>
            <w:r w:rsidRPr="00DC0D34">
              <w:rPr>
                <w:rFonts w:ascii="Times New Roman" w:hAnsi="Times New Roman" w:cs="Times New Roman"/>
                <w:color w:val="1E293B"/>
                <w:sz w:val="15"/>
              </w:rPr>
              <w:t>Math.abs</w:t>
            </w:r>
            <w:proofErr w:type="spellEnd"/>
            <w:r w:rsidRPr="00DC0D34">
              <w:rPr>
                <w:rFonts w:ascii="Times New Roman" w:hAnsi="Times New Roman" w:cs="Times New Roman"/>
                <w:color w:val="1E293B"/>
                <w:sz w:val="15"/>
              </w:rPr>
              <w:t>(</w:t>
            </w:r>
            <w:proofErr w:type="spellStart"/>
            <w:proofErr w:type="gramStart"/>
            <w:r w:rsidRPr="00DC0D34">
              <w:rPr>
                <w:rFonts w:ascii="Times New Roman" w:hAnsi="Times New Roman" w:cs="Times New Roman"/>
                <w:color w:val="1E293B"/>
                <w:sz w:val="15"/>
              </w:rPr>
              <w:t>affineTransform</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 xml:space="preserve">0] * </w:t>
            </w:r>
            <w:proofErr w:type="spellStart"/>
            <w:proofErr w:type="gramStart"/>
            <w:r w:rsidRPr="00DC0D34">
              <w:rPr>
                <w:rFonts w:ascii="Times New Roman" w:hAnsi="Times New Roman" w:cs="Times New Roman"/>
                <w:color w:val="1E293B"/>
                <w:sz w:val="15"/>
              </w:rPr>
              <w:t>affineTransform</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 xml:space="preserve">4] - </w:t>
            </w:r>
            <w:proofErr w:type="spellStart"/>
            <w:proofErr w:type="gramStart"/>
            <w:r w:rsidRPr="00DC0D34">
              <w:rPr>
                <w:rFonts w:ascii="Times New Roman" w:hAnsi="Times New Roman" w:cs="Times New Roman"/>
                <w:color w:val="1E293B"/>
                <w:sz w:val="15"/>
              </w:rPr>
              <w:t>affineTransform</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 xml:space="preserve">1] * </w:t>
            </w:r>
            <w:proofErr w:type="spellStart"/>
            <w:proofErr w:type="gramStart"/>
            <w:r w:rsidRPr="00DC0D34">
              <w:rPr>
                <w:rFonts w:ascii="Times New Roman" w:hAnsi="Times New Roman" w:cs="Times New Roman"/>
                <w:color w:val="1E293B"/>
                <w:sz w:val="15"/>
              </w:rPr>
              <w:t>affineTransform</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3]);</w:t>
            </w:r>
          </w:p>
          <w:p w14:paraId="59A5C3B6"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isProjectedInMeters</w:t>
            </w:r>
            <w:proofErr w:type="spellEnd"/>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crsCode</w:t>
            </w:r>
            <w:proofErr w:type="spellEnd"/>
            <w:r w:rsidRPr="00DC0D34">
              <w:rPr>
                <w:rFonts w:ascii="Times New Roman" w:hAnsi="Times New Roman" w:cs="Times New Roman"/>
                <w:color w:val="1E293B"/>
                <w:sz w:val="15"/>
              </w:rPr>
              <w:t>)) return det / 10000.0; // 1 Hectare = 10,000 m^2</w:t>
            </w:r>
          </w:p>
          <w:p w14:paraId="4751F169"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if (</w:t>
            </w:r>
            <w:proofErr w:type="spellStart"/>
            <w:r w:rsidRPr="00DC0D34">
              <w:rPr>
                <w:rFonts w:ascii="Times New Roman" w:hAnsi="Times New Roman" w:cs="Times New Roman"/>
                <w:color w:val="1E293B"/>
                <w:sz w:val="15"/>
              </w:rPr>
              <w:t>isGeographicCRS</w:t>
            </w:r>
            <w:proofErr w:type="spellEnd"/>
            <w:r w:rsidRPr="00DC0D34">
              <w:rPr>
                <w:rFonts w:ascii="Times New Roman" w:hAnsi="Times New Roman" w:cs="Times New Roman"/>
                <w:color w:val="1E293B"/>
                <w:sz w:val="15"/>
              </w:rPr>
              <w:t>(</w:t>
            </w:r>
            <w:proofErr w:type="spellStart"/>
            <w:r w:rsidRPr="00DC0D34">
              <w:rPr>
                <w:rFonts w:ascii="Times New Roman" w:hAnsi="Times New Roman" w:cs="Times New Roman"/>
                <w:color w:val="1E293B"/>
                <w:sz w:val="15"/>
              </w:rPr>
              <w:t>crsCode</w:t>
            </w:r>
            <w:proofErr w:type="spellEnd"/>
            <w:r w:rsidRPr="00DC0D34">
              <w:rPr>
                <w:rFonts w:ascii="Times New Roman" w:hAnsi="Times New Roman" w:cs="Times New Roman"/>
                <w:color w:val="1E293B"/>
                <w:sz w:val="15"/>
              </w:rPr>
              <w:t xml:space="preserve">)) </w:t>
            </w:r>
            <w:proofErr w:type="gramStart"/>
            <w:r w:rsidRPr="00DC0D34">
              <w:rPr>
                <w:rFonts w:ascii="Times New Roman" w:hAnsi="Times New Roman" w:cs="Times New Roman"/>
                <w:color w:val="1E293B"/>
                <w:sz w:val="15"/>
              </w:rPr>
              <w:t>{ /</w:t>
            </w:r>
            <w:proofErr w:type="gramEnd"/>
            <w:r w:rsidRPr="00DC0D34">
              <w:rPr>
                <w:rFonts w:ascii="Times New Roman" w:hAnsi="Times New Roman" w:cs="Times New Roman"/>
                <w:color w:val="1E293B"/>
                <w:sz w:val="15"/>
              </w:rPr>
              <w:t>/ WGS84 EPSG:4326 ground projection</w:t>
            </w:r>
          </w:p>
          <w:p w14:paraId="2DA7303F"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const </w:t>
            </w:r>
            <w:proofErr w:type="spellStart"/>
            <w:r w:rsidRPr="00DC0D34">
              <w:rPr>
                <w:rFonts w:ascii="Times New Roman" w:hAnsi="Times New Roman" w:cs="Times New Roman"/>
                <w:color w:val="1E293B"/>
                <w:sz w:val="15"/>
              </w:rPr>
              <w:t>latM</w:t>
            </w:r>
            <w:proofErr w:type="spellEnd"/>
            <w:r w:rsidRPr="00DC0D34">
              <w:rPr>
                <w:rFonts w:ascii="Times New Roman" w:hAnsi="Times New Roman" w:cs="Times New Roman"/>
                <w:color w:val="1E293B"/>
                <w:sz w:val="15"/>
              </w:rPr>
              <w:t xml:space="preserve"> = 111320.0, </w:t>
            </w:r>
            <w:proofErr w:type="spellStart"/>
            <w:r w:rsidRPr="00DC0D34">
              <w:rPr>
                <w:rFonts w:ascii="Times New Roman" w:hAnsi="Times New Roman" w:cs="Times New Roman"/>
                <w:color w:val="1E293B"/>
                <w:sz w:val="15"/>
              </w:rPr>
              <w:t>lonM</w:t>
            </w:r>
            <w:proofErr w:type="spellEnd"/>
            <w:r w:rsidRPr="00DC0D34">
              <w:rPr>
                <w:rFonts w:ascii="Times New Roman" w:hAnsi="Times New Roman" w:cs="Times New Roman"/>
                <w:color w:val="1E293B"/>
                <w:sz w:val="15"/>
              </w:rPr>
              <w:t xml:space="preserve"> = 111320.0 * </w:t>
            </w:r>
            <w:proofErr w:type="spellStart"/>
            <w:proofErr w:type="gramStart"/>
            <w:r w:rsidRPr="00DC0D34">
              <w:rPr>
                <w:rFonts w:ascii="Times New Roman" w:hAnsi="Times New Roman" w:cs="Times New Roman"/>
                <w:color w:val="1E293B"/>
                <w:sz w:val="15"/>
              </w:rPr>
              <w:t>Math.cos</w:t>
            </w:r>
            <w:proofErr w:type="spellEnd"/>
            <w:r w:rsidRPr="00DC0D34">
              <w:rPr>
                <w:rFonts w:ascii="Times New Roman" w:hAnsi="Times New Roman" w:cs="Times New Roman"/>
                <w:color w:val="1E293B"/>
                <w:sz w:val="15"/>
              </w:rPr>
              <w:t>(</w:t>
            </w:r>
            <w:proofErr w:type="spellStart"/>
            <w:proofErr w:type="gramEnd"/>
            <w:r w:rsidRPr="00DC0D34">
              <w:rPr>
                <w:rFonts w:ascii="Times New Roman" w:hAnsi="Times New Roman" w:cs="Times New Roman"/>
                <w:color w:val="1E293B"/>
                <w:sz w:val="15"/>
              </w:rPr>
              <w:t>centerLat</w:t>
            </w:r>
            <w:proofErr w:type="spellEnd"/>
            <w:r w:rsidRPr="00DC0D34">
              <w:rPr>
                <w:rFonts w:ascii="Times New Roman" w:hAnsi="Times New Roman" w:cs="Times New Roman"/>
                <w:color w:val="1E293B"/>
                <w:sz w:val="15"/>
              </w:rPr>
              <w:t xml:space="preserve"> * </w:t>
            </w:r>
            <w:proofErr w:type="spellStart"/>
            <w:r w:rsidRPr="00DC0D34">
              <w:rPr>
                <w:rFonts w:ascii="Times New Roman" w:hAnsi="Times New Roman" w:cs="Times New Roman"/>
                <w:color w:val="1E293B"/>
                <w:sz w:val="15"/>
              </w:rPr>
              <w:t>Math.PI</w:t>
            </w:r>
            <w:proofErr w:type="spellEnd"/>
            <w:r w:rsidRPr="00DC0D34">
              <w:rPr>
                <w:rFonts w:ascii="Times New Roman" w:hAnsi="Times New Roman" w:cs="Times New Roman"/>
                <w:color w:val="1E293B"/>
                <w:sz w:val="15"/>
              </w:rPr>
              <w:t xml:space="preserve"> / 180.0);</w:t>
            </w:r>
          </w:p>
          <w:p w14:paraId="01F2B855"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return (det * </w:t>
            </w:r>
            <w:proofErr w:type="spellStart"/>
            <w:r w:rsidRPr="00DC0D34">
              <w:rPr>
                <w:rFonts w:ascii="Times New Roman" w:hAnsi="Times New Roman" w:cs="Times New Roman"/>
                <w:color w:val="1E293B"/>
                <w:sz w:val="15"/>
              </w:rPr>
              <w:t>latM</w:t>
            </w:r>
            <w:proofErr w:type="spellEnd"/>
            <w:r w:rsidRPr="00DC0D34">
              <w:rPr>
                <w:rFonts w:ascii="Times New Roman" w:hAnsi="Times New Roman" w:cs="Times New Roman"/>
                <w:color w:val="1E293B"/>
                <w:sz w:val="15"/>
              </w:rPr>
              <w:t xml:space="preserve"> * </w:t>
            </w:r>
            <w:proofErr w:type="spellStart"/>
            <w:r w:rsidRPr="00DC0D34">
              <w:rPr>
                <w:rFonts w:ascii="Times New Roman" w:hAnsi="Times New Roman" w:cs="Times New Roman"/>
                <w:color w:val="1E293B"/>
                <w:sz w:val="15"/>
              </w:rPr>
              <w:t>lonM</w:t>
            </w:r>
            <w:proofErr w:type="spellEnd"/>
            <w:r w:rsidRPr="00DC0D34">
              <w:rPr>
                <w:rFonts w:ascii="Times New Roman" w:hAnsi="Times New Roman" w:cs="Times New Roman"/>
                <w:color w:val="1E293B"/>
                <w:sz w:val="15"/>
              </w:rPr>
              <w:t>) / 10000.0;</w:t>
            </w:r>
          </w:p>
          <w:p w14:paraId="57964761"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w:t>
            </w:r>
          </w:p>
          <w:p w14:paraId="3B3D3E6A"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 xml:space="preserve">  throw new </w:t>
            </w:r>
            <w:proofErr w:type="spellStart"/>
            <w:proofErr w:type="gramStart"/>
            <w:r w:rsidRPr="00DC0D34">
              <w:rPr>
                <w:rFonts w:ascii="Times New Roman" w:hAnsi="Times New Roman" w:cs="Times New Roman"/>
                <w:color w:val="1E293B"/>
                <w:sz w:val="15"/>
              </w:rPr>
              <w:t>AppError</w:t>
            </w:r>
            <w:proofErr w:type="spellEnd"/>
            <w:r w:rsidRPr="00DC0D34">
              <w:rPr>
                <w:rFonts w:ascii="Times New Roman" w:hAnsi="Times New Roman" w:cs="Times New Roman"/>
                <w:color w:val="1E293B"/>
                <w:sz w:val="15"/>
              </w:rPr>
              <w:t>(</w:t>
            </w:r>
            <w:proofErr w:type="gramEnd"/>
            <w:r w:rsidRPr="00DC0D34">
              <w:rPr>
                <w:rFonts w:ascii="Times New Roman" w:hAnsi="Times New Roman" w:cs="Times New Roman"/>
                <w:color w:val="1E293B"/>
                <w:sz w:val="15"/>
              </w:rPr>
              <w:t>`Unsupported CRS georeferencing: ${</w:t>
            </w:r>
            <w:proofErr w:type="spellStart"/>
            <w:r w:rsidRPr="00DC0D34">
              <w:rPr>
                <w:rFonts w:ascii="Times New Roman" w:hAnsi="Times New Roman" w:cs="Times New Roman"/>
                <w:color w:val="1E293B"/>
                <w:sz w:val="15"/>
              </w:rPr>
              <w:t>crsCode</w:t>
            </w:r>
            <w:proofErr w:type="spellEnd"/>
            <w:r w:rsidRPr="00DC0D34">
              <w:rPr>
                <w:rFonts w:ascii="Times New Roman" w:hAnsi="Times New Roman" w:cs="Times New Roman"/>
                <w:color w:val="1E293B"/>
                <w:sz w:val="15"/>
              </w:rPr>
              <w:t>}`, 422);</w:t>
            </w:r>
          </w:p>
          <w:p w14:paraId="379041C0" w14:textId="77777777" w:rsidR="00D1761B" w:rsidRPr="00DC0D34" w:rsidRDefault="00412573">
            <w:pPr>
              <w:spacing w:after="0" w:line="240" w:lineRule="auto"/>
              <w:rPr>
                <w:rFonts w:ascii="Times New Roman" w:hAnsi="Times New Roman" w:cs="Times New Roman"/>
              </w:rPr>
            </w:pPr>
            <w:r w:rsidRPr="00DC0D34">
              <w:rPr>
                <w:rFonts w:ascii="Times New Roman" w:hAnsi="Times New Roman" w:cs="Times New Roman"/>
                <w:color w:val="1E293B"/>
                <w:sz w:val="15"/>
              </w:rPr>
              <w:t>}</w:t>
            </w:r>
          </w:p>
        </w:tc>
      </w:tr>
    </w:tbl>
    <w:p w14:paraId="42480AA1" w14:textId="77777777" w:rsidR="00D1761B" w:rsidRPr="00DC0D34" w:rsidRDefault="00412573">
      <w:pPr>
        <w:spacing w:after="60" w:line="259" w:lineRule="auto"/>
        <w:rPr>
          <w:rFonts w:ascii="Times New Roman" w:hAnsi="Times New Roman" w:cs="Times New Roman"/>
        </w:rPr>
      </w:pPr>
      <w:r w:rsidRPr="00DC0D34">
        <w:rPr>
          <w:rFonts w:ascii="Times New Roman" w:hAnsi="Times New Roman" w:cs="Times New Roman"/>
          <w:b/>
          <w:color w:val="2D3748"/>
          <w:sz w:val="18"/>
        </w:rPr>
        <w:t xml:space="preserve">Explanation: </w:t>
      </w:r>
      <w:r w:rsidRPr="00DC0D34">
        <w:rPr>
          <w:rFonts w:ascii="Times New Roman" w:hAnsi="Times New Roman" w:cs="Times New Roman"/>
          <w:color w:val="2D3748"/>
          <w:sz w:val="18"/>
        </w:rPr>
        <w:t>Computes exact ground resolution from raster affine metadata without guessing. Supports UTM projected grids and geographic ellipsoidal transformations.</w:t>
      </w:r>
    </w:p>
    <w:p w14:paraId="60CC8DB7" w14:textId="77777777" w:rsidR="00D1761B" w:rsidRPr="00DC0D34" w:rsidRDefault="00412573">
      <w:pPr>
        <w:rPr>
          <w:rFonts w:ascii="Times New Roman" w:hAnsi="Times New Roman" w:cs="Times New Roman"/>
        </w:rPr>
      </w:pPr>
      <w:r w:rsidRPr="00DC0D34">
        <w:rPr>
          <w:rFonts w:ascii="Times New Roman" w:hAnsi="Times New Roman" w:cs="Times New Roman"/>
        </w:rPr>
        <w:br w:type="page"/>
      </w:r>
    </w:p>
    <w:p w14:paraId="22658D68" w14:textId="77777777" w:rsidR="00D1761B" w:rsidRPr="00DC0D34" w:rsidRDefault="00412573">
      <w:pPr>
        <w:keepNext/>
        <w:spacing w:after="40"/>
        <w:rPr>
          <w:rFonts w:ascii="Times New Roman" w:hAnsi="Times New Roman" w:cs="Times New Roman"/>
        </w:rPr>
      </w:pPr>
      <w:r w:rsidRPr="00DC0D34">
        <w:rPr>
          <w:rFonts w:ascii="Times New Roman" w:hAnsi="Times New Roman" w:cs="Times New Roman"/>
          <w:b/>
          <w:color w:val="1A365D"/>
          <w:sz w:val="23"/>
        </w:rPr>
        <w:lastRenderedPageBreak/>
        <w:t>5. Application Screenshots &amp; User Interface</w:t>
      </w:r>
    </w:p>
    <w:p w14:paraId="2CEEA626"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color w:val="2D3748"/>
          <w:sz w:val="18"/>
        </w:rPr>
        <w:t>Real interface captures of the running platform illustrating core modules and officer workstations:</w:t>
      </w:r>
    </w:p>
    <w:tbl>
      <w:tblPr>
        <w:tblW w:w="0" w:type="auto"/>
        <w:jc w:val="center"/>
        <w:tblLook w:val="04A0" w:firstRow="1" w:lastRow="0" w:firstColumn="1" w:lastColumn="0" w:noHBand="0" w:noVBand="1"/>
      </w:tblPr>
      <w:tblGrid>
        <w:gridCol w:w="5256"/>
        <w:gridCol w:w="5256"/>
      </w:tblGrid>
      <w:tr w:rsidR="00D1761B" w:rsidRPr="00DC0D34" w14:paraId="60064B4B" w14:textId="77777777">
        <w:trPr>
          <w:jc w:val="center"/>
        </w:trPr>
        <w:tc>
          <w:tcPr>
            <w:tcW w:w="5256" w:type="dxa"/>
            <w:tcMar>
              <w:top w:w="20" w:type="dxa"/>
              <w:left w:w="30" w:type="dxa"/>
              <w:bottom w:w="20" w:type="dxa"/>
              <w:right w:w="30" w:type="dxa"/>
            </w:tcMar>
          </w:tcPr>
          <w:p w14:paraId="5A68D1B3" w14:textId="77777777" w:rsidR="00D1761B" w:rsidRPr="00DC0D34" w:rsidRDefault="00412573">
            <w:pPr>
              <w:spacing w:before="4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76F25206" wp14:editId="49419D46">
                  <wp:extent cx="3063240" cy="191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1_login.png"/>
                          <pic:cNvPicPr/>
                        </pic:nvPicPr>
                        <pic:blipFill>
                          <a:blip r:embed="rId8"/>
                          <a:stretch>
                            <a:fillRect/>
                          </a:stretch>
                        </pic:blipFill>
                        <pic:spPr>
                          <a:xfrm>
                            <a:off x="0" y="0"/>
                            <a:ext cx="3063240" cy="1914525"/>
                          </a:xfrm>
                          <a:prstGeom prst="rect">
                            <a:avLst/>
                          </a:prstGeom>
                        </pic:spPr>
                      </pic:pic>
                    </a:graphicData>
                  </a:graphic>
                </wp:inline>
              </w:drawing>
            </w:r>
          </w:p>
          <w:p w14:paraId="0241AE53" w14:textId="77777777" w:rsidR="00D1761B" w:rsidRPr="00DC0D34" w:rsidRDefault="00412573">
            <w:pPr>
              <w:spacing w:after="80"/>
              <w:jc w:val="center"/>
              <w:rPr>
                <w:rFonts w:ascii="Times New Roman" w:hAnsi="Times New Roman" w:cs="Times New Roman"/>
              </w:rPr>
            </w:pPr>
            <w:r w:rsidRPr="00DC0D34">
              <w:rPr>
                <w:rFonts w:ascii="Times New Roman" w:hAnsi="Times New Roman" w:cs="Times New Roman"/>
                <w:i/>
                <w:color w:val="64748B"/>
                <w:sz w:val="15"/>
              </w:rPr>
              <w:t>Figure 3: Multi-Role Secure Login Portal</w:t>
            </w:r>
          </w:p>
        </w:tc>
        <w:tc>
          <w:tcPr>
            <w:tcW w:w="5256" w:type="dxa"/>
            <w:tcMar>
              <w:top w:w="20" w:type="dxa"/>
              <w:left w:w="30" w:type="dxa"/>
              <w:bottom w:w="20" w:type="dxa"/>
              <w:right w:w="30" w:type="dxa"/>
            </w:tcMar>
          </w:tcPr>
          <w:p w14:paraId="2CC96804" w14:textId="77777777" w:rsidR="00D1761B" w:rsidRPr="00DC0D34" w:rsidRDefault="00412573">
            <w:pPr>
              <w:spacing w:before="4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753B7240" wp14:editId="049AE9B4">
                  <wp:extent cx="306324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2_dashboard.png"/>
                          <pic:cNvPicPr/>
                        </pic:nvPicPr>
                        <pic:blipFill>
                          <a:blip r:embed="rId9"/>
                          <a:stretch>
                            <a:fillRect/>
                          </a:stretch>
                        </pic:blipFill>
                        <pic:spPr>
                          <a:xfrm>
                            <a:off x="0" y="0"/>
                            <a:ext cx="3063240" cy="1914525"/>
                          </a:xfrm>
                          <a:prstGeom prst="rect">
                            <a:avLst/>
                          </a:prstGeom>
                        </pic:spPr>
                      </pic:pic>
                    </a:graphicData>
                  </a:graphic>
                </wp:inline>
              </w:drawing>
            </w:r>
          </w:p>
          <w:p w14:paraId="45A82E55" w14:textId="77777777" w:rsidR="00D1761B" w:rsidRPr="00DC0D34" w:rsidRDefault="00412573">
            <w:pPr>
              <w:spacing w:after="80"/>
              <w:jc w:val="center"/>
              <w:rPr>
                <w:rFonts w:ascii="Times New Roman" w:hAnsi="Times New Roman" w:cs="Times New Roman"/>
              </w:rPr>
            </w:pPr>
            <w:r w:rsidRPr="00DC0D34">
              <w:rPr>
                <w:rFonts w:ascii="Times New Roman" w:hAnsi="Times New Roman" w:cs="Times New Roman"/>
                <w:i/>
                <w:color w:val="64748B"/>
                <w:sz w:val="15"/>
              </w:rPr>
              <w:t>Figure 4: Executive Command Dashboard</w:t>
            </w:r>
          </w:p>
        </w:tc>
      </w:tr>
      <w:tr w:rsidR="00D1761B" w:rsidRPr="00DC0D34" w14:paraId="3D8DF7E8" w14:textId="77777777">
        <w:trPr>
          <w:jc w:val="center"/>
        </w:trPr>
        <w:tc>
          <w:tcPr>
            <w:tcW w:w="5256" w:type="dxa"/>
            <w:tcMar>
              <w:top w:w="20" w:type="dxa"/>
              <w:left w:w="30" w:type="dxa"/>
              <w:bottom w:w="20" w:type="dxa"/>
              <w:right w:w="30" w:type="dxa"/>
            </w:tcMar>
          </w:tcPr>
          <w:p w14:paraId="6C8362F8" w14:textId="77777777" w:rsidR="00D1761B" w:rsidRPr="00DC0D34" w:rsidRDefault="00412573">
            <w:pPr>
              <w:spacing w:before="4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460459F5" wp14:editId="2FFBF55B">
                  <wp:extent cx="3063240" cy="1914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3_areas_map.png"/>
                          <pic:cNvPicPr/>
                        </pic:nvPicPr>
                        <pic:blipFill>
                          <a:blip r:embed="rId10"/>
                          <a:stretch>
                            <a:fillRect/>
                          </a:stretch>
                        </pic:blipFill>
                        <pic:spPr>
                          <a:xfrm>
                            <a:off x="0" y="0"/>
                            <a:ext cx="3063240" cy="1914525"/>
                          </a:xfrm>
                          <a:prstGeom prst="rect">
                            <a:avLst/>
                          </a:prstGeom>
                        </pic:spPr>
                      </pic:pic>
                    </a:graphicData>
                  </a:graphic>
                </wp:inline>
              </w:drawing>
            </w:r>
          </w:p>
          <w:p w14:paraId="0778C56C" w14:textId="77777777" w:rsidR="00D1761B" w:rsidRPr="00DC0D34" w:rsidRDefault="00412573">
            <w:pPr>
              <w:spacing w:after="80"/>
              <w:jc w:val="center"/>
              <w:rPr>
                <w:rFonts w:ascii="Times New Roman" w:hAnsi="Times New Roman" w:cs="Times New Roman"/>
              </w:rPr>
            </w:pPr>
            <w:r w:rsidRPr="00DC0D34">
              <w:rPr>
                <w:rFonts w:ascii="Times New Roman" w:hAnsi="Times New Roman" w:cs="Times New Roman"/>
                <w:i/>
                <w:color w:val="64748B"/>
                <w:sz w:val="15"/>
              </w:rPr>
              <w:t>Figure 5: Monitored Areas GIS Map</w:t>
            </w:r>
          </w:p>
        </w:tc>
        <w:tc>
          <w:tcPr>
            <w:tcW w:w="5256" w:type="dxa"/>
            <w:tcMar>
              <w:top w:w="20" w:type="dxa"/>
              <w:left w:w="30" w:type="dxa"/>
              <w:bottom w:w="20" w:type="dxa"/>
              <w:right w:w="30" w:type="dxa"/>
            </w:tcMar>
          </w:tcPr>
          <w:p w14:paraId="3F3A877E" w14:textId="77777777" w:rsidR="00D1761B" w:rsidRPr="00DC0D34" w:rsidRDefault="00412573">
            <w:pPr>
              <w:spacing w:before="40" w:after="20"/>
              <w:jc w:val="center"/>
              <w:rPr>
                <w:rFonts w:ascii="Times New Roman" w:hAnsi="Times New Roman" w:cs="Times New Roman"/>
              </w:rPr>
            </w:pPr>
            <w:r w:rsidRPr="00DC0D34">
              <w:rPr>
                <w:rFonts w:ascii="Times New Roman" w:hAnsi="Times New Roman" w:cs="Times New Roman"/>
                <w:noProof/>
              </w:rPr>
              <w:drawing>
                <wp:inline distT="0" distB="0" distL="0" distR="0" wp14:anchorId="7000665E" wp14:editId="5A641AD5">
                  <wp:extent cx="3063240" cy="1914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4_offline_workstation.png"/>
                          <pic:cNvPicPr/>
                        </pic:nvPicPr>
                        <pic:blipFill>
                          <a:blip r:embed="rId11"/>
                          <a:stretch>
                            <a:fillRect/>
                          </a:stretch>
                        </pic:blipFill>
                        <pic:spPr>
                          <a:xfrm>
                            <a:off x="0" y="0"/>
                            <a:ext cx="3063240" cy="1914525"/>
                          </a:xfrm>
                          <a:prstGeom prst="rect">
                            <a:avLst/>
                          </a:prstGeom>
                        </pic:spPr>
                      </pic:pic>
                    </a:graphicData>
                  </a:graphic>
                </wp:inline>
              </w:drawing>
            </w:r>
          </w:p>
          <w:p w14:paraId="436CBCA6" w14:textId="77777777" w:rsidR="00D1761B" w:rsidRPr="00DC0D34" w:rsidRDefault="00412573">
            <w:pPr>
              <w:spacing w:after="80"/>
              <w:jc w:val="center"/>
              <w:rPr>
                <w:rFonts w:ascii="Times New Roman" w:hAnsi="Times New Roman" w:cs="Times New Roman"/>
              </w:rPr>
            </w:pPr>
            <w:r w:rsidRPr="00DC0D34">
              <w:rPr>
                <w:rFonts w:ascii="Times New Roman" w:hAnsi="Times New Roman" w:cs="Times New Roman"/>
                <w:i/>
                <w:color w:val="64748B"/>
                <w:sz w:val="15"/>
              </w:rPr>
              <w:t>Figure 6: Offline Change Detection Workstation</w:t>
            </w:r>
          </w:p>
        </w:tc>
      </w:tr>
    </w:tbl>
    <w:p w14:paraId="0A6C63B0" w14:textId="77777777" w:rsidR="00D1761B" w:rsidRPr="00DC0D34" w:rsidRDefault="00412573">
      <w:pPr>
        <w:spacing w:after="40" w:line="259" w:lineRule="auto"/>
        <w:rPr>
          <w:rFonts w:ascii="Times New Roman" w:hAnsi="Times New Roman" w:cs="Times New Roman"/>
        </w:rPr>
      </w:pPr>
      <w:r w:rsidRPr="00DC0D34">
        <w:rPr>
          <w:rFonts w:ascii="Times New Roman" w:hAnsi="Times New Roman" w:cs="Times New Roman"/>
          <w:b/>
          <w:color w:val="2D3748"/>
          <w:sz w:val="18"/>
        </w:rPr>
        <w:t xml:space="preserve">Module Overview: </w:t>
      </w:r>
      <w:r w:rsidRPr="00DC0D34">
        <w:rPr>
          <w:rFonts w:ascii="Times New Roman" w:hAnsi="Times New Roman" w:cs="Times New Roman"/>
          <w:color w:val="2D3748"/>
          <w:sz w:val="18"/>
        </w:rPr>
        <w:t xml:space="preserve">Figure 3 shows the secure multi-role authentication portal with role credentials. Figure 4 displays real-time monitoring metrics across active forest reserves, acquisition jobs, and incident alerts. Figure 5 depicts the interactive Leaflet GIS console with vector reserve boundaries and mining lease boundaries. Figure 6 presents the offline change detection workstation with local </w:t>
      </w:r>
      <w:proofErr w:type="spellStart"/>
      <w:r w:rsidRPr="00DC0D34">
        <w:rPr>
          <w:rFonts w:ascii="Times New Roman" w:hAnsi="Times New Roman" w:cs="Times New Roman"/>
          <w:color w:val="2D3748"/>
          <w:sz w:val="18"/>
        </w:rPr>
        <w:t>GeoTIFF</w:t>
      </w:r>
      <w:proofErr w:type="spellEnd"/>
      <w:r w:rsidRPr="00DC0D34">
        <w:rPr>
          <w:rFonts w:ascii="Times New Roman" w:hAnsi="Times New Roman" w:cs="Times New Roman"/>
          <w:color w:val="2D3748"/>
          <w:sz w:val="18"/>
        </w:rPr>
        <w:t xml:space="preserve"> selection, NDVI curtain swipe slider, and calculated hectare loss metrics.</w:t>
      </w:r>
    </w:p>
    <w:p w14:paraId="7B3919B2" w14:textId="77777777" w:rsidR="00D1761B" w:rsidRPr="00DC0D34" w:rsidRDefault="00412573">
      <w:pPr>
        <w:rPr>
          <w:rFonts w:ascii="Times New Roman" w:hAnsi="Times New Roman" w:cs="Times New Roman"/>
        </w:rPr>
      </w:pPr>
      <w:r w:rsidRPr="00DC0D34">
        <w:rPr>
          <w:rFonts w:ascii="Times New Roman" w:hAnsi="Times New Roman" w:cs="Times New Roman"/>
        </w:rPr>
        <w:br w:type="page"/>
      </w:r>
    </w:p>
    <w:p w14:paraId="589BBBCC" w14:textId="77777777" w:rsidR="00D1761B" w:rsidRPr="00DC0D34" w:rsidRDefault="00412573">
      <w:pPr>
        <w:keepNext/>
        <w:spacing w:before="60" w:after="20"/>
        <w:jc w:val="center"/>
        <w:rPr>
          <w:rFonts w:ascii="Times New Roman" w:hAnsi="Times New Roman" w:cs="Times New Roman"/>
        </w:rPr>
      </w:pPr>
      <w:r w:rsidRPr="00DC0D34">
        <w:rPr>
          <w:rFonts w:ascii="Times New Roman" w:hAnsi="Times New Roman" w:cs="Times New Roman"/>
          <w:noProof/>
        </w:rPr>
        <w:lastRenderedPageBreak/>
        <w:drawing>
          <wp:inline distT="0" distB="0" distL="0" distR="0" wp14:anchorId="4D6652CB" wp14:editId="6983016C">
            <wp:extent cx="420624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7_checkpoint_console.png"/>
                    <pic:cNvPicPr/>
                  </pic:nvPicPr>
                  <pic:blipFill>
                    <a:blip r:embed="rId12"/>
                    <a:stretch>
                      <a:fillRect/>
                    </a:stretch>
                  </pic:blipFill>
                  <pic:spPr>
                    <a:xfrm>
                      <a:off x="0" y="0"/>
                      <a:ext cx="4206240" cy="2628900"/>
                    </a:xfrm>
                    <a:prstGeom prst="rect">
                      <a:avLst/>
                    </a:prstGeom>
                  </pic:spPr>
                </pic:pic>
              </a:graphicData>
            </a:graphic>
          </wp:inline>
        </w:drawing>
      </w:r>
    </w:p>
    <w:p w14:paraId="69805DF1" w14:textId="77777777" w:rsidR="00D1761B" w:rsidRPr="00DC0D34" w:rsidRDefault="00412573">
      <w:pPr>
        <w:spacing w:after="60"/>
        <w:jc w:val="center"/>
        <w:rPr>
          <w:rFonts w:ascii="Times New Roman" w:hAnsi="Times New Roman" w:cs="Times New Roman"/>
        </w:rPr>
      </w:pPr>
      <w:r w:rsidRPr="00DC0D34">
        <w:rPr>
          <w:rFonts w:ascii="Times New Roman" w:hAnsi="Times New Roman" w:cs="Times New Roman"/>
          <w:i/>
          <w:color w:val="64748B"/>
          <w:sz w:val="16"/>
        </w:rPr>
        <w:t>Figure 7: Roadside Checkpoint Enforcement &amp; E-Pass Verification Terminal</w:t>
      </w:r>
    </w:p>
    <w:p w14:paraId="7CA0E8C6" w14:textId="77777777" w:rsidR="00D1761B" w:rsidRPr="00DC0D34" w:rsidRDefault="00412573">
      <w:pPr>
        <w:spacing w:after="80" w:line="259" w:lineRule="auto"/>
        <w:rPr>
          <w:rFonts w:ascii="Times New Roman" w:hAnsi="Times New Roman" w:cs="Times New Roman"/>
        </w:rPr>
      </w:pPr>
      <w:r w:rsidRPr="00DC0D34">
        <w:rPr>
          <w:rFonts w:ascii="Times New Roman" w:hAnsi="Times New Roman" w:cs="Times New Roman"/>
          <w:b/>
          <w:color w:val="2D3748"/>
          <w:sz w:val="18"/>
        </w:rPr>
        <w:t xml:space="preserve">Checkpoint Console: </w:t>
      </w:r>
      <w:r w:rsidRPr="00DC0D34">
        <w:rPr>
          <w:rFonts w:ascii="Times New Roman" w:hAnsi="Times New Roman" w:cs="Times New Roman"/>
          <w:color w:val="2D3748"/>
          <w:sz w:val="18"/>
        </w:rPr>
        <w:t>Figure 7 illustrates the field checkpoint terminal for QR-code transit e-pass scanning, vehicle tare/gross mass capture, and automated overload warning detection.</w:t>
      </w:r>
    </w:p>
    <w:sectPr w:rsidR="00D1761B" w:rsidRPr="00DC0D34"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798714">
    <w:abstractNumId w:val="8"/>
  </w:num>
  <w:num w:numId="2" w16cid:durableId="1949043689">
    <w:abstractNumId w:val="6"/>
  </w:num>
  <w:num w:numId="3" w16cid:durableId="979311995">
    <w:abstractNumId w:val="5"/>
  </w:num>
  <w:num w:numId="4" w16cid:durableId="1602034727">
    <w:abstractNumId w:val="4"/>
  </w:num>
  <w:num w:numId="5" w16cid:durableId="1563174800">
    <w:abstractNumId w:val="7"/>
  </w:num>
  <w:num w:numId="6" w16cid:durableId="756097789">
    <w:abstractNumId w:val="3"/>
  </w:num>
  <w:num w:numId="7" w16cid:durableId="22752422">
    <w:abstractNumId w:val="2"/>
  </w:num>
  <w:num w:numId="8" w16cid:durableId="158540098">
    <w:abstractNumId w:val="1"/>
  </w:num>
  <w:num w:numId="9" w16cid:durableId="121006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82"/>
    <w:rsid w:val="0029639D"/>
    <w:rsid w:val="003012EE"/>
    <w:rsid w:val="00326F90"/>
    <w:rsid w:val="00412573"/>
    <w:rsid w:val="009844C4"/>
    <w:rsid w:val="00985355"/>
    <w:rsid w:val="00AA1D8D"/>
    <w:rsid w:val="00B47730"/>
    <w:rsid w:val="00B9610F"/>
    <w:rsid w:val="00CB0664"/>
    <w:rsid w:val="00D1761B"/>
    <w:rsid w:val="00DC0D34"/>
    <w:rsid w:val="00F85A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E590B4"/>
  <w14:defaultImageDpi w14:val="300"/>
  <w15:docId w15:val="{809EA982-A3BA-4141-9AB3-D01EA66C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jeyaseelan .R</cp:lastModifiedBy>
  <cp:revision>6</cp:revision>
  <dcterms:created xsi:type="dcterms:W3CDTF">2013-12-23T23:15:00Z</dcterms:created>
  <dcterms:modified xsi:type="dcterms:W3CDTF">2026-10-26T14:18:00Z</dcterms:modified>
  <cp:category/>
</cp:coreProperties>
</file>