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CuraHealth – Selenium Java Automation Framework</w:t>
      </w:r>
    </w:p>
    <w:p>
      <w:pPr>
        <w:jc w:val="center"/>
      </w:pPr>
      <w:r>
        <w:rPr>
          <w:b/>
          <w:sz w:val="28"/>
        </w:rPr>
        <w:t>Hackathon Documentation</w:t>
        <w:br/>
      </w:r>
    </w:p>
    <w:p>
      <w:pPr>
        <w:pStyle w:val="Heading2"/>
      </w:pPr>
      <w:r>
        <w:t>1. Objective</w:t>
      </w:r>
    </w:p>
    <w:p>
      <w:r>
        <w:t>This project automates the CURA Healthcare appointment portal using Selenium WebDriver, Java, TestNG, and the Page Object Model (POM) framework. The framework validates login, appointment booking, history verification, form validations, and reporting features.</w:t>
      </w:r>
    </w:p>
    <w:p>
      <w:pPr>
        <w:pStyle w:val="Heading2"/>
      </w:pPr>
      <w:r>
        <w:t>2. Technologies Used</w:t>
      </w:r>
    </w:p>
    <w:tbl>
      <w:tblPr>
        <w:tblStyle w:val="TableGrid"/>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Java</w:t>
            </w:r>
          </w:p>
        </w:tc>
        <w:tc>
          <w:tcPr>
            <w:tcW w:type="dxa" w:w="4320"/>
          </w:tcPr>
          <w:p>
            <w:r>
              <w:t>Programming Language</w:t>
            </w:r>
          </w:p>
        </w:tc>
      </w:tr>
      <w:tr>
        <w:tc>
          <w:tcPr>
            <w:tcW w:type="dxa" w:w="4320"/>
          </w:tcPr>
          <w:p>
            <w:r>
              <w:t>Selenium WebDriver</w:t>
            </w:r>
          </w:p>
        </w:tc>
        <w:tc>
          <w:tcPr>
            <w:tcW w:type="dxa" w:w="4320"/>
          </w:tcPr>
          <w:p>
            <w:r>
              <w:t>Browser Automation</w:t>
            </w:r>
          </w:p>
        </w:tc>
      </w:tr>
      <w:tr>
        <w:tc>
          <w:tcPr>
            <w:tcW w:type="dxa" w:w="4320"/>
          </w:tcPr>
          <w:p>
            <w:r>
              <w:t>TestNG</w:t>
            </w:r>
          </w:p>
        </w:tc>
        <w:tc>
          <w:tcPr>
            <w:tcW w:type="dxa" w:w="4320"/>
          </w:tcPr>
          <w:p>
            <w:r>
              <w:t>Testing Framework</w:t>
            </w:r>
          </w:p>
        </w:tc>
      </w:tr>
      <w:tr>
        <w:tc>
          <w:tcPr>
            <w:tcW w:type="dxa" w:w="4320"/>
          </w:tcPr>
          <w:p>
            <w:r>
              <w:t>Maven</w:t>
            </w:r>
          </w:p>
        </w:tc>
        <w:tc>
          <w:tcPr>
            <w:tcW w:type="dxa" w:w="4320"/>
          </w:tcPr>
          <w:p>
            <w:r>
              <w:t>Dependency Management</w:t>
            </w:r>
          </w:p>
        </w:tc>
      </w:tr>
      <w:tr>
        <w:tc>
          <w:tcPr>
            <w:tcW w:type="dxa" w:w="4320"/>
          </w:tcPr>
          <w:p>
            <w:r>
              <w:t>WebDriverManager</w:t>
            </w:r>
          </w:p>
        </w:tc>
        <w:tc>
          <w:tcPr>
            <w:tcW w:type="dxa" w:w="4320"/>
          </w:tcPr>
          <w:p>
            <w:r>
              <w:t>Driver Management</w:t>
            </w:r>
          </w:p>
        </w:tc>
      </w:tr>
      <w:tr>
        <w:tc>
          <w:tcPr>
            <w:tcW w:type="dxa" w:w="4320"/>
          </w:tcPr>
          <w:p>
            <w:r>
              <w:t>ExtentReports</w:t>
            </w:r>
          </w:p>
        </w:tc>
        <w:tc>
          <w:tcPr>
            <w:tcW w:type="dxa" w:w="4320"/>
          </w:tcPr>
          <w:p>
            <w:r>
              <w:t>HTML Reporting</w:t>
            </w:r>
          </w:p>
        </w:tc>
      </w:tr>
    </w:tbl>
    <w:p>
      <w:pPr>
        <w:pStyle w:val="Heading2"/>
      </w:pPr>
      <w:r>
        <w:t>3. Framework Structure</w:t>
      </w:r>
    </w:p>
    <w:p>
      <w:r>
        <w:t>The framework follows the Page Object Model design pattern for clean and reusable automation code.</w:t>
      </w:r>
    </w:p>
    <w:p>
      <w:r>
        <w:br/>
        <w:t>src/test/java</w:t>
        <w:br/>
        <w:t xml:space="preserve"> ├── base</w:t>
        <w:br/>
        <w:t xml:space="preserve"> ├── pages</w:t>
        <w:br/>
        <w:t xml:space="preserve"> ├── tests</w:t>
        <w:br/>
        <w:t xml:space="preserve"> ├── utils</w:t>
        <w:br/>
        <w:t xml:space="preserve"> ├── listeners</w:t>
        <w:br/>
        <w:t xml:space="preserve"> └── data</w:t>
        <w:br/>
        <w:br/>
        <w:t>src/test/resources</w:t>
        <w:br/>
        <w:t xml:space="preserve"> ├── config.properties</w:t>
        <w:br/>
        <w:t xml:space="preserve"> └── testng.xml</w:t>
        <w:br/>
      </w:r>
    </w:p>
    <w:p>
      <w:pPr>
        <w:pStyle w:val="Heading2"/>
      </w:pPr>
      <w:r>
        <w:t>4. Modules Covered</w:t>
      </w:r>
    </w:p>
    <w:p>
      <w:pPr>
        <w:pStyle w:val="ListBullet"/>
      </w:pPr>
      <w:r>
        <w:t>User Authentication</w:t>
      </w:r>
    </w:p>
    <w:p>
      <w:pPr>
        <w:pStyle w:val="ListBullet"/>
      </w:pPr>
      <w:r>
        <w:t>Appointment Booking</w:t>
      </w:r>
    </w:p>
    <w:p>
      <w:pPr>
        <w:pStyle w:val="ListBullet"/>
      </w:pPr>
      <w:r>
        <w:t>Appointment History</w:t>
      </w:r>
    </w:p>
    <w:p>
      <w:pPr>
        <w:pStyle w:val="ListBullet"/>
      </w:pPr>
      <w:r>
        <w:t>Multiple Appointments</w:t>
      </w:r>
    </w:p>
    <w:p>
      <w:pPr>
        <w:pStyle w:val="ListBullet"/>
      </w:pPr>
      <w:r>
        <w:t>Form Validations</w:t>
      </w:r>
    </w:p>
    <w:p>
      <w:pPr>
        <w:pStyle w:val="Heading2"/>
      </w:pPr>
      <w:r>
        <w:t>5. Sample Test Cases</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 ID</w:t>
            </w:r>
          </w:p>
        </w:tc>
        <w:tc>
          <w:tcPr>
            <w:tcW w:type="dxa" w:w="2880"/>
          </w:tcPr>
          <w:p>
            <w:r>
              <w:t>Description</w:t>
            </w:r>
          </w:p>
        </w:tc>
        <w:tc>
          <w:tcPr>
            <w:tcW w:type="dxa" w:w="2880"/>
          </w:tcPr>
          <w:p>
            <w:r>
              <w:t>Expected Result</w:t>
            </w:r>
          </w:p>
        </w:tc>
      </w:tr>
      <w:tr>
        <w:tc>
          <w:tcPr>
            <w:tcW w:type="dxa" w:w="2880"/>
          </w:tcPr>
          <w:p>
            <w:r>
              <w:t>TC01</w:t>
            </w:r>
          </w:p>
        </w:tc>
        <w:tc>
          <w:tcPr>
            <w:tcW w:type="dxa" w:w="2880"/>
          </w:tcPr>
          <w:p>
            <w:r>
              <w:t>Valid Login</w:t>
            </w:r>
          </w:p>
        </w:tc>
        <w:tc>
          <w:tcPr>
            <w:tcW w:type="dxa" w:w="2880"/>
          </w:tcPr>
          <w:p>
            <w:r>
              <w:t>Login successful</w:t>
            </w:r>
          </w:p>
        </w:tc>
      </w:tr>
      <w:tr>
        <w:tc>
          <w:tcPr>
            <w:tcW w:type="dxa" w:w="2880"/>
          </w:tcPr>
          <w:p>
            <w:r>
              <w:t>TC02</w:t>
            </w:r>
          </w:p>
        </w:tc>
        <w:tc>
          <w:tcPr>
            <w:tcW w:type="dxa" w:w="2880"/>
          </w:tcPr>
          <w:p>
            <w:r>
              <w:t>Invalid Login</w:t>
            </w:r>
          </w:p>
        </w:tc>
        <w:tc>
          <w:tcPr>
            <w:tcW w:type="dxa" w:w="2880"/>
          </w:tcPr>
          <w:p>
            <w:r>
              <w:t>Error message displayed</w:t>
            </w:r>
          </w:p>
        </w:tc>
      </w:tr>
      <w:tr>
        <w:tc>
          <w:tcPr>
            <w:tcW w:type="dxa" w:w="2880"/>
          </w:tcPr>
          <w:p>
            <w:r>
              <w:t>TC03</w:t>
            </w:r>
          </w:p>
        </w:tc>
        <w:tc>
          <w:tcPr>
            <w:tcW w:type="dxa" w:w="2880"/>
          </w:tcPr>
          <w:p>
            <w:r>
              <w:t>Book Appointment</w:t>
            </w:r>
          </w:p>
        </w:tc>
        <w:tc>
          <w:tcPr>
            <w:tcW w:type="dxa" w:w="2880"/>
          </w:tcPr>
          <w:p>
            <w:r>
              <w:t>Appointment confirmed</w:t>
            </w:r>
          </w:p>
        </w:tc>
      </w:tr>
      <w:tr>
        <w:tc>
          <w:tcPr>
            <w:tcW w:type="dxa" w:w="2880"/>
          </w:tcPr>
          <w:p>
            <w:r>
              <w:t>TC04</w:t>
            </w:r>
          </w:p>
        </w:tc>
        <w:tc>
          <w:tcPr>
            <w:tcW w:type="dxa" w:w="2880"/>
          </w:tcPr>
          <w:p>
            <w:r>
              <w:t>Logout</w:t>
            </w:r>
          </w:p>
        </w:tc>
        <w:tc>
          <w:tcPr>
            <w:tcW w:type="dxa" w:w="2880"/>
          </w:tcPr>
          <w:p>
            <w:r>
              <w:t>Redirected to homepage</w:t>
            </w:r>
          </w:p>
        </w:tc>
      </w:tr>
      <w:tr>
        <w:tc>
          <w:tcPr>
            <w:tcW w:type="dxa" w:w="2880"/>
          </w:tcPr>
          <w:p>
            <w:r>
              <w:t>TC05</w:t>
            </w:r>
          </w:p>
        </w:tc>
        <w:tc>
          <w:tcPr>
            <w:tcW w:type="dxa" w:w="2880"/>
          </w:tcPr>
          <w:p>
            <w:r>
              <w:t>Empty Login Fields</w:t>
            </w:r>
          </w:p>
        </w:tc>
        <w:tc>
          <w:tcPr>
            <w:tcW w:type="dxa" w:w="2880"/>
          </w:tcPr>
          <w:p>
            <w:r>
              <w:t>Validation message displayed</w:t>
            </w:r>
          </w:p>
        </w:tc>
      </w:tr>
    </w:tbl>
    <w:p>
      <w:pPr>
        <w:pStyle w:val="Heading2"/>
      </w:pPr>
      <w:r>
        <w:t>6. Key Features Implemented</w:t>
      </w:r>
    </w:p>
    <w:p>
      <w:pPr>
        <w:pStyle w:val="ListBullet"/>
      </w:pPr>
      <w:r>
        <w:t>Page Object Model (POM)</w:t>
      </w:r>
    </w:p>
    <w:p>
      <w:pPr>
        <w:pStyle w:val="ListBullet"/>
      </w:pPr>
      <w:r>
        <w:t>WebDriverWait instead of Thread.sleep()</w:t>
      </w:r>
    </w:p>
    <w:p>
      <w:pPr>
        <w:pStyle w:val="ListBullet"/>
      </w:pPr>
      <w:r>
        <w:t>Data-Driven Testing using DataProvider</w:t>
      </w:r>
    </w:p>
    <w:p>
      <w:pPr>
        <w:pStyle w:val="ListBullet"/>
      </w:pPr>
      <w:r>
        <w:t>Screenshot capture on failure</w:t>
      </w:r>
    </w:p>
    <w:p>
      <w:pPr>
        <w:pStyle w:val="ListBullet"/>
      </w:pPr>
      <w:r>
        <w:t>ExtentReports HTML reporting</w:t>
      </w:r>
    </w:p>
    <w:p>
      <w:pPr>
        <w:pStyle w:val="ListBullet"/>
      </w:pPr>
      <w:r>
        <w:t>Configuration using config.properties</w:t>
      </w:r>
    </w:p>
    <w:p>
      <w:pPr>
        <w:pStyle w:val="ListBullet"/>
      </w:pPr>
      <w:r>
        <w:t>Parallel execution support</w:t>
      </w:r>
    </w:p>
    <w:p>
      <w:pPr>
        <w:pStyle w:val="Heading2"/>
      </w:pPr>
      <w:r>
        <w:t>7. Challenges Faced</w:t>
      </w:r>
    </w:p>
    <w:p>
      <w:r>
        <w:t>Handling dynamic web elements and implementing reusable wait strategies using WebDriverWait.</w:t>
      </w:r>
    </w:p>
    <w:p>
      <w:r>
        <w:t>Capturing screenshots automatically during test failures and integrating them with ExtentReports.</w:t>
      </w:r>
    </w:p>
    <w:p>
      <w:pPr>
        <w:pStyle w:val="Heading2"/>
      </w:pPr>
      <w:r>
        <w:t>8. Conclusion</w:t>
      </w:r>
    </w:p>
    <w:p>
      <w:r>
        <w:t>Successfully developed a reusable Selenium automation testing framework for the CURA Healthcare portal using Java, Selenium, TestNG, and POM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