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E86" w:rsidRPr="00C25AF3" w:rsidRDefault="0058540E" w:rsidP="0020304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14605</wp:posOffset>
            </wp:positionV>
            <wp:extent cx="590550" cy="800100"/>
            <wp:effectExtent l="0" t="0" r="0" b="0"/>
            <wp:wrapNone/>
            <wp:docPr id="2" name="Imagen 1" descr="C:\Documents and Settings\Sistemas UM\Configuración local\Temp\LogoPs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Documents and Settings\Sistemas UM\Configuración local\Temp\LogoPsic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E86" w:rsidRPr="00C25AF3">
        <w:rPr>
          <w:rFonts w:ascii="Arial" w:hAnsi="Arial" w:cs="Arial"/>
          <w:sz w:val="22"/>
          <w:szCs w:val="22"/>
        </w:rPr>
        <w:t>UNIVERSIDAD DE MONTEMORELOS</w:t>
      </w:r>
    </w:p>
    <w:p w:rsidR="006C4E86" w:rsidRPr="00C25AF3" w:rsidRDefault="006C4E86">
      <w:pPr>
        <w:jc w:val="center"/>
        <w:rPr>
          <w:rFonts w:ascii="Arial" w:hAnsi="Arial" w:cs="Arial"/>
          <w:sz w:val="22"/>
          <w:szCs w:val="22"/>
        </w:rPr>
      </w:pPr>
      <w:r w:rsidRPr="00C25AF3">
        <w:rPr>
          <w:rFonts w:ascii="Arial" w:hAnsi="Arial" w:cs="Arial"/>
          <w:sz w:val="22"/>
          <w:szCs w:val="22"/>
        </w:rPr>
        <w:t>PSICOLOGÍA</w:t>
      </w:r>
    </w:p>
    <w:p w:rsidR="006C4E86" w:rsidRPr="00C25AF3" w:rsidRDefault="006C4E86">
      <w:pPr>
        <w:jc w:val="center"/>
        <w:rPr>
          <w:rFonts w:ascii="Arial" w:hAnsi="Arial" w:cs="Arial"/>
          <w:sz w:val="22"/>
          <w:szCs w:val="22"/>
        </w:rPr>
      </w:pPr>
    </w:p>
    <w:p w:rsidR="008F4BE2" w:rsidRPr="00C25AF3" w:rsidRDefault="009539A4" w:rsidP="009539A4">
      <w:pPr>
        <w:tabs>
          <w:tab w:val="left" w:pos="495"/>
          <w:tab w:val="center" w:pos="4419"/>
        </w:tabs>
        <w:rPr>
          <w:rFonts w:ascii="Arial" w:hAnsi="Arial" w:cs="Arial"/>
          <w:sz w:val="22"/>
          <w:szCs w:val="22"/>
        </w:rPr>
      </w:pPr>
      <w:r w:rsidRPr="00C25AF3">
        <w:rPr>
          <w:rFonts w:ascii="Arial" w:hAnsi="Arial" w:cs="Arial"/>
          <w:sz w:val="22"/>
          <w:szCs w:val="22"/>
        </w:rPr>
        <w:tab/>
      </w:r>
      <w:r w:rsidRPr="00C25AF3">
        <w:rPr>
          <w:rFonts w:ascii="Arial" w:hAnsi="Arial" w:cs="Arial"/>
          <w:sz w:val="22"/>
          <w:szCs w:val="22"/>
        </w:rPr>
        <w:tab/>
      </w:r>
      <w:r w:rsidR="008F4BE2" w:rsidRPr="00C25AF3">
        <w:rPr>
          <w:rFonts w:ascii="Arial" w:hAnsi="Arial" w:cs="Arial"/>
          <w:sz w:val="22"/>
          <w:szCs w:val="22"/>
        </w:rPr>
        <w:t xml:space="preserve">DOCUMENTACIÓN REQUERIDA </w:t>
      </w:r>
    </w:p>
    <w:p w:rsidR="008F4BE2" w:rsidRPr="00C25AF3" w:rsidRDefault="008F4BE2">
      <w:pPr>
        <w:jc w:val="center"/>
        <w:rPr>
          <w:rFonts w:ascii="Arial" w:hAnsi="Arial" w:cs="Arial"/>
          <w:sz w:val="22"/>
          <w:szCs w:val="22"/>
        </w:rPr>
      </w:pPr>
      <w:r w:rsidRPr="00C25AF3">
        <w:rPr>
          <w:rFonts w:ascii="Arial" w:hAnsi="Arial" w:cs="Arial"/>
          <w:sz w:val="22"/>
          <w:szCs w:val="22"/>
        </w:rPr>
        <w:t>PARA EL PROCESO DE SELECCIÓN EN PSICOLOGÍA</w:t>
      </w:r>
    </w:p>
    <w:p w:rsidR="008F4BE2" w:rsidRDefault="008F4BE2">
      <w:pPr>
        <w:jc w:val="center"/>
        <w:rPr>
          <w:rFonts w:ascii="Arial" w:hAnsi="Arial" w:cs="Arial"/>
        </w:rPr>
      </w:pPr>
    </w:p>
    <w:p w:rsidR="008F4BE2" w:rsidRDefault="008F4BE2">
      <w:pPr>
        <w:jc w:val="center"/>
        <w:rPr>
          <w:rFonts w:ascii="Arial" w:hAnsi="Arial" w:cs="Arial"/>
        </w:rPr>
      </w:pPr>
    </w:p>
    <w:p w:rsidR="008F4BE2" w:rsidRDefault="008F4BE2">
      <w:pPr>
        <w:jc w:val="both"/>
        <w:rPr>
          <w:rFonts w:ascii="Arial" w:hAnsi="Arial" w:cs="Arial"/>
        </w:rPr>
      </w:pPr>
    </w:p>
    <w:p w:rsidR="008F4BE2" w:rsidRDefault="008F4BE2">
      <w:pPr>
        <w:jc w:val="both"/>
        <w:rPr>
          <w:rFonts w:ascii="Arial" w:hAnsi="Arial" w:cs="Arial"/>
          <w:i/>
          <w:iCs/>
          <w:sz w:val="22"/>
          <w:szCs w:val="22"/>
          <w:u w:val="single"/>
        </w:rPr>
      </w:pPr>
      <w:r w:rsidRPr="002E3752">
        <w:rPr>
          <w:rFonts w:ascii="Arial" w:hAnsi="Arial" w:cs="Arial"/>
          <w:i/>
          <w:iCs/>
          <w:sz w:val="22"/>
          <w:szCs w:val="22"/>
          <w:u w:val="single"/>
        </w:rPr>
        <w:t>1° fase. Proceso previo a la selección</w:t>
      </w:r>
    </w:p>
    <w:p w:rsidR="002E3752" w:rsidRPr="002E3752" w:rsidRDefault="002E3752">
      <w:pPr>
        <w:jc w:val="both"/>
        <w:rPr>
          <w:rFonts w:ascii="Arial" w:hAnsi="Arial" w:cs="Arial"/>
          <w:i/>
          <w:iCs/>
          <w:sz w:val="22"/>
          <w:szCs w:val="22"/>
          <w:u w:val="single"/>
        </w:rPr>
      </w:pPr>
    </w:p>
    <w:p w:rsidR="008F4BE2" w:rsidRPr="002E3752" w:rsidRDefault="008F4BE2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2E3752">
        <w:rPr>
          <w:rFonts w:ascii="Arial" w:hAnsi="Arial" w:cs="Arial"/>
          <w:sz w:val="22"/>
          <w:szCs w:val="22"/>
        </w:rPr>
        <w:t>Solicitud de ingreso debidamente llenada, con fotografía reciente</w:t>
      </w:r>
    </w:p>
    <w:p w:rsidR="008F4BE2" w:rsidRPr="002E3752" w:rsidRDefault="008F4BE2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2E3752">
        <w:rPr>
          <w:rFonts w:ascii="Arial" w:hAnsi="Arial" w:cs="Arial"/>
          <w:sz w:val="22"/>
          <w:szCs w:val="22"/>
        </w:rPr>
        <w:t>Certificado médico actualizado: con el historial del paciente</w:t>
      </w:r>
    </w:p>
    <w:p w:rsidR="008F4BE2" w:rsidRPr="002E3752" w:rsidRDefault="00C25AF3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2E3752">
        <w:rPr>
          <w:rFonts w:ascii="Arial" w:hAnsi="Arial" w:cs="Arial"/>
          <w:sz w:val="22"/>
          <w:szCs w:val="22"/>
        </w:rPr>
        <w:t xml:space="preserve">Fotocopia de calificaciones o </w:t>
      </w:r>
      <w:proofErr w:type="spellStart"/>
      <w:r w:rsidRPr="002E3752">
        <w:rPr>
          <w:rFonts w:ascii="Arial" w:hAnsi="Arial" w:cs="Arial"/>
          <w:sz w:val="22"/>
          <w:szCs w:val="22"/>
        </w:rPr>
        <w:t>ka</w:t>
      </w:r>
      <w:r w:rsidR="008F4BE2" w:rsidRPr="002E3752">
        <w:rPr>
          <w:rFonts w:ascii="Arial" w:hAnsi="Arial" w:cs="Arial"/>
          <w:sz w:val="22"/>
          <w:szCs w:val="22"/>
        </w:rPr>
        <w:t>rdex</w:t>
      </w:r>
      <w:proofErr w:type="spellEnd"/>
      <w:r w:rsidR="008F4BE2" w:rsidRPr="002E3752">
        <w:rPr>
          <w:rFonts w:ascii="Arial" w:hAnsi="Arial" w:cs="Arial"/>
          <w:sz w:val="22"/>
          <w:szCs w:val="22"/>
        </w:rPr>
        <w:t xml:space="preserve"> de </w:t>
      </w:r>
      <w:r w:rsidR="002F54C2" w:rsidRPr="002E3752">
        <w:rPr>
          <w:rFonts w:ascii="Arial" w:hAnsi="Arial" w:cs="Arial"/>
          <w:sz w:val="22"/>
          <w:szCs w:val="22"/>
        </w:rPr>
        <w:t xml:space="preserve">secundaria y </w:t>
      </w:r>
      <w:r w:rsidR="008F4BE2" w:rsidRPr="002E3752">
        <w:rPr>
          <w:rFonts w:ascii="Arial" w:hAnsi="Arial" w:cs="Arial"/>
          <w:sz w:val="22"/>
          <w:szCs w:val="22"/>
        </w:rPr>
        <w:t>preparatoria</w:t>
      </w:r>
    </w:p>
    <w:p w:rsidR="008F4BE2" w:rsidRPr="002E3752" w:rsidRDefault="008F4BE2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2E3752">
        <w:rPr>
          <w:rFonts w:ascii="Arial" w:hAnsi="Arial" w:cs="Arial"/>
          <w:sz w:val="22"/>
          <w:szCs w:val="22"/>
        </w:rPr>
        <w:t>Fotocopia del acta de nacimiento</w:t>
      </w:r>
    </w:p>
    <w:p w:rsidR="008F4BE2" w:rsidRPr="002E3752" w:rsidRDefault="008F4BE2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2E3752">
        <w:rPr>
          <w:rFonts w:ascii="Arial" w:hAnsi="Arial" w:cs="Arial"/>
          <w:sz w:val="22"/>
          <w:szCs w:val="22"/>
        </w:rPr>
        <w:t>Tres cartas de recomendación: maestro, pastor o sacerdote y persona de su comunidad</w:t>
      </w:r>
      <w:r w:rsidR="00184DA6" w:rsidRPr="002E3752">
        <w:rPr>
          <w:rFonts w:ascii="Arial" w:hAnsi="Arial" w:cs="Arial"/>
          <w:sz w:val="22"/>
          <w:szCs w:val="22"/>
        </w:rPr>
        <w:t>, deberá incluir correo electrónico y número telefónico de la persona que firma la carta.</w:t>
      </w:r>
    </w:p>
    <w:p w:rsidR="00184DA6" w:rsidRPr="002E3752" w:rsidRDefault="00184DA6" w:rsidP="00184DA6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2E3752">
        <w:rPr>
          <w:rFonts w:ascii="Arial" w:hAnsi="Arial" w:cs="Arial"/>
          <w:sz w:val="22"/>
          <w:szCs w:val="22"/>
        </w:rPr>
        <w:t>Carta de buena conducta de la ú</w:t>
      </w:r>
      <w:r w:rsidR="008F4BE2" w:rsidRPr="002E3752">
        <w:rPr>
          <w:rFonts w:ascii="Arial" w:hAnsi="Arial" w:cs="Arial"/>
          <w:sz w:val="22"/>
          <w:szCs w:val="22"/>
        </w:rPr>
        <w:t xml:space="preserve">ltima escuela a la que </w:t>
      </w:r>
      <w:r w:rsidRPr="002E3752">
        <w:rPr>
          <w:rFonts w:ascii="Arial" w:hAnsi="Arial" w:cs="Arial"/>
          <w:sz w:val="22"/>
          <w:szCs w:val="22"/>
        </w:rPr>
        <w:t>asistió, deberá incluir correo electrónico y número telefónico de la persona que firma la carta.</w:t>
      </w:r>
    </w:p>
    <w:p w:rsidR="008F4BE2" w:rsidRPr="002E3752" w:rsidRDefault="008F4BE2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2E3752">
        <w:rPr>
          <w:rFonts w:ascii="Arial" w:hAnsi="Arial" w:cs="Arial"/>
          <w:sz w:val="22"/>
          <w:szCs w:val="22"/>
        </w:rPr>
        <w:t xml:space="preserve">Carta de </w:t>
      </w:r>
      <w:r w:rsidR="0058540E" w:rsidRPr="002E3752">
        <w:rPr>
          <w:rFonts w:ascii="Arial" w:hAnsi="Arial" w:cs="Arial"/>
          <w:sz w:val="22"/>
          <w:szCs w:val="22"/>
        </w:rPr>
        <w:t>no</w:t>
      </w:r>
      <w:r w:rsidR="0058540E" w:rsidRPr="002E3752">
        <w:rPr>
          <w:rFonts w:ascii="Arial" w:hAnsi="Arial" w:cs="Arial"/>
          <w:sz w:val="22"/>
          <w:szCs w:val="22"/>
        </w:rPr>
        <w:t xml:space="preserve"> </w:t>
      </w:r>
      <w:r w:rsidRPr="002E3752">
        <w:rPr>
          <w:rFonts w:ascii="Arial" w:hAnsi="Arial" w:cs="Arial"/>
          <w:sz w:val="22"/>
          <w:szCs w:val="22"/>
        </w:rPr>
        <w:t>antecedentes penales (si es menor de edad: carta de buena conducta de la última escuela a la que asistió)</w:t>
      </w:r>
    </w:p>
    <w:p w:rsidR="004D692A" w:rsidRDefault="004D692A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2E3752">
        <w:rPr>
          <w:rFonts w:ascii="Arial" w:hAnsi="Arial" w:cs="Arial"/>
          <w:sz w:val="22"/>
          <w:szCs w:val="22"/>
        </w:rPr>
        <w:t>Copia del CURP (solo mexicanos)</w:t>
      </w:r>
    </w:p>
    <w:p w:rsidR="0058540E" w:rsidRPr="002E3752" w:rsidRDefault="0058540E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Copia de Pasaporte (extranjeros)</w:t>
      </w:r>
    </w:p>
    <w:p w:rsidR="004D692A" w:rsidRPr="002E3752" w:rsidRDefault="004D692A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2E3752">
        <w:rPr>
          <w:rFonts w:ascii="Arial" w:hAnsi="Arial" w:cs="Arial"/>
          <w:sz w:val="22"/>
          <w:szCs w:val="22"/>
        </w:rPr>
        <w:t>Autobiografía</w:t>
      </w:r>
    </w:p>
    <w:p w:rsidR="008F4BE2" w:rsidRPr="002E3752" w:rsidRDefault="008F4BE2">
      <w:pPr>
        <w:jc w:val="both"/>
        <w:rPr>
          <w:rFonts w:ascii="Arial" w:hAnsi="Arial" w:cs="Arial"/>
          <w:sz w:val="22"/>
          <w:szCs w:val="22"/>
        </w:rPr>
      </w:pPr>
    </w:p>
    <w:p w:rsidR="008F4BE2" w:rsidRPr="002E3752" w:rsidRDefault="008F4BE2">
      <w:pPr>
        <w:jc w:val="both"/>
        <w:rPr>
          <w:rFonts w:ascii="Arial" w:hAnsi="Arial" w:cs="Arial"/>
          <w:sz w:val="22"/>
          <w:szCs w:val="22"/>
        </w:rPr>
      </w:pPr>
      <w:r w:rsidRPr="002E3752">
        <w:rPr>
          <w:rFonts w:ascii="Arial" w:hAnsi="Arial" w:cs="Arial"/>
          <w:sz w:val="22"/>
          <w:szCs w:val="22"/>
        </w:rPr>
        <w:t xml:space="preserve">Respuesta telefónica y/o correo electrónico del Consejo Técnico después de estudiar los documentos: </w:t>
      </w:r>
      <w:r w:rsidRPr="002E3752">
        <w:rPr>
          <w:rFonts w:ascii="Arial" w:hAnsi="Arial" w:cs="Arial"/>
          <w:sz w:val="22"/>
          <w:szCs w:val="22"/>
          <w:u w:val="single"/>
        </w:rPr>
        <w:t>no aceptación o aceptación provisional.</w:t>
      </w:r>
      <w:r w:rsidRPr="002E3752">
        <w:rPr>
          <w:rFonts w:ascii="Arial" w:hAnsi="Arial" w:cs="Arial"/>
          <w:sz w:val="22"/>
          <w:szCs w:val="22"/>
        </w:rPr>
        <w:t xml:space="preserve">  </w:t>
      </w:r>
    </w:p>
    <w:p w:rsidR="008F4BE2" w:rsidRPr="002E3752" w:rsidRDefault="008F4BE2">
      <w:pPr>
        <w:jc w:val="both"/>
        <w:rPr>
          <w:rFonts w:ascii="Arial" w:hAnsi="Arial" w:cs="Arial"/>
          <w:sz w:val="22"/>
          <w:szCs w:val="22"/>
          <w:u w:val="single"/>
        </w:rPr>
      </w:pPr>
    </w:p>
    <w:p w:rsidR="008F4BE2" w:rsidRPr="002E3752" w:rsidRDefault="008F4BE2">
      <w:pPr>
        <w:jc w:val="both"/>
        <w:rPr>
          <w:rFonts w:ascii="Arial" w:hAnsi="Arial" w:cs="Arial"/>
          <w:sz w:val="22"/>
          <w:szCs w:val="22"/>
        </w:rPr>
      </w:pPr>
      <w:r w:rsidRPr="002E3752">
        <w:rPr>
          <w:rFonts w:ascii="Arial" w:hAnsi="Arial" w:cs="Arial"/>
          <w:sz w:val="22"/>
          <w:szCs w:val="22"/>
          <w:u w:val="single"/>
        </w:rPr>
        <w:t>Aceptación provisional.</w:t>
      </w:r>
      <w:r w:rsidRPr="002E3752">
        <w:rPr>
          <w:rFonts w:ascii="Arial" w:hAnsi="Arial" w:cs="Arial"/>
          <w:sz w:val="22"/>
          <w:szCs w:val="22"/>
        </w:rPr>
        <w:t xml:space="preserve"> Presentarse en </w:t>
      </w:r>
      <w:smartTag w:uri="urn:schemas-microsoft-com:office:smarttags" w:element="PersonName">
        <w:smartTagPr>
          <w:attr w:name="ProductID" w:val="la Universidad"/>
        </w:smartTagPr>
        <w:r w:rsidRPr="002E3752">
          <w:rPr>
            <w:rFonts w:ascii="Arial" w:hAnsi="Arial" w:cs="Arial"/>
            <w:sz w:val="22"/>
            <w:szCs w:val="22"/>
          </w:rPr>
          <w:t>la Universidad</w:t>
        </w:r>
      </w:smartTag>
      <w:r w:rsidRPr="002E3752">
        <w:rPr>
          <w:rFonts w:ascii="Arial" w:hAnsi="Arial" w:cs="Arial"/>
          <w:sz w:val="22"/>
          <w:szCs w:val="22"/>
        </w:rPr>
        <w:t xml:space="preserve"> de Montemorelos para la fase siguiente: semana </w:t>
      </w:r>
      <w:bookmarkStart w:id="0" w:name="_GoBack"/>
      <w:bookmarkEnd w:id="0"/>
      <w:r w:rsidRPr="002E3752">
        <w:rPr>
          <w:rFonts w:ascii="Arial" w:hAnsi="Arial" w:cs="Arial"/>
          <w:sz w:val="22"/>
          <w:szCs w:val="22"/>
        </w:rPr>
        <w:t>antes de la matrícula.</w:t>
      </w:r>
    </w:p>
    <w:p w:rsidR="008F4BE2" w:rsidRPr="002E3752" w:rsidRDefault="008F4BE2">
      <w:pPr>
        <w:jc w:val="both"/>
        <w:rPr>
          <w:rFonts w:ascii="Arial" w:hAnsi="Arial" w:cs="Arial"/>
          <w:sz w:val="22"/>
          <w:szCs w:val="22"/>
        </w:rPr>
      </w:pPr>
    </w:p>
    <w:p w:rsidR="008F4BE2" w:rsidRPr="002E3752" w:rsidRDefault="008F4BE2">
      <w:pPr>
        <w:jc w:val="both"/>
        <w:rPr>
          <w:rFonts w:ascii="Arial" w:hAnsi="Arial" w:cs="Arial"/>
          <w:sz w:val="22"/>
          <w:szCs w:val="22"/>
        </w:rPr>
      </w:pPr>
    </w:p>
    <w:p w:rsidR="008F4BE2" w:rsidRPr="002E3752" w:rsidRDefault="008F4BE2">
      <w:pPr>
        <w:jc w:val="both"/>
        <w:rPr>
          <w:rFonts w:ascii="Arial" w:hAnsi="Arial" w:cs="Arial"/>
          <w:i/>
          <w:iCs/>
          <w:sz w:val="22"/>
          <w:szCs w:val="22"/>
          <w:u w:val="single"/>
        </w:rPr>
      </w:pPr>
      <w:r w:rsidRPr="002E3752">
        <w:rPr>
          <w:rFonts w:ascii="Arial" w:hAnsi="Arial" w:cs="Arial"/>
          <w:i/>
          <w:iCs/>
          <w:sz w:val="22"/>
          <w:szCs w:val="22"/>
          <w:u w:val="single"/>
        </w:rPr>
        <w:t xml:space="preserve">2° fase. Proceso de valoración del perfil psicológico </w:t>
      </w:r>
    </w:p>
    <w:p w:rsidR="008F4BE2" w:rsidRPr="002E3752" w:rsidRDefault="00660340" w:rsidP="00D55BC6">
      <w:pPr>
        <w:numPr>
          <w:ilvl w:val="0"/>
          <w:numId w:val="4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Examen psicométrico (40</w:t>
      </w:r>
      <w:r w:rsidR="008F4BE2" w:rsidRPr="002E3752">
        <w:rPr>
          <w:rFonts w:ascii="Arial" w:hAnsi="Arial" w:cs="Arial"/>
          <w:sz w:val="22"/>
          <w:szCs w:val="22"/>
        </w:rPr>
        <w:t xml:space="preserve">0.00  </w:t>
      </w:r>
      <w:proofErr w:type="spellStart"/>
      <w:r w:rsidR="008F4BE2" w:rsidRPr="002E3752">
        <w:rPr>
          <w:rFonts w:ascii="Arial" w:hAnsi="Arial" w:cs="Arial"/>
          <w:sz w:val="22"/>
          <w:szCs w:val="22"/>
        </w:rPr>
        <w:t>mn</w:t>
      </w:r>
      <w:proofErr w:type="spellEnd"/>
      <w:r w:rsidR="008F4BE2" w:rsidRPr="002E3752">
        <w:rPr>
          <w:rFonts w:ascii="Arial" w:hAnsi="Arial" w:cs="Arial"/>
          <w:sz w:val="22"/>
          <w:szCs w:val="22"/>
        </w:rPr>
        <w:t xml:space="preserve">, pago en la coordinación de Psicología) </w:t>
      </w:r>
    </w:p>
    <w:p w:rsidR="00D55BC6" w:rsidRPr="002E3752" w:rsidRDefault="00473B28" w:rsidP="00D55BC6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2E3752">
        <w:rPr>
          <w:rFonts w:ascii="Arial" w:hAnsi="Arial" w:cs="Arial"/>
          <w:sz w:val="22"/>
          <w:szCs w:val="22"/>
        </w:rPr>
        <w:t>Orientación vocacional</w:t>
      </w:r>
    </w:p>
    <w:p w:rsidR="008F4BE2" w:rsidRPr="002E3752" w:rsidRDefault="00D55BC6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2E3752">
        <w:rPr>
          <w:rFonts w:ascii="Arial" w:hAnsi="Arial" w:cs="Arial"/>
          <w:sz w:val="22"/>
          <w:szCs w:val="22"/>
        </w:rPr>
        <w:t>Entrevista</w:t>
      </w:r>
    </w:p>
    <w:p w:rsidR="00C44D24" w:rsidRPr="002E3752" w:rsidRDefault="008F4BE2" w:rsidP="00C44D24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2E3752">
        <w:rPr>
          <w:rFonts w:ascii="Arial" w:hAnsi="Arial" w:cs="Arial"/>
          <w:sz w:val="22"/>
          <w:szCs w:val="22"/>
        </w:rPr>
        <w:t>Proceso de adaptación al medio universitario y de ajuste al medio psicológico</w:t>
      </w:r>
    </w:p>
    <w:p w:rsidR="008F4BE2" w:rsidRPr="002E3752" w:rsidRDefault="008F4BE2" w:rsidP="00C44D24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2E3752">
        <w:rPr>
          <w:rFonts w:ascii="Arial" w:hAnsi="Arial" w:cs="Arial"/>
          <w:sz w:val="22"/>
          <w:szCs w:val="22"/>
        </w:rPr>
        <w:t xml:space="preserve">Exámenes de </w:t>
      </w:r>
      <w:smartTag w:uri="urn:schemas-microsoft-com:office:smarttags" w:element="PersonName">
        <w:smartTagPr>
          <w:attr w:name="ProductID" w:val="la UM"/>
        </w:smartTagPr>
        <w:r w:rsidRPr="002E3752">
          <w:rPr>
            <w:rFonts w:ascii="Arial" w:hAnsi="Arial" w:cs="Arial"/>
            <w:sz w:val="22"/>
            <w:szCs w:val="22"/>
          </w:rPr>
          <w:t>la UM</w:t>
        </w:r>
      </w:smartTag>
    </w:p>
    <w:p w:rsidR="008F4BE2" w:rsidRPr="002E3752" w:rsidRDefault="008F4BE2">
      <w:pPr>
        <w:jc w:val="both"/>
        <w:rPr>
          <w:rFonts w:ascii="Arial" w:hAnsi="Arial" w:cs="Arial"/>
          <w:sz w:val="22"/>
          <w:szCs w:val="22"/>
        </w:rPr>
      </w:pPr>
    </w:p>
    <w:p w:rsidR="008F4BE2" w:rsidRPr="002E3752" w:rsidRDefault="008F4BE2">
      <w:pPr>
        <w:jc w:val="both"/>
        <w:rPr>
          <w:rFonts w:ascii="Arial" w:hAnsi="Arial" w:cs="Arial"/>
          <w:sz w:val="22"/>
          <w:szCs w:val="22"/>
        </w:rPr>
      </w:pPr>
      <w:r w:rsidRPr="002E3752">
        <w:rPr>
          <w:rFonts w:ascii="Arial" w:hAnsi="Arial" w:cs="Arial"/>
          <w:sz w:val="22"/>
          <w:szCs w:val="22"/>
          <w:u w:val="single"/>
        </w:rPr>
        <w:t>La aceptación, la aceptación provisional o no aceptación</w:t>
      </w:r>
      <w:r w:rsidRPr="002E3752">
        <w:rPr>
          <w:rFonts w:ascii="Arial" w:hAnsi="Arial" w:cs="Arial"/>
          <w:sz w:val="22"/>
          <w:szCs w:val="22"/>
        </w:rPr>
        <w:t xml:space="preserve"> de un aspirante a las carreras de Psicología </w:t>
      </w:r>
      <w:proofErr w:type="gramStart"/>
      <w:r w:rsidRPr="002E3752">
        <w:rPr>
          <w:rFonts w:ascii="Arial" w:hAnsi="Arial" w:cs="Arial"/>
          <w:sz w:val="22"/>
          <w:szCs w:val="22"/>
        </w:rPr>
        <w:t>dependerá</w:t>
      </w:r>
      <w:proofErr w:type="gramEnd"/>
      <w:r w:rsidRPr="002E3752">
        <w:rPr>
          <w:rFonts w:ascii="Arial" w:hAnsi="Arial" w:cs="Arial"/>
          <w:sz w:val="22"/>
          <w:szCs w:val="22"/>
        </w:rPr>
        <w:t xml:space="preserve"> de una evaluación integral que incluye sus antecedentes académicos, su desempeño durante el período de ajuste psicológico, de los exámenes que se aplican, así como de la entrevista individual. </w:t>
      </w:r>
    </w:p>
    <w:p w:rsidR="008F4BE2" w:rsidRPr="002E3752" w:rsidRDefault="008F4BE2">
      <w:pPr>
        <w:jc w:val="both"/>
        <w:rPr>
          <w:rFonts w:ascii="Arial" w:hAnsi="Arial" w:cs="Arial"/>
          <w:sz w:val="22"/>
          <w:szCs w:val="22"/>
        </w:rPr>
      </w:pPr>
    </w:p>
    <w:p w:rsidR="00E409E5" w:rsidRPr="00C25AF3" w:rsidRDefault="008F4BE2" w:rsidP="00217598">
      <w:pPr>
        <w:jc w:val="both"/>
        <w:rPr>
          <w:rFonts w:ascii="Arial" w:hAnsi="Arial" w:cs="Arial"/>
          <w:sz w:val="20"/>
          <w:szCs w:val="20"/>
        </w:rPr>
      </w:pPr>
      <w:r w:rsidRPr="002E3752">
        <w:rPr>
          <w:rFonts w:ascii="Arial" w:hAnsi="Arial" w:cs="Arial"/>
          <w:sz w:val="22"/>
          <w:szCs w:val="22"/>
        </w:rPr>
        <w:t>El resultado del proceso de selección se notificará al aspirante tanto en forma personal como por escrito.</w:t>
      </w:r>
    </w:p>
    <w:sectPr w:rsidR="00E409E5" w:rsidRPr="00C25AF3" w:rsidSect="00203045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78D6"/>
    <w:multiLevelType w:val="hybridMultilevel"/>
    <w:tmpl w:val="EE6AE04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D81328"/>
    <w:multiLevelType w:val="hybridMultilevel"/>
    <w:tmpl w:val="DA22DA2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AAC53C">
      <w:start w:val="1"/>
      <w:numFmt w:val="bullet"/>
      <w:lvlText w:val="-"/>
      <w:lvlJc w:val="left"/>
      <w:pPr>
        <w:tabs>
          <w:tab w:val="num" w:pos="0"/>
        </w:tabs>
        <w:ind w:left="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0E56756"/>
    <w:multiLevelType w:val="hybridMultilevel"/>
    <w:tmpl w:val="31526D9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6F51157"/>
    <w:multiLevelType w:val="hybridMultilevel"/>
    <w:tmpl w:val="DA22DA2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AAC53C">
      <w:start w:val="1"/>
      <w:numFmt w:val="bullet"/>
      <w:lvlText w:val="-"/>
      <w:lvlJc w:val="left"/>
      <w:pPr>
        <w:tabs>
          <w:tab w:val="num" w:pos="0"/>
        </w:tabs>
        <w:ind w:left="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EF13450"/>
    <w:multiLevelType w:val="hybridMultilevel"/>
    <w:tmpl w:val="6A4AFC28"/>
    <w:lvl w:ilvl="0" w:tplc="0C0A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6E1"/>
    <w:rsid w:val="0004520E"/>
    <w:rsid w:val="000920E1"/>
    <w:rsid w:val="0011276C"/>
    <w:rsid w:val="00133A75"/>
    <w:rsid w:val="0013450D"/>
    <w:rsid w:val="00137969"/>
    <w:rsid w:val="00184DA6"/>
    <w:rsid w:val="001A1B4D"/>
    <w:rsid w:val="001A2A3B"/>
    <w:rsid w:val="001E04F1"/>
    <w:rsid w:val="00203045"/>
    <w:rsid w:val="0021340C"/>
    <w:rsid w:val="00217598"/>
    <w:rsid w:val="002757DC"/>
    <w:rsid w:val="00282C05"/>
    <w:rsid w:val="00284DA1"/>
    <w:rsid w:val="00290794"/>
    <w:rsid w:val="002E3752"/>
    <w:rsid w:val="002E55EB"/>
    <w:rsid w:val="002F54C2"/>
    <w:rsid w:val="0030386F"/>
    <w:rsid w:val="003427D7"/>
    <w:rsid w:val="003A5016"/>
    <w:rsid w:val="003D7462"/>
    <w:rsid w:val="003E4EF6"/>
    <w:rsid w:val="00404EED"/>
    <w:rsid w:val="00406197"/>
    <w:rsid w:val="00406BAE"/>
    <w:rsid w:val="004275E9"/>
    <w:rsid w:val="00444466"/>
    <w:rsid w:val="00473B28"/>
    <w:rsid w:val="0047539E"/>
    <w:rsid w:val="00485894"/>
    <w:rsid w:val="004936DE"/>
    <w:rsid w:val="004B22A9"/>
    <w:rsid w:val="004D222C"/>
    <w:rsid w:val="004D692A"/>
    <w:rsid w:val="004E36E1"/>
    <w:rsid w:val="00507990"/>
    <w:rsid w:val="0051562C"/>
    <w:rsid w:val="0058540E"/>
    <w:rsid w:val="005D3559"/>
    <w:rsid w:val="005F5CDF"/>
    <w:rsid w:val="00640179"/>
    <w:rsid w:val="00651DA3"/>
    <w:rsid w:val="00660340"/>
    <w:rsid w:val="00670FF6"/>
    <w:rsid w:val="006906CA"/>
    <w:rsid w:val="0069382E"/>
    <w:rsid w:val="006B0F6B"/>
    <w:rsid w:val="006C4E86"/>
    <w:rsid w:val="007140FC"/>
    <w:rsid w:val="00720BC5"/>
    <w:rsid w:val="00770718"/>
    <w:rsid w:val="00777ED5"/>
    <w:rsid w:val="007800D9"/>
    <w:rsid w:val="007F21AA"/>
    <w:rsid w:val="008128C0"/>
    <w:rsid w:val="00863CA2"/>
    <w:rsid w:val="0088273F"/>
    <w:rsid w:val="00895CA6"/>
    <w:rsid w:val="008B4F9F"/>
    <w:rsid w:val="008F4BE2"/>
    <w:rsid w:val="009459D0"/>
    <w:rsid w:val="009477CE"/>
    <w:rsid w:val="009539A4"/>
    <w:rsid w:val="0096070F"/>
    <w:rsid w:val="009E5A43"/>
    <w:rsid w:val="009F692E"/>
    <w:rsid w:val="00A307B5"/>
    <w:rsid w:val="00A554F7"/>
    <w:rsid w:val="00A87A3F"/>
    <w:rsid w:val="00A911B6"/>
    <w:rsid w:val="00A95E61"/>
    <w:rsid w:val="00AE5941"/>
    <w:rsid w:val="00AF1B27"/>
    <w:rsid w:val="00B13A17"/>
    <w:rsid w:val="00B13ABB"/>
    <w:rsid w:val="00B33629"/>
    <w:rsid w:val="00B63306"/>
    <w:rsid w:val="00B70B17"/>
    <w:rsid w:val="00C166C6"/>
    <w:rsid w:val="00C25AF3"/>
    <w:rsid w:val="00C308D8"/>
    <w:rsid w:val="00C371D1"/>
    <w:rsid w:val="00C44D24"/>
    <w:rsid w:val="00C77BF3"/>
    <w:rsid w:val="00C92BFF"/>
    <w:rsid w:val="00D246FB"/>
    <w:rsid w:val="00D34388"/>
    <w:rsid w:val="00D46528"/>
    <w:rsid w:val="00D4686B"/>
    <w:rsid w:val="00D535EB"/>
    <w:rsid w:val="00D55BC6"/>
    <w:rsid w:val="00E00DF8"/>
    <w:rsid w:val="00E23825"/>
    <w:rsid w:val="00E409E5"/>
    <w:rsid w:val="00E70118"/>
    <w:rsid w:val="00E873C1"/>
    <w:rsid w:val="00E95F2E"/>
    <w:rsid w:val="00EA531B"/>
    <w:rsid w:val="00EF1A82"/>
    <w:rsid w:val="00F34DBC"/>
    <w:rsid w:val="00FC1B10"/>
    <w:rsid w:val="00FD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sz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sz w:val="28"/>
    </w:rPr>
  </w:style>
  <w:style w:type="paragraph" w:styleId="Sangradetextonormal">
    <w:name w:val="Body Text Indent"/>
    <w:basedOn w:val="Normal"/>
    <w:pPr>
      <w:ind w:left="360"/>
      <w:jc w:val="both"/>
    </w:pPr>
    <w:rPr>
      <w:rFonts w:ascii="Arial" w:hAnsi="Arial" w:cs="Arial"/>
    </w:rPr>
  </w:style>
  <w:style w:type="paragraph" w:styleId="Prrafodelista">
    <w:name w:val="List Paragraph"/>
    <w:basedOn w:val="Normal"/>
    <w:uiPriority w:val="34"/>
    <w:qFormat/>
    <w:rsid w:val="00284DA1"/>
    <w:pPr>
      <w:ind w:left="708"/>
    </w:pPr>
  </w:style>
  <w:style w:type="table" w:styleId="Tablaconcuadrcula">
    <w:name w:val="Table Grid"/>
    <w:basedOn w:val="Tablanormal"/>
    <w:rsid w:val="00284D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sz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sz w:val="28"/>
    </w:rPr>
  </w:style>
  <w:style w:type="paragraph" w:styleId="Sangradetextonormal">
    <w:name w:val="Body Text Indent"/>
    <w:basedOn w:val="Normal"/>
    <w:pPr>
      <w:ind w:left="360"/>
      <w:jc w:val="both"/>
    </w:pPr>
    <w:rPr>
      <w:rFonts w:ascii="Arial" w:hAnsi="Arial" w:cs="Arial"/>
    </w:rPr>
  </w:style>
  <w:style w:type="paragraph" w:styleId="Prrafodelista">
    <w:name w:val="List Paragraph"/>
    <w:basedOn w:val="Normal"/>
    <w:uiPriority w:val="34"/>
    <w:qFormat/>
    <w:rsid w:val="00284DA1"/>
    <w:pPr>
      <w:ind w:left="708"/>
    </w:pPr>
  </w:style>
  <w:style w:type="table" w:styleId="Tablaconcuadrcula">
    <w:name w:val="Table Grid"/>
    <w:basedOn w:val="Tablanormal"/>
    <w:rsid w:val="00284D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REQUERIDA</vt:lpstr>
    </vt:vector>
  </TitlesOfParts>
  <Company>Postgrado</Company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REQUERIDA</dc:title>
  <dc:creator>Juliaemy</dc:creator>
  <cp:lastModifiedBy>usuario</cp:lastModifiedBy>
  <cp:revision>2</cp:revision>
  <cp:lastPrinted>2009-05-18T21:56:00Z</cp:lastPrinted>
  <dcterms:created xsi:type="dcterms:W3CDTF">2012-03-14T21:13:00Z</dcterms:created>
  <dcterms:modified xsi:type="dcterms:W3CDTF">2012-03-14T21:13:00Z</dcterms:modified>
</cp:coreProperties>
</file>