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66" w:hanging="0"/>
        <w:jc w:val="left"/>
        <w:rPr/>
      </w:pPr>
      <w:r>
        <w:rPr/>
        <w:t xml:space="preserve"> </w:t>
      </w:r>
      <w:r>
        <w:rPr/>
        <w:t xml:space="preserve">MONOGRAFÍA  UNIVIRTUAL: UNA EXPERIENCIA DE EDUCACIÓN VIRTUAL EN LA UNIVERSIDAD TECNOLÓGICA PEREIRA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NICO FERNANDO MENA WIEDEMANN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UNIVERSIDAD TECNOLÓGICA DE PEREIRA </w:t>
      </w:r>
    </w:p>
    <w:p>
      <w:pPr>
        <w:pStyle w:val="Normal"/>
        <w:ind w:left="0" w:right="66" w:hanging="0"/>
        <w:jc w:val="left"/>
        <w:rPr/>
      </w:pPr>
      <w:r>
        <w:rPr/>
        <w:t xml:space="preserve">FACULTAD DE CIENCIAS DE LA EDUCACIÓN </w:t>
      </w:r>
    </w:p>
    <w:p>
      <w:pPr>
        <w:pStyle w:val="Normal"/>
        <w:ind w:left="0" w:right="66" w:hanging="0"/>
        <w:jc w:val="left"/>
        <w:rPr/>
      </w:pPr>
      <w:r>
        <w:rPr/>
        <w:t xml:space="preserve">LICENCIATURA EN COMUNICACIÓN E INFORMATICA EDUCATIVA PEREIRA </w:t>
      </w:r>
    </w:p>
    <w:p>
      <w:pPr>
        <w:pStyle w:val="Normal"/>
        <w:ind w:left="0" w:right="66" w:hanging="0"/>
        <w:jc w:val="left"/>
        <w:rPr/>
      </w:pPr>
      <w:r>
        <w:rPr/>
        <w:t xml:space="preserve">2016 </w:t>
      </w:r>
    </w:p>
    <w:p>
      <w:pPr>
        <w:pStyle w:val="Normal"/>
        <w:ind w:left="0" w:right="66" w:hanging="0"/>
        <w:jc w:val="left"/>
        <w:rPr/>
      </w:pPr>
      <w:r>
        <w:rPr/>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DEDICATORIA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Este trabajo va dedicado a toda y cada una de las personas que depositaron un voto de confianza en mis capacidades en el transcurrir de los años en mi preparación y formación como profesional. Gracias por cada gesto de aliento en los momentos en que desfallecía.</w:t>
      </w:r>
    </w:p>
    <w:p>
      <w:pPr>
        <w:pStyle w:val="Normal"/>
        <w:ind w:left="0" w:right="66" w:hanging="0"/>
        <w:jc w:val="left"/>
        <w:rPr/>
      </w:pPr>
      <w:r>
        <w:rPr/>
        <w:t xml:space="preserve"> </w:t>
      </w:r>
    </w:p>
    <w:p>
      <w:pPr>
        <w:pStyle w:val="Normal"/>
        <w:ind w:left="0" w:right="66" w:hanging="0"/>
        <w:jc w:val="left"/>
        <w:rPr/>
      </w:pPr>
      <w:r>
        <w:rPr/>
        <w:t xml:space="preserve">A mi padre, abuela, hermanos, amigos y parientes de los cuales he llegado a recibir un apoyo incondicional. En especial a mi madre Consuelo Wiedemann quien siempre ha sido mi fuente de inspiración, luz y compañía, quien siempre me acompaña en mi largo caminar como una presencial invisible que guía mis días. </w:t>
      </w:r>
    </w:p>
    <w:p>
      <w:pPr>
        <w:pStyle w:val="Normal"/>
        <w:ind w:left="0" w:right="66" w:hanging="0"/>
        <w:jc w:val="left"/>
        <w:rPr/>
      </w:pPr>
      <w:r>
        <w:rPr/>
        <w:t xml:space="preserve">  </w:t>
      </w: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AGRADECIMIENTO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El autor de este trabajo de grado en modalidad de monografía expresa sus agradecimientos a: </w:t>
      </w:r>
    </w:p>
    <w:p>
      <w:pPr>
        <w:pStyle w:val="Normal"/>
        <w:ind w:left="0" w:right="66" w:hanging="0"/>
        <w:jc w:val="left"/>
        <w:rPr/>
      </w:pPr>
      <w:r>
        <w:rPr/>
        <w:t xml:space="preserve"> </w:t>
      </w:r>
    </w:p>
    <w:p>
      <w:pPr>
        <w:pStyle w:val="Normal"/>
        <w:ind w:left="0" w:right="66" w:hanging="0"/>
        <w:jc w:val="left"/>
        <w:rPr/>
      </w:pPr>
      <w:r>
        <w:rPr/>
        <w:t xml:space="preserve">Nadia Lucia Obando Correal, asesora en la realización de este proyecto de grado, por su paciencia y ser una guía en la elaboración del mismo de principio a final. </w:t>
      </w:r>
    </w:p>
    <w:p>
      <w:pPr>
        <w:pStyle w:val="Normal"/>
        <w:ind w:left="0" w:right="66" w:hanging="0"/>
        <w:jc w:val="left"/>
        <w:rPr/>
      </w:pPr>
      <w:r>
        <w:rPr/>
        <w:t xml:space="preserve"> </w:t>
      </w:r>
    </w:p>
    <w:p>
      <w:pPr>
        <w:pStyle w:val="Normal"/>
        <w:ind w:left="0" w:right="66" w:hanging="0"/>
        <w:jc w:val="left"/>
        <w:rPr/>
      </w:pPr>
      <w:r>
        <w:rPr/>
        <w:t xml:space="preserve">Al Mg. Jorge Alberto Lozano Valencia por abrirme las puertas de Univirtual y apoyo brindado en los momentos en que fue necesario. </w:t>
      </w:r>
    </w:p>
    <w:p>
      <w:pPr>
        <w:pStyle w:val="Normal"/>
        <w:ind w:left="0" w:right="66" w:hanging="0"/>
        <w:jc w:val="left"/>
        <w:rPr/>
      </w:pPr>
      <w:r>
        <w:rPr/>
        <w:t xml:space="preserve"> </w:t>
      </w:r>
    </w:p>
    <w:p>
      <w:pPr>
        <w:pStyle w:val="Normal"/>
        <w:ind w:left="0" w:right="66" w:hanging="0"/>
        <w:jc w:val="left"/>
        <w:rPr/>
      </w:pPr>
      <w:r>
        <w:rPr/>
        <w:t xml:space="preserve">A los docentes de las asignaturas de Investigación por servir de instrumento en las ideas base para efectuar este trabajo. </w:t>
      </w:r>
    </w:p>
    <w:p>
      <w:pPr>
        <w:pStyle w:val="Normal"/>
        <w:ind w:left="0" w:right="66" w:hanging="0"/>
        <w:jc w:val="left"/>
        <w:rPr/>
      </w:pPr>
      <w:r>
        <w:rPr/>
        <w:t xml:space="preserve"> </w:t>
      </w:r>
    </w:p>
    <w:p>
      <w:pPr>
        <w:pStyle w:val="Normal"/>
        <w:ind w:left="0" w:right="66" w:hanging="0"/>
        <w:jc w:val="left"/>
        <w:rPr/>
      </w:pPr>
      <w:r>
        <w:rPr/>
        <w:t xml:space="preserve">A la Lic. en Comunicación e Informática, Angélica Patiño Barbosa, por sus aportes significativos.  </w:t>
      </w:r>
    </w:p>
    <w:p>
      <w:pPr>
        <w:pStyle w:val="Normal"/>
        <w:ind w:left="0" w:right="66" w:hanging="0"/>
        <w:jc w:val="left"/>
        <w:rPr/>
      </w:pPr>
      <w:r>
        <w:rPr/>
        <w:t xml:space="preserve"> </w:t>
      </w:r>
    </w:p>
    <w:p>
      <w:pPr>
        <w:pStyle w:val="Normal"/>
        <w:ind w:left="0" w:right="66" w:hanging="0"/>
        <w:jc w:val="left"/>
        <w:rPr/>
      </w:pPr>
      <w:r>
        <w:rPr/>
        <w:t xml:space="preserve">A profesoras Victoria Montañez y Lidia Liliana Tole Vega por su apoyo en momentos cruciales. </w:t>
      </w:r>
    </w:p>
    <w:p>
      <w:pPr>
        <w:pStyle w:val="Normal"/>
        <w:ind w:left="0" w:right="66" w:hanging="0"/>
        <w:jc w:val="left"/>
        <w:rPr/>
      </w:pPr>
      <w:r>
        <w:rPr/>
        <w:t xml:space="preserve"> </w:t>
      </w:r>
    </w:p>
    <w:p>
      <w:pPr>
        <w:pStyle w:val="Normal"/>
        <w:ind w:left="0" w:right="66" w:hanging="0"/>
        <w:jc w:val="left"/>
        <w:rPr/>
      </w:pPr>
      <w:r>
        <w:rPr/>
        <w:t xml:space="preserve"> </w:t>
      </w:r>
    </w:p>
    <w:p>
      <w:pPr>
        <w:pStyle w:val="Normal"/>
        <w:spacing w:lineRule="auto" w:line="259" w:before="0" w:after="160"/>
        <w:ind w:left="0" w:right="0" w:hanging="0"/>
        <w:jc w:val="left"/>
        <w:rPr/>
      </w:pPr>
      <w:bookmarkStart w:id="0" w:name="_Toc32550"/>
      <w:r>
        <w:rPr/>
        <w:t>Contenido</w:t>
      </w:r>
      <w:r>
        <w:br w:type="page"/>
      </w:r>
    </w:p>
    <w:p>
      <w:pPr>
        <w:pStyle w:val="Normal"/>
        <w:ind w:left="0" w:right="66" w:hanging="0"/>
        <w:jc w:val="left"/>
        <w:rPr/>
      </w:pPr>
      <w:bookmarkStart w:id="1" w:name="_Toc32550"/>
      <w:r>
        <w:rPr/>
        <w:t xml:space="preserve">RESUMEN </w:t>
      </w:r>
      <w:bookmarkEnd w:id="1"/>
    </w:p>
    <w:p>
      <w:pPr>
        <w:pStyle w:val="Normal"/>
        <w:ind w:left="0" w:right="66" w:hanging="0"/>
        <w:jc w:val="left"/>
        <w:rPr/>
      </w:pPr>
      <w:r>
        <w:rPr/>
        <w:t xml:space="preserve"> </w:t>
      </w:r>
    </w:p>
    <w:p>
      <w:pPr>
        <w:pStyle w:val="Normal"/>
        <w:ind w:left="0" w:right="66" w:hanging="0"/>
        <w:jc w:val="left"/>
        <w:rPr/>
      </w:pPr>
      <w:r>
        <w:rPr/>
        <w:t xml:space="preserve">En la realización de este trabajo monográfico, se presenta como objeto de estudio las experiencias educativas virtuales desarrolladas en la Unidad de Educación Virtual – Univirtual –   de la Universidad Tecnológica de Pereira. Teniendo presente que dichos procesos educativos se desarrollan en una plataforma LMS (Learning  Management System, abreviación que en español representa Sistema de Gestión para la Enseñanza) mediante cursos bajo diferentes modalidades: semipresencial, virtual, y como apoyo a la presencialidad. Las LMS están desarrolladas para implementar entornos virtuales de aprendizaje, utilizando moodle que es una aplicación para la enseñanza mediada por la virtualidad, la  cual permite generar cursos en línea, los mismos suelen estar regidos por parámetros pedagógicos que apuntan al constructivismo. </w:t>
      </w:r>
    </w:p>
    <w:p>
      <w:pPr>
        <w:pStyle w:val="Normal"/>
        <w:ind w:left="0" w:right="66" w:hanging="0"/>
        <w:jc w:val="left"/>
        <w:rPr/>
      </w:pPr>
      <w:r>
        <w:rPr/>
        <w:t xml:space="preserve">Por consiguiente, esta monografía sirve como base para la dependencia de Univirtual,  identificando cuales han sido sus avances desde su creación hasta la fecha, a la par que en ella se involucran trabajos realizados por estudiantes de la misma universidad en modalidad de proyecto de grado, generando un recorrido en el cual el enfoque es ilustrar los pasos de la educación virtual en la UTP. Esclareciendo información referentes a como es vista la educación virtual en Latinoamérica y Colombia, dando paso al plano regional siendo más específico Pereira en la UTP. </w:t>
      </w:r>
    </w:p>
    <w:p>
      <w:pPr>
        <w:pStyle w:val="Normal"/>
        <w:ind w:left="0" w:right="66" w:hanging="0"/>
        <w:jc w:val="left"/>
        <w:rPr/>
      </w:pPr>
      <w:r>
        <w:rPr/>
        <w:t xml:space="preserve">Para situarnos en este último aspecto, y lograr este objetivo, se toma como referente otros trabajos investigativos desarrollados en Pre-grado y cuyo contexto ha sido la observación y exploración de los diversos aspectos de la educación mediados por Univirtual, investigaciones que estarán relacionados en la bibliografía de esta monografía, finalizando así, el realizar un recorrido por la educación virtual en la UTP que es lo que está pautado en este trabajo monográfico. </w:t>
      </w:r>
    </w:p>
    <w:p>
      <w:pPr>
        <w:pStyle w:val="Normal"/>
        <w:ind w:left="0" w:right="66" w:hanging="0"/>
        <w:jc w:val="left"/>
        <w:rPr/>
      </w:pPr>
      <w:r>
        <w:rPr/>
        <w:t xml:space="preserve">Palabras claves: Educación virtual, Univirtual, plataformas LMS, Moodle, curso en línea, constructivismo </w:t>
      </w:r>
    </w:p>
    <w:p>
      <w:pPr>
        <w:pStyle w:val="Normal"/>
        <w:ind w:left="0" w:right="66" w:hanging="0"/>
        <w:jc w:val="left"/>
        <w:rPr/>
      </w:pPr>
      <w:r>
        <w:rPr/>
        <w:t xml:space="preserve">ABSTRACT </w:t>
      </w:r>
    </w:p>
    <w:p>
      <w:pPr>
        <w:pStyle w:val="Normal"/>
        <w:ind w:left="0" w:right="66" w:hanging="0"/>
        <w:jc w:val="left"/>
        <w:rPr/>
      </w:pPr>
      <w:r>
        <w:rPr/>
        <w:t xml:space="preserve">During the development of this research project it is show as studied project developed in the virtual education unit called Univirtual of the Technological University of Pereira. </w:t>
      </w:r>
    </w:p>
    <w:p>
      <w:pPr>
        <w:pStyle w:val="Normal"/>
        <w:ind w:left="0" w:right="66" w:hanging="0"/>
        <w:jc w:val="left"/>
        <w:rPr/>
      </w:pPr>
      <w:r>
        <w:rPr/>
        <w:t xml:space="preserve">Keeping in mind that these education processes are developed in a LMS platform </w:t>
      </w:r>
    </w:p>
    <w:p>
      <w:pPr>
        <w:pStyle w:val="Normal"/>
        <w:ind w:left="0" w:right="66" w:hanging="0"/>
        <w:jc w:val="left"/>
        <w:rPr/>
      </w:pPr>
      <w:r>
        <w:rPr/>
        <w:t xml:space="preserve">(Learning Management System, in Spanish Sistema de Gestión para la Enseñanza) through courses with differents levels: Semipresencial, virtual, as a support to presencial, using moodle which is an application for learning done by a virtual tools that allows generating online courses, these last ones use to be ruled by pedagogic parameters that point to constructivism. </w:t>
      </w:r>
    </w:p>
    <w:p>
      <w:pPr>
        <w:pStyle w:val="Normal"/>
        <w:ind w:left="0" w:right="66" w:hanging="0"/>
        <w:jc w:val="left"/>
        <w:rPr/>
      </w:pPr>
      <w:r>
        <w:rPr/>
        <w:t xml:space="preserve">Because of this, the research works as a reference for Univirtual dependence, pointing what the updates have been since was created until now, projects done doy students from the university are involved here too in a grade project way generating a road in which the focus will be illustrating the steps of virtual education in UTP. </w:t>
      </w:r>
    </w:p>
    <w:p>
      <w:pPr>
        <w:pStyle w:val="Normal"/>
        <w:ind w:left="0" w:right="66" w:hanging="0"/>
        <w:jc w:val="left"/>
        <w:rPr/>
      </w:pPr>
      <w:r>
        <w:rPr/>
        <w:t xml:space="preserve">Showing information reference about how virtual education in Latin America and Colombia, doing emphasis inside the regional area more specificly in Pereira in UTP. </w:t>
      </w:r>
    </w:p>
    <w:p>
      <w:pPr>
        <w:pStyle w:val="Normal"/>
        <w:ind w:left="0" w:right="66" w:hanging="0"/>
        <w:jc w:val="left"/>
        <w:rPr/>
      </w:pPr>
      <w:r>
        <w:rPr/>
        <w:t xml:space="preserve">In this last point and to achieve this objective, we take as reference other developed research Pre-grade thesis and whose context has been the observation and exploration of diverse aspects of the education made by Univirtual, these research will be related in the bibliography of this monograph, concluding to realize a tour through the virtual education in the UTP, that is what was said in this monograph’s work. </w:t>
      </w:r>
    </w:p>
    <w:p>
      <w:pPr>
        <w:pStyle w:val="Normal"/>
        <w:ind w:left="0" w:right="66" w:hanging="0"/>
        <w:jc w:val="left"/>
        <w:rPr/>
      </w:pPr>
      <w:r>
        <w:rPr/>
        <w:t xml:space="preserve">Key word: Virtual education, Univirtual, moodle, online courses, Virtuality, constructivism, LMS plataforms </w:t>
      </w:r>
    </w:p>
    <w:p>
      <w:pPr>
        <w:pStyle w:val="Normal"/>
        <w:ind w:left="0" w:right="66" w:hanging="0"/>
        <w:jc w:val="left"/>
        <w:rPr/>
      </w:pPr>
      <w:r>
        <w:rPr/>
        <w:t xml:space="preserve"> </w:t>
      </w:r>
    </w:p>
    <w:p>
      <w:pPr>
        <w:pStyle w:val="Normal"/>
        <w:ind w:left="0" w:right="66" w:hanging="0"/>
        <w:jc w:val="left"/>
        <w:rPr/>
      </w:pPr>
      <w:bookmarkStart w:id="2" w:name="_Toc32551"/>
      <w:r>
        <w:rPr/>
        <w:t xml:space="preserve">1. GENERALIDADES </w:t>
      </w:r>
      <w:bookmarkEnd w:id="2"/>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bookmarkStart w:id="3" w:name="_Toc32552"/>
      <w:r>
        <w:rPr/>
        <w:t xml:space="preserve">1.1 PLANTEAMIENTO DEL PROBLEMA </w:t>
      </w:r>
      <w:bookmarkEnd w:id="3"/>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En pleno siglo XXI diversos sucesos han sido regidos por múltiples cambios, y la educación no ha sido ajena a ella. Presentándose ahora nuevos mecanismos de interacción, generados por las actuales formas de concepción de múltiples fuentes de información, que permiten a los estudiantes ampliar los conocimientos adquiridos en el aula, difundidos por el docente. </w:t>
      </w:r>
    </w:p>
    <w:p>
      <w:pPr>
        <w:pStyle w:val="Normal"/>
        <w:ind w:left="0" w:right="66" w:hanging="0"/>
        <w:jc w:val="left"/>
        <w:rPr/>
      </w:pPr>
      <w:r>
        <w:rPr/>
        <w:t xml:space="preserve"> </w:t>
      </w:r>
    </w:p>
    <w:p>
      <w:pPr>
        <w:pStyle w:val="Normal"/>
        <w:ind w:left="0" w:right="66" w:hanging="0"/>
        <w:jc w:val="left"/>
        <w:rPr/>
      </w:pPr>
      <w:r>
        <w:rPr/>
        <w:t xml:space="preserve">1.2 sustentan los datos recopilados. </w:t>
      </w:r>
    </w:p>
    <w:p>
      <w:pPr>
        <w:pStyle w:val="Normal"/>
        <w:ind w:left="0" w:right="66" w:hanging="0"/>
        <w:jc w:val="left"/>
        <w:rPr/>
      </w:pPr>
      <w:r>
        <w:rPr/>
        <w:t xml:space="preserve"> </w:t>
      </w:r>
    </w:p>
    <w:p>
      <w:pPr>
        <w:pStyle w:val="Normal"/>
        <w:ind w:left="0" w:right="66" w:hanging="0"/>
        <w:jc w:val="left"/>
        <w:rPr/>
      </w:pPr>
      <w:r>
        <w:rPr/>
        <w:t xml:space="preserve">Teniendo presente el auge que ha permitido la sociedad de la información en el campo educativo, no se debe obviar lo relacionado con la educación virtual o los llamados ambientes virtuales de aprendizaje. Siendo así, escenarios propicios para la enseñanza-aprendizaje, los cuales se soportan en la virtualidad, haciendo uso del Internet y plataformas web para el alojamiento de la información contenida en el mismo. </w:t>
      </w:r>
    </w:p>
    <w:p>
      <w:pPr>
        <w:pStyle w:val="Normal"/>
        <w:ind w:left="0" w:right="66" w:hanging="0"/>
        <w:jc w:val="left"/>
        <w:rPr/>
      </w:pPr>
      <w:r>
        <w:rPr/>
        <w:t xml:space="preserve">  </w:t>
      </w:r>
    </w:p>
    <w:p>
      <w:pPr>
        <w:pStyle w:val="Normal"/>
        <w:ind w:left="0" w:right="66" w:hanging="0"/>
        <w:jc w:val="left"/>
        <w:rPr/>
      </w:pPr>
      <w:r>
        <w:rPr/>
      </w:r>
    </w:p>
    <w:p>
      <w:pPr>
        <w:pStyle w:val="Normal"/>
        <w:ind w:left="0" w:right="66" w:hanging="0"/>
        <w:jc w:val="left"/>
        <w:rPr/>
      </w:pPr>
      <w:r>
        <w:rPr/>
      </w:r>
    </w:p>
    <w:p>
      <w:pPr>
        <w:pStyle w:val="Normal"/>
        <w:ind w:left="0" w:right="66" w:hanging="0"/>
        <w:jc w:val="left"/>
        <w:rPr/>
      </w:pPr>
      <w:bookmarkStart w:id="4" w:name="_Toc32553"/>
      <w:r>
        <w:rPr/>
        <w:t xml:space="preserve">1.3 JUSTIFICACIÓN </w:t>
      </w:r>
      <w:bookmarkEnd w:id="4"/>
    </w:p>
    <w:p>
      <w:pPr>
        <w:pStyle w:val="Normal"/>
        <w:ind w:left="0" w:right="66" w:hanging="0"/>
        <w:jc w:val="left"/>
        <w:rPr/>
      </w:pPr>
      <w:r>
        <w:rPr/>
        <w:t xml:space="preserve"> </w:t>
      </w:r>
    </w:p>
    <w:p>
      <w:pPr>
        <w:pStyle w:val="Normal"/>
        <w:ind w:left="0" w:right="66" w:hanging="0"/>
        <w:jc w:val="left"/>
        <w:rPr/>
      </w:pPr>
      <w:r>
        <w:rPr/>
        <w:t xml:space="preserve">El indagar sobre el recorrido de Univirtual desde su constitución a la fecha, permite exponer la importancia que representa el poder integrar a los procesos educativos el uso de plataformas web. Lo anterior se sustenta en exponer y mostrar como la interacción en una plataforma Learning Management System facilita que los estudiantes puedan utilizar diversos espacios como herramientas educativas a lo largo de su formación profesional. </w:t>
      </w:r>
    </w:p>
    <w:p>
      <w:pPr>
        <w:pStyle w:val="Normal"/>
        <w:ind w:left="0" w:right="66" w:hanging="0"/>
        <w:jc w:val="left"/>
        <w:rPr/>
      </w:pPr>
      <w:r>
        <w:rPr/>
        <w:t xml:space="preserve">Siendo consecuente con los aspectos mencionados, este trabajo monográfico está realizado bajo la premisa de exponer la experiencia en Educación virtual en la Universidad Tecnológica de Pereira, desde la óptica de otras investigaciones y cuyo escenario de estudio ha sido Univirtual, las cuales han sido realizadas desde la creación de dicha Unidad Virtual (2004) a la fecha. </w:t>
      </w:r>
    </w:p>
    <w:p>
      <w:pPr>
        <w:pStyle w:val="Normal"/>
        <w:ind w:left="0" w:right="66" w:hanging="0"/>
        <w:jc w:val="left"/>
        <w:rPr/>
      </w:pPr>
      <w:r>
        <w:rPr/>
        <w:t>Por consiguiente, este informe en modalidad de monografía, condesan información de diversos proyectos de grados realizando un recorrido secuencial.</w:t>
      </w:r>
    </w:p>
    <w:p>
      <w:pPr>
        <w:pStyle w:val="Normal"/>
        <w:ind w:left="0" w:right="66" w:hanging="0"/>
        <w:jc w:val="left"/>
        <w:rPr/>
      </w:pPr>
      <w:bookmarkStart w:id="5" w:name="_Toc32554"/>
      <w:r>
        <w:rPr/>
        <w:t xml:space="preserve">2. OBJETIVOS </w:t>
      </w:r>
      <w:bookmarkEnd w:id="5"/>
    </w:p>
    <w:p>
      <w:pPr>
        <w:pStyle w:val="Normal"/>
        <w:ind w:left="0" w:right="66" w:hanging="0"/>
        <w:jc w:val="left"/>
        <w:rPr/>
      </w:pPr>
      <w:bookmarkStart w:id="6" w:name="_Toc32555"/>
      <w:r>
        <w:rPr/>
        <w:t xml:space="preserve">2.1 OBJETIVO GENERAL </w:t>
      </w:r>
      <w:bookmarkEnd w:id="6"/>
    </w:p>
    <w:p>
      <w:pPr>
        <w:pStyle w:val="Normal"/>
        <w:ind w:left="0" w:right="66" w:hanging="0"/>
        <w:jc w:val="left"/>
        <w:rPr/>
      </w:pPr>
      <w:r>
        <w:rPr/>
        <w:t xml:space="preserve"> </w:t>
      </w:r>
    </w:p>
    <w:p>
      <w:pPr>
        <w:pStyle w:val="Normal"/>
        <w:ind w:left="0" w:right="66" w:hanging="0"/>
        <w:jc w:val="left"/>
        <w:rPr/>
      </w:pPr>
      <w:r>
        <w:rPr>
          <w:rFonts w:cs="Segoe UI Symbol" w:ascii="Segoe UI Symbol" w:hAnsi="Segoe UI Symbol"/>
        </w:rPr>
        <w:t>✓</w:t>
      </w:r>
      <w:r>
        <w:rPr/>
        <w:t xml:space="preserve"> </w:t>
      </w:r>
      <w:r>
        <w:rPr/>
        <w:t xml:space="preserve">Identificar el alcance de los proyectos de investigación educativa que han tomado como línea base la Unidad Virtual –Univirtual– de la Universidad Tecnológica de Pereira, durante el periodo comprendido entre 2011-2015.  </w:t>
      </w:r>
    </w:p>
    <w:p>
      <w:pPr>
        <w:pStyle w:val="Normal"/>
        <w:ind w:left="0" w:right="66" w:hanging="0"/>
        <w:jc w:val="left"/>
        <w:rPr/>
      </w:pPr>
      <w:r>
        <w:rPr/>
        <w:t xml:space="preserve"> </w:t>
      </w:r>
    </w:p>
    <w:p>
      <w:pPr>
        <w:pStyle w:val="Normal"/>
        <w:ind w:left="0" w:right="66" w:hanging="0"/>
        <w:jc w:val="left"/>
        <w:rPr/>
      </w:pPr>
      <w:bookmarkStart w:id="7" w:name="_Toc32556"/>
      <w:r>
        <w:rPr/>
        <w:t xml:space="preserve">2.2 OBJETIVOS ESPECÍFICOS </w:t>
      </w:r>
      <w:bookmarkEnd w:id="7"/>
    </w:p>
    <w:p>
      <w:pPr>
        <w:pStyle w:val="Normal"/>
        <w:ind w:left="0" w:right="66" w:hanging="0"/>
        <w:jc w:val="left"/>
        <w:rPr/>
      </w:pPr>
      <w:r>
        <w:rPr/>
        <w:t xml:space="preserve"> </w:t>
      </w:r>
    </w:p>
    <w:p>
      <w:pPr>
        <w:pStyle w:val="Normal"/>
        <w:ind w:left="0" w:right="66" w:hanging="0"/>
        <w:jc w:val="left"/>
        <w:rPr/>
      </w:pPr>
      <w:r>
        <w:rPr/>
        <w:t xml:space="preserve">Identificar los diversos procesos investigativos que ha sido objeto de estudio Univirtual. </w:t>
      </w:r>
    </w:p>
    <w:p>
      <w:pPr>
        <w:pStyle w:val="Normal"/>
        <w:ind w:left="0" w:right="66" w:hanging="0"/>
        <w:jc w:val="left"/>
        <w:rPr/>
      </w:pPr>
      <w:r>
        <w:rPr/>
        <w:t xml:space="preserve">Aportar a Univirtual mediante la elaboración de un documento, la importancia que posee como escenario y apoyo de asignaturas en los diversos programas académicos de la UTP. </w:t>
      </w:r>
    </w:p>
    <w:p>
      <w:pPr>
        <w:pStyle w:val="Normal"/>
        <w:ind w:left="0" w:right="66" w:hanging="0"/>
        <w:jc w:val="left"/>
        <w:rPr/>
      </w:pPr>
      <w:r>
        <w:rPr/>
        <w:t xml:space="preserve">Servir de referente para nuevos trabajos investigativos con respecto a Univirtual como escenario virtual de aprendizaje.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p>
    <w:p>
      <w:pPr>
        <w:pStyle w:val="Normal"/>
        <w:ind w:left="0" w:right="66" w:hanging="0"/>
        <w:jc w:val="left"/>
        <w:rPr/>
      </w:pPr>
      <w:r>
        <w:rPr/>
        <w:t xml:space="preserve"> </w:t>
      </w:r>
      <w:bookmarkStart w:id="8" w:name="_Toc32557"/>
    </w:p>
    <w:p>
      <w:pPr>
        <w:pStyle w:val="Normal"/>
        <w:ind w:left="0" w:right="66" w:hanging="0"/>
        <w:jc w:val="left"/>
        <w:rPr/>
      </w:pPr>
      <w:bookmarkStart w:id="9" w:name="_GoBack"/>
      <w:bookmarkEnd w:id="9"/>
      <w:r>
        <w:rPr/>
        <w:t xml:space="preserve">3. MARCO REFERENCIAL </w:t>
      </w:r>
      <w:bookmarkEnd w:id="8"/>
    </w:p>
    <w:p>
      <w:pPr>
        <w:pStyle w:val="Normal"/>
        <w:ind w:left="0" w:right="66" w:hanging="0"/>
        <w:jc w:val="left"/>
        <w:rPr/>
      </w:pPr>
      <w:r>
        <w:rPr/>
        <w:t xml:space="preserve"> </w:t>
      </w:r>
    </w:p>
    <w:p>
      <w:pPr>
        <w:pStyle w:val="Normal"/>
        <w:ind w:left="0" w:right="66" w:hanging="0"/>
        <w:jc w:val="left"/>
        <w:rPr/>
      </w:pPr>
      <w:bookmarkStart w:id="10" w:name="_Toc32558"/>
      <w:r>
        <w:rPr/>
        <w:t xml:space="preserve">3.1 MARCO TEÓRICO </w:t>
      </w:r>
      <w:bookmarkEnd w:id="10"/>
    </w:p>
    <w:p>
      <w:pPr>
        <w:pStyle w:val="Normal"/>
        <w:ind w:left="0" w:right="66" w:hanging="0"/>
        <w:jc w:val="left"/>
        <w:rPr/>
      </w:pPr>
      <w:r>
        <w:rPr/>
        <w:t xml:space="preserve"> </w:t>
      </w:r>
    </w:p>
    <w:p>
      <w:pPr>
        <w:pStyle w:val="Normal"/>
        <w:ind w:left="0" w:right="66" w:hanging="0"/>
        <w:jc w:val="left"/>
        <w:rPr/>
      </w:pPr>
      <w:r>
        <w:rPr/>
        <w:t>En la realización de este trabajo monográfico, se presenta como punto de partida el postulado de Cesar Coll, el cual está ligado a la metodología que se aplica en la educación virtual.  Dicho autor aborda el concepto de enseñanza-aprendizaje desde la perspectiva constructivista, en la cual el alumno comienza a reconstruir, y repensar sus procesos mentales. Esto mediado desde la propuesta del triángulo interactivo</w:t>
      </w:r>
      <w:r>
        <w:rPr>
          <w:rStyle w:val="Ancladenotaalpie"/>
        </w:rPr>
        <w:footnoteReference w:id="2"/>
      </w:r>
      <w:r>
        <w:rPr/>
        <w:t xml:space="preserve"> (Docente-Alumno-Contenido), dándole importancia a las actividades de aprendizaje y enseñanza donde la participación de los roles se retroalimenta en la actividad formadora.  </w:t>
      </w:r>
    </w:p>
    <w:p>
      <w:pPr>
        <w:pStyle w:val="Normal"/>
        <w:ind w:left="0" w:right="66" w:hanging="0"/>
        <w:jc w:val="left"/>
        <w:rPr/>
      </w:pPr>
      <w:r>
        <w:rPr/>
      </w:r>
    </w:p>
    <w:p>
      <w:pPr>
        <w:pStyle w:val="Normal"/>
        <w:ind w:left="0" w:right="66" w:hanging="0"/>
        <w:jc w:val="left"/>
        <w:rPr/>
      </w:pPr>
      <w:r>
        <w:rPr/>
        <w:t>3.2 Retomando el concepto de constructivismo</w:t>
      </w:r>
    </w:p>
    <w:p>
      <w:pPr>
        <w:pStyle w:val="Normal"/>
        <w:ind w:left="0" w:right="66" w:hanging="0"/>
        <w:jc w:val="left"/>
        <w:rPr/>
      </w:pPr>
      <w:r>
        <w:rPr/>
      </w:r>
    </w:p>
    <w:p>
      <w:pPr>
        <w:pStyle w:val="Normal"/>
        <w:ind w:left="0" w:right="66" w:hanging="0"/>
        <w:jc w:val="left"/>
        <w:rPr/>
      </w:pPr>
      <w:r>
        <w:rPr/>
        <w:t xml:space="preserve"> “</w:t>
      </w:r>
      <w:r>
        <w:rPr/>
        <w:t xml:space="preserve">Estudios procedentes de todos estos campos coinciden en afirmar que el conocimiento no es el resultado de una mera copia de la realidad preexistente, sino de un proceso dinámico interactivo a través del cual la información externa es interpretada y reinterpretada por la mente que va construyendo progresivamente modelos explicativos cada vez más complejos y potentes. Conocemos la realidad a través de los modelos que construimos para explicarla, siempre susceptibles de ser mejorados o cambiados.”  </w:t>
      </w:r>
    </w:p>
    <w:p>
      <w:pPr>
        <w:pStyle w:val="Normal"/>
        <w:spacing w:before="0" w:after="5"/>
        <w:ind w:left="0" w:right="66" w:hanging="0"/>
        <w:jc w:val="left"/>
        <w:rPr/>
      </w:pPr>
      <w:r>
        <w:rPr/>
        <w:t>Concluyendo esta teoría pedagógica, se percibe que el aprendizaje y la construcción de nuevo conocimiento en un entorno virtual de aprendizaje como Moodle, se logra en la medida en que se implemente la cooperación.</w:t>
      </w:r>
    </w:p>
    <w:sectPr>
      <w:footerReference w:type="default" r:id="rId2"/>
      <w:footnotePr>
        <w:numFmt w:val="decimal"/>
      </w:footnotePr>
      <w:type w:val="nextPage"/>
      <w:pgSz w:w="12240" w:h="15840"/>
      <w:pgMar w:left="2268" w:right="1069" w:header="0" w:top="1705" w:footer="721" w:bottom="170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Segoe UI 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jc w:val="left"/>
      <w:rPr/>
    </w:pPr>
    <w:r>
      <w:rPr/>
      <w:fldChar w:fldCharType="begin"/>
    </w:r>
    <w:r>
      <w:rPr/>
      <w:instrText> PAGE </w:instrText>
    </w:r>
    <w:r>
      <w:rPr/>
      <w:fldChar w:fldCharType="separate"/>
    </w:r>
    <w:r>
      <w:rPr/>
      <w:t>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92" w:before="0" w:after="59"/>
        <w:rPr/>
      </w:pPr>
      <w:r>
        <w:rPr>
          <w:rStyle w:val="Caracteresdenotaalpie"/>
        </w:rPr>
        <w:footnoteRef/>
      </w:r>
      <w:r>
        <w:rPr/>
        <w:t xml:space="preserve"> </w:t>
      </w:r>
      <w:r>
        <w:rPr/>
        <w:t xml:space="preserve">COLL, Cesar. </w:t>
      </w:r>
      <w:r>
        <w:rPr>
          <w:i/>
        </w:rPr>
        <w:t>Psicología de la educación y prácticas educativas mediadas por las tecnologías de la información y la comunicación. Una mirada constructivista.</w:t>
      </w:r>
      <w:r>
        <w:rPr/>
        <w:t xml:space="preserve"> </w:t>
      </w:r>
    </w:p>
  </w:footnote>
</w:footnotes>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PE" w:eastAsia="es-P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0" w:after="5"/>
      <w:ind w:left="10" w:right="66" w:hanging="10"/>
      <w:jc w:val="both"/>
    </w:pPr>
    <w:rPr>
      <w:rFonts w:ascii="Arial" w:hAnsi="Arial" w:eastAsia="Arial" w:cs="Arial"/>
      <w:color w:val="000000"/>
      <w:kern w:val="0"/>
      <w:sz w:val="24"/>
      <w:szCs w:val="22"/>
      <w:lang w:val="es-PE" w:eastAsia="es-PE" w:bidi="ar-SA"/>
    </w:rPr>
  </w:style>
  <w:style w:type="paragraph" w:styleId="Ttulo1">
    <w:name w:val="Heading 1"/>
    <w:next w:val="Normal"/>
    <w:link w:val="Ttulo1Car"/>
    <w:uiPriority w:val="9"/>
    <w:unhideWhenUsed/>
    <w:qFormat/>
    <w:pPr>
      <w:keepNext w:val="true"/>
      <w:keepLines/>
      <w:widowControl/>
      <w:bidi w:val="0"/>
      <w:spacing w:lineRule="auto" w:line="264" w:before="0" w:after="3"/>
      <w:ind w:left="10" w:right="66" w:hanging="10"/>
      <w:jc w:val="center"/>
      <w:outlineLvl w:val="0"/>
    </w:pPr>
    <w:rPr>
      <w:rFonts w:ascii="Arial" w:hAnsi="Arial" w:eastAsia="Arial" w:cs="Arial"/>
      <w:color w:val="000000"/>
      <w:kern w:val="0"/>
      <w:sz w:val="24"/>
      <w:szCs w:val="22"/>
      <w:lang w:val="es-PE" w:eastAsia="es-PE" w:bidi="ar-SA"/>
    </w:rPr>
  </w:style>
  <w:style w:type="paragraph" w:styleId="Ttulo2">
    <w:name w:val="Heading 2"/>
    <w:next w:val="Normal"/>
    <w:link w:val="Ttulo2Car"/>
    <w:uiPriority w:val="9"/>
    <w:unhideWhenUsed/>
    <w:qFormat/>
    <w:pPr>
      <w:keepNext w:val="true"/>
      <w:keepLines/>
      <w:widowControl/>
      <w:bidi w:val="0"/>
      <w:spacing w:lineRule="auto" w:line="360" w:before="0" w:after="5"/>
      <w:ind w:left="10" w:right="66" w:hanging="10"/>
      <w:jc w:val="both"/>
      <w:outlineLvl w:val="1"/>
    </w:pPr>
    <w:rPr>
      <w:rFonts w:ascii="Arial" w:hAnsi="Arial" w:eastAsia="Arial" w:cs="Arial"/>
      <w:color w:val="000000"/>
      <w:kern w:val="0"/>
      <w:sz w:val="24"/>
      <w:szCs w:val="22"/>
      <w:lang w:val="es-PE" w:eastAsia="es-PE" w:bidi="ar-SA"/>
    </w:rPr>
  </w:style>
  <w:style w:type="paragraph" w:styleId="Ttulo3">
    <w:name w:val="Heading 3"/>
    <w:next w:val="Normal"/>
    <w:link w:val="Ttulo3Car"/>
    <w:uiPriority w:val="9"/>
    <w:unhideWhenUsed/>
    <w:qFormat/>
    <w:pPr>
      <w:keepNext w:val="true"/>
      <w:keepLines/>
      <w:widowControl/>
      <w:bidi w:val="0"/>
      <w:spacing w:lineRule="auto" w:line="360" w:before="0" w:after="5"/>
      <w:ind w:left="10" w:right="66" w:hanging="10"/>
      <w:jc w:val="both"/>
      <w:outlineLvl w:val="2"/>
    </w:pPr>
    <w:rPr>
      <w:rFonts w:ascii="Arial" w:hAnsi="Arial" w:eastAsia="Arial" w:cs="Arial"/>
      <w:color w:val="000000"/>
      <w:kern w:val="0"/>
      <w:sz w:val="24"/>
      <w:szCs w:val="22"/>
      <w:lang w:val="es-PE" w:eastAsia="es-PE" w:bidi="ar-SA"/>
    </w:rPr>
  </w:style>
  <w:style w:type="paragraph" w:styleId="Ttulo4">
    <w:name w:val="Heading 4"/>
    <w:next w:val="Normal"/>
    <w:link w:val="Ttulo4Car"/>
    <w:uiPriority w:val="9"/>
    <w:unhideWhenUsed/>
    <w:qFormat/>
    <w:pPr>
      <w:keepNext w:val="true"/>
      <w:keepLines/>
      <w:widowControl/>
      <w:bidi w:val="0"/>
      <w:spacing w:lineRule="auto" w:line="264" w:before="0" w:after="3"/>
      <w:ind w:left="10" w:right="66" w:hanging="10"/>
      <w:jc w:val="center"/>
      <w:outlineLvl w:val="3"/>
    </w:pPr>
    <w:rPr>
      <w:rFonts w:ascii="Arial" w:hAnsi="Arial" w:eastAsia="Arial" w:cs="Arial"/>
      <w:color w:val="000000"/>
      <w:kern w:val="0"/>
      <w:sz w:val="24"/>
      <w:szCs w:val="22"/>
      <w:lang w:val="es-PE" w:eastAsia="es-PE" w:bidi="ar-SA"/>
    </w:rPr>
  </w:style>
  <w:style w:type="paragraph" w:styleId="Ttulo5">
    <w:name w:val="Heading 5"/>
    <w:next w:val="Normal"/>
    <w:link w:val="Ttulo5Car"/>
    <w:uiPriority w:val="9"/>
    <w:unhideWhenUsed/>
    <w:qFormat/>
    <w:pPr>
      <w:keepNext w:val="true"/>
      <w:keepLines/>
      <w:widowControl/>
      <w:bidi w:val="0"/>
      <w:spacing w:lineRule="auto" w:line="264" w:before="0" w:after="3"/>
      <w:ind w:left="10" w:right="66" w:hanging="10"/>
      <w:jc w:val="center"/>
      <w:outlineLvl w:val="4"/>
    </w:pPr>
    <w:rPr>
      <w:rFonts w:ascii="Arial" w:hAnsi="Arial" w:eastAsia="Arial" w:cs="Arial"/>
      <w:color w:val="000000"/>
      <w:kern w:val="0"/>
      <w:sz w:val="24"/>
      <w:szCs w:val="22"/>
      <w:lang w:val="es-PE" w:eastAsia="es-PE" w:bidi="ar-SA"/>
    </w:rPr>
  </w:style>
  <w:style w:type="character" w:styleId="DefaultParagraphFont" w:default="1">
    <w:name w:val="Default Paragraph Font"/>
    <w:uiPriority w:val="1"/>
    <w:semiHidden/>
    <w:unhideWhenUsed/>
    <w:qFormat/>
    <w:rPr/>
  </w:style>
  <w:style w:type="character" w:styleId="FootnotedescriptionChar" w:customStyle="1">
    <w:name w:val="footnote description Char"/>
    <w:link w:val="footnotedescription"/>
    <w:qFormat/>
    <w:rPr>
      <w:rFonts w:ascii="Arial" w:hAnsi="Arial" w:eastAsia="Arial" w:cs="Arial"/>
      <w:color w:val="000000"/>
      <w:sz w:val="16"/>
    </w:rPr>
  </w:style>
  <w:style w:type="character" w:styleId="Ttulo5Car" w:customStyle="1">
    <w:name w:val="Título 5 Car"/>
    <w:link w:val="Ttulo5"/>
    <w:qFormat/>
    <w:rPr>
      <w:rFonts w:ascii="Arial" w:hAnsi="Arial" w:eastAsia="Arial" w:cs="Arial"/>
      <w:color w:val="000000"/>
      <w:sz w:val="24"/>
    </w:rPr>
  </w:style>
  <w:style w:type="character" w:styleId="Ttulo4Car" w:customStyle="1">
    <w:name w:val="Título 4 Car"/>
    <w:link w:val="Ttulo4"/>
    <w:qFormat/>
    <w:rPr>
      <w:rFonts w:ascii="Arial" w:hAnsi="Arial" w:eastAsia="Arial" w:cs="Arial"/>
      <w:color w:val="000000"/>
      <w:sz w:val="24"/>
    </w:rPr>
  </w:style>
  <w:style w:type="character" w:styleId="Ttulo1Car" w:customStyle="1">
    <w:name w:val="Título 1 Car"/>
    <w:link w:val="Ttulo1"/>
    <w:qFormat/>
    <w:rPr>
      <w:rFonts w:ascii="Arial" w:hAnsi="Arial" w:eastAsia="Arial" w:cs="Arial"/>
      <w:color w:val="000000"/>
      <w:sz w:val="24"/>
    </w:rPr>
  </w:style>
  <w:style w:type="character" w:styleId="Ttulo2Car" w:customStyle="1">
    <w:name w:val="Título 2 Car"/>
    <w:link w:val="Ttulo2"/>
    <w:qFormat/>
    <w:rPr>
      <w:rFonts w:ascii="Arial" w:hAnsi="Arial" w:eastAsia="Arial" w:cs="Arial"/>
      <w:color w:val="000000"/>
      <w:sz w:val="24"/>
    </w:rPr>
  </w:style>
  <w:style w:type="character" w:styleId="Ttulo3Car" w:customStyle="1">
    <w:name w:val="Título 3 Car"/>
    <w:link w:val="Ttulo3"/>
    <w:qFormat/>
    <w:rPr>
      <w:rFonts w:ascii="Arial" w:hAnsi="Arial" w:eastAsia="Arial" w:cs="Arial"/>
      <w:color w:val="000000"/>
      <w:sz w:val="24"/>
    </w:rPr>
  </w:style>
  <w:style w:type="character" w:styleId="Footnotemark" w:customStyle="1">
    <w:name w:val="footnote mark"/>
    <w:qFormat/>
    <w:rPr>
      <w:rFonts w:ascii="Arial" w:hAnsi="Arial" w:eastAsia="Arial" w:cs="Arial"/>
      <w:color w:val="000000"/>
      <w:sz w:val="20"/>
      <w:vertAlign w:val="superscript"/>
    </w:rPr>
  </w:style>
  <w:style w:type="character" w:styleId="EnlacedeInternet">
    <w:name w:val="Enlace de Internet"/>
    <w:basedOn w:val="DefaultParagraphFont"/>
    <w:uiPriority w:val="99"/>
    <w:unhideWhenUsed/>
    <w:rsid w:val="00327536"/>
    <w:rPr>
      <w:color w:val="0563C1" w:themeColor="hyperlink"/>
      <w:u w:val="single"/>
    </w:rPr>
  </w:style>
  <w:style w:type="character" w:styleId="EncabezadoCar" w:customStyle="1">
    <w:name w:val="Encabezado Car"/>
    <w:basedOn w:val="DefaultParagraphFont"/>
    <w:link w:val="Encabezado"/>
    <w:uiPriority w:val="99"/>
    <w:qFormat/>
    <w:rsid w:val="005554e0"/>
    <w:rPr>
      <w:rFonts w:ascii="Arial" w:hAnsi="Arial" w:eastAsia="Arial" w:cs="Arial"/>
      <w:color w:val="000000"/>
      <w:sz w:val="24"/>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Footnotedescription" w:customStyle="1">
    <w:name w:val="footnote description"/>
    <w:next w:val="Normal"/>
    <w:link w:val="footnotedescriptionChar"/>
    <w:qFormat/>
    <w:pPr>
      <w:widowControl/>
      <w:bidi w:val="0"/>
      <w:spacing w:lineRule="auto" w:line="259" w:before="0" w:after="0"/>
      <w:jc w:val="left"/>
    </w:pPr>
    <w:rPr>
      <w:rFonts w:ascii="Arial" w:hAnsi="Arial" w:eastAsia="Arial" w:cs="Arial"/>
      <w:color w:val="000000"/>
      <w:kern w:val="0"/>
      <w:sz w:val="16"/>
      <w:szCs w:val="22"/>
      <w:lang w:val="es-PE" w:eastAsia="es-PE" w:bidi="ar-SA"/>
    </w:rPr>
  </w:style>
  <w:style w:type="paragraph" w:styleId="Sumario1">
    <w:name w:val="TOC 1"/>
    <w:pPr>
      <w:widowControl/>
      <w:bidi w:val="0"/>
      <w:spacing w:lineRule="auto" w:line="259" w:before="0" w:after="120"/>
      <w:ind w:left="25" w:right="73" w:hanging="10"/>
      <w:jc w:val="both"/>
    </w:pPr>
    <w:rPr>
      <w:rFonts w:ascii="Arial" w:hAnsi="Arial" w:eastAsia="Arial" w:cs="Arial"/>
      <w:color w:val="000000"/>
      <w:kern w:val="0"/>
      <w:sz w:val="24"/>
      <w:szCs w:val="22"/>
      <w:lang w:val="es-PE" w:eastAsia="es-PE" w:bidi="ar-SA"/>
    </w:rPr>
  </w:style>
  <w:style w:type="paragraph" w:styleId="Sumario2">
    <w:name w:val="TOC 2"/>
    <w:pPr>
      <w:widowControl/>
      <w:bidi w:val="0"/>
      <w:spacing w:lineRule="auto" w:line="259" w:before="0" w:after="120"/>
      <w:ind w:left="231" w:right="73" w:hanging="10"/>
      <w:jc w:val="both"/>
    </w:pPr>
    <w:rPr>
      <w:rFonts w:ascii="Arial" w:hAnsi="Arial" w:eastAsia="Arial" w:cs="Arial"/>
      <w:color w:val="000000"/>
      <w:kern w:val="0"/>
      <w:sz w:val="24"/>
      <w:szCs w:val="22"/>
      <w:lang w:val="es-PE" w:eastAsia="es-PE" w:bidi="ar-SA"/>
    </w:rPr>
  </w:style>
  <w:style w:type="paragraph" w:styleId="Sumario3">
    <w:name w:val="TOC 3"/>
    <w:pPr>
      <w:widowControl/>
      <w:bidi w:val="0"/>
      <w:spacing w:lineRule="auto" w:line="259" w:before="0" w:after="120"/>
      <w:ind w:left="231" w:right="82" w:hanging="10"/>
      <w:jc w:val="right"/>
    </w:pPr>
    <w:rPr>
      <w:rFonts w:ascii="Arial" w:hAnsi="Arial" w:eastAsia="Arial" w:cs="Arial"/>
      <w:color w:val="000000"/>
      <w:kern w:val="0"/>
      <w:sz w:val="24"/>
      <w:szCs w:val="22"/>
      <w:lang w:val="es-PE" w:eastAsia="es-PE"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5554e0"/>
    <w:pPr>
      <w:tabs>
        <w:tab w:val="clear" w:pos="708"/>
        <w:tab w:val="center" w:pos="4252" w:leader="none"/>
        <w:tab w:val="right" w:pos="8504" w:leader="none"/>
      </w:tabs>
      <w:spacing w:lineRule="auto" w:line="240" w:before="0" w:after="0"/>
    </w:pPr>
    <w:rPr/>
  </w:style>
  <w:style w:type="paragraph" w:styleId="Notaalpie">
    <w:name w:val="Footnote Text"/>
    <w:basedOn w:val="Normal"/>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465A5-445C-49A5-BD0A-3617E265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Application>LibreOffice/7.1.4.2$Windows_X86_64 LibreOffice_project/a529a4fab45b75fefc5b6226684193eb000654f6</Application>
  <AppVersion>15.0000</AppVersion>
  <Pages>9</Pages>
  <Words>1395</Words>
  <Characters>7867</Characters>
  <CharactersWithSpaces>9371</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2020-09-14T22:27:00Z</dcterms:created>
  <dc:creator>Fernando Wiedemann - Propiedad privada</dc:creator>
  <dc:description/>
  <dc:language>es-PE</dc:language>
  <cp:lastModifiedBy/>
  <dcterms:modified xsi:type="dcterms:W3CDTF">2021-07-13T13:30:19Z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