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D379A" w14:textId="77777777" w:rsidR="005457E1" w:rsidRDefault="00465AC2" w:rsidP="00094007">
      <w:pPr>
        <w:pStyle w:val="Heading2"/>
        <w:numPr>
          <w:ilvl w:val="0"/>
          <w:numId w:val="0"/>
        </w:numPr>
        <w:tabs>
          <w:tab w:val="left" w:pos="1545"/>
          <w:tab w:val="center" w:pos="7001"/>
        </w:tabs>
        <w:spacing w:before="0" w:after="120"/>
        <w:ind w:left="720" w:hanging="720"/>
        <w:contextualSpacing w:val="0"/>
        <w:jc w:val="center"/>
        <w:rPr>
          <w:sz w:val="28"/>
          <w:szCs w:val="36"/>
        </w:rPr>
      </w:pPr>
      <w:r w:rsidRPr="00EB2975">
        <w:rPr>
          <w:sz w:val="28"/>
          <w:szCs w:val="36"/>
        </w:rPr>
        <w:t xml:space="preserve">High Risk Construction Work </w:t>
      </w:r>
      <w:r w:rsidR="00B81030">
        <w:rPr>
          <w:sz w:val="28"/>
          <w:szCs w:val="36"/>
        </w:rPr>
        <w:t xml:space="preserve">(HRCW) </w:t>
      </w:r>
      <w:r w:rsidRPr="00EB2975">
        <w:rPr>
          <w:sz w:val="28"/>
          <w:szCs w:val="36"/>
        </w:rPr>
        <w:t>Safe Work Method Statement</w:t>
      </w:r>
      <w:r w:rsidR="00876DBE" w:rsidRPr="00EB2975">
        <w:rPr>
          <w:sz w:val="28"/>
          <w:szCs w:val="36"/>
        </w:rPr>
        <w:t xml:space="preserve"> (SWMS)</w:t>
      </w:r>
      <w:r w:rsidR="00084E06">
        <w:rPr>
          <w:sz w:val="28"/>
          <w:szCs w:val="36"/>
        </w:rPr>
        <w:t xml:space="preserve"> – </w:t>
      </w:r>
    </w:p>
    <w:p w14:paraId="2864DEC5" w14:textId="25B6A8BE" w:rsidR="000C7A7D" w:rsidRPr="00EB2975" w:rsidRDefault="00084E06" w:rsidP="00094007">
      <w:pPr>
        <w:pStyle w:val="Heading2"/>
        <w:numPr>
          <w:ilvl w:val="0"/>
          <w:numId w:val="0"/>
        </w:numPr>
        <w:tabs>
          <w:tab w:val="left" w:pos="1545"/>
          <w:tab w:val="center" w:pos="7001"/>
        </w:tabs>
        <w:spacing w:before="0" w:after="120"/>
        <w:ind w:left="720" w:hanging="720"/>
        <w:contextualSpacing w:val="0"/>
        <w:jc w:val="center"/>
        <w:rPr>
          <w:sz w:val="28"/>
          <w:szCs w:val="36"/>
        </w:rPr>
      </w:pPr>
      <w:r>
        <w:rPr>
          <w:sz w:val="28"/>
          <w:szCs w:val="36"/>
        </w:rPr>
        <w:t>1</w:t>
      </w:r>
      <w:r w:rsidRPr="00084E06">
        <w:rPr>
          <w:sz w:val="28"/>
          <w:szCs w:val="36"/>
          <w:vertAlign w:val="superscript"/>
        </w:rPr>
        <w:t>st</w:t>
      </w:r>
      <w:r>
        <w:rPr>
          <w:sz w:val="28"/>
          <w:szCs w:val="36"/>
        </w:rPr>
        <w:t xml:space="preserve"> Fix Carpentry</w:t>
      </w:r>
      <w:r w:rsidR="005457E1">
        <w:rPr>
          <w:sz w:val="28"/>
          <w:szCs w:val="36"/>
        </w:rPr>
        <w:t xml:space="preserve"> for Two Storey Residential </w:t>
      </w:r>
      <w:r w:rsidR="002E31F0">
        <w:rPr>
          <w:sz w:val="28"/>
          <w:szCs w:val="36"/>
        </w:rPr>
        <w:t>House</w:t>
      </w:r>
    </w:p>
    <w:p w14:paraId="59830EB2" w14:textId="05332BCD" w:rsidR="00A80108" w:rsidRPr="00B81030" w:rsidRDefault="00A80108" w:rsidP="00A80108">
      <w:pPr>
        <w:spacing w:before="0"/>
        <w:rPr>
          <w:sz w:val="10"/>
        </w:rPr>
      </w:pPr>
    </w:p>
    <w:tbl>
      <w:tblPr>
        <w:tblStyle w:val="ListTable3-Accent1"/>
        <w:tblW w:w="5000" w:type="pct"/>
        <w:tblLook w:val="04A0" w:firstRow="1" w:lastRow="0" w:firstColumn="1" w:lastColumn="0" w:noHBand="0" w:noVBand="1"/>
      </w:tblPr>
      <w:tblGrid>
        <w:gridCol w:w="2588"/>
        <w:gridCol w:w="4752"/>
        <w:gridCol w:w="2588"/>
        <w:gridCol w:w="5460"/>
      </w:tblGrid>
      <w:tr w:rsidR="00A80108" w:rsidRPr="007D599C" w14:paraId="21C442E6" w14:textId="77777777" w:rsidTr="00157C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85" w:type="pct"/>
            <w:gridSpan w:val="2"/>
          </w:tcPr>
          <w:p w14:paraId="65C5B632" w14:textId="38FC1966" w:rsidR="00A80108" w:rsidRPr="00933623" w:rsidRDefault="00402498" w:rsidP="00157CFE">
            <w:pPr>
              <w:spacing w:before="60" w:after="60"/>
              <w:rPr>
                <w:b w:val="0"/>
              </w:rPr>
            </w:pPr>
            <w:r w:rsidRPr="00933623">
              <w:rPr>
                <w:b w:val="0"/>
              </w:rPr>
              <w:t xml:space="preserve">Work </w:t>
            </w:r>
            <w:r w:rsidR="00A80108" w:rsidRPr="00933623">
              <w:rPr>
                <w:b w:val="0"/>
              </w:rPr>
              <w:t>Details</w:t>
            </w:r>
          </w:p>
        </w:tc>
        <w:tc>
          <w:tcPr>
            <w:tcW w:w="2615" w:type="pct"/>
            <w:gridSpan w:val="2"/>
          </w:tcPr>
          <w:p w14:paraId="6CEB8117" w14:textId="3AFC4FB3" w:rsidR="00A80108" w:rsidRPr="008F36DB" w:rsidRDefault="00A80108" w:rsidP="00157CFE">
            <w:pPr>
              <w:spacing w:before="60" w:after="60"/>
              <w:cnfStyle w:val="100000000000" w:firstRow="1" w:lastRow="0" w:firstColumn="0" w:lastColumn="0" w:oddVBand="0" w:evenVBand="0" w:oddHBand="0" w:evenHBand="0" w:firstRowFirstColumn="0" w:firstRowLastColumn="0" w:lastRowFirstColumn="0" w:lastRowLastColumn="0"/>
            </w:pPr>
          </w:p>
        </w:tc>
      </w:tr>
      <w:tr w:rsidR="00A80108" w:rsidRPr="007D599C" w14:paraId="7031600D" w14:textId="77777777" w:rsidTr="00A80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pct"/>
            <w:tcBorders>
              <w:right w:val="single" w:sz="4" w:space="0" w:color="4F81BD" w:themeColor="accent1"/>
            </w:tcBorders>
          </w:tcPr>
          <w:p w14:paraId="014728A2" w14:textId="6D54B11B" w:rsidR="00A80108" w:rsidRPr="00EB2975" w:rsidRDefault="00A80108" w:rsidP="00157CFE">
            <w:pPr>
              <w:spacing w:before="60" w:after="60"/>
              <w:rPr>
                <w:b w:val="0"/>
                <w:sz w:val="18"/>
              </w:rPr>
            </w:pPr>
            <w:r w:rsidRPr="00EB2975">
              <w:rPr>
                <w:b w:val="0"/>
                <w:sz w:val="18"/>
              </w:rPr>
              <w:t>Work activity:</w:t>
            </w:r>
          </w:p>
        </w:tc>
        <w:tc>
          <w:tcPr>
            <w:tcW w:w="1544" w:type="pct"/>
            <w:tcBorders>
              <w:left w:val="single" w:sz="4" w:space="0" w:color="4F81BD" w:themeColor="accent1"/>
            </w:tcBorders>
          </w:tcPr>
          <w:p w14:paraId="21EE6F5F" w14:textId="49A3460F" w:rsidR="00A80108" w:rsidRPr="00EB2975" w:rsidRDefault="00084E06" w:rsidP="00157CFE">
            <w:pPr>
              <w:spacing w:before="60" w:after="60"/>
              <w:cnfStyle w:val="000000100000" w:firstRow="0" w:lastRow="0" w:firstColumn="0" w:lastColumn="0" w:oddVBand="0" w:evenVBand="0" w:oddHBand="1" w:evenHBand="0" w:firstRowFirstColumn="0" w:firstRowLastColumn="0" w:lastRowFirstColumn="0" w:lastRowLastColumn="0"/>
              <w:rPr>
                <w:sz w:val="18"/>
              </w:rPr>
            </w:pPr>
            <w:r>
              <w:rPr>
                <w:sz w:val="18"/>
              </w:rPr>
              <w:t>1</w:t>
            </w:r>
            <w:r w:rsidR="000F7CA9">
              <w:rPr>
                <w:sz w:val="18"/>
              </w:rPr>
              <w:t>st First Carpentry</w:t>
            </w:r>
          </w:p>
        </w:tc>
        <w:tc>
          <w:tcPr>
            <w:tcW w:w="841" w:type="pct"/>
            <w:tcBorders>
              <w:left w:val="single" w:sz="4" w:space="0" w:color="4F81BD" w:themeColor="accent1"/>
            </w:tcBorders>
          </w:tcPr>
          <w:p w14:paraId="533362E8" w14:textId="4434F4EF" w:rsidR="00A80108" w:rsidRPr="00EB2975" w:rsidRDefault="00A80108" w:rsidP="00157CFE">
            <w:pPr>
              <w:spacing w:before="60" w:after="60"/>
              <w:cnfStyle w:val="000000100000" w:firstRow="0" w:lastRow="0" w:firstColumn="0" w:lastColumn="0" w:oddVBand="0" w:evenVBand="0" w:oddHBand="1" w:evenHBand="0" w:firstRowFirstColumn="0" w:firstRowLastColumn="0" w:lastRowFirstColumn="0" w:lastRowLastColumn="0"/>
              <w:rPr>
                <w:sz w:val="18"/>
              </w:rPr>
            </w:pPr>
            <w:r>
              <w:rPr>
                <w:sz w:val="18"/>
              </w:rPr>
              <w:t>Workplace name</w:t>
            </w:r>
            <w:r w:rsidRPr="00EB2975">
              <w:rPr>
                <w:sz w:val="18"/>
              </w:rPr>
              <w:t>:</w:t>
            </w:r>
          </w:p>
        </w:tc>
        <w:tc>
          <w:tcPr>
            <w:tcW w:w="1774" w:type="pct"/>
            <w:tcBorders>
              <w:left w:val="single" w:sz="4" w:space="0" w:color="4F81BD" w:themeColor="accent1"/>
            </w:tcBorders>
          </w:tcPr>
          <w:p w14:paraId="756649FD" w14:textId="2CB9E4C3" w:rsidR="00A80108" w:rsidRPr="007D599C" w:rsidRDefault="00BC2758" w:rsidP="00157CFE">
            <w:pPr>
              <w:spacing w:before="60" w:after="60"/>
              <w:cnfStyle w:val="000000100000" w:firstRow="0" w:lastRow="0" w:firstColumn="0" w:lastColumn="0" w:oddVBand="0" w:evenVBand="0" w:oddHBand="1" w:evenHBand="0" w:firstRowFirstColumn="0" w:firstRowLastColumn="0" w:lastRowFirstColumn="0" w:lastRowLastColumn="0"/>
              <w:rPr>
                <w:sz w:val="20"/>
              </w:rPr>
            </w:pPr>
            <w:r>
              <w:rPr>
                <w:sz w:val="20"/>
              </w:rPr>
              <w:t>Two storey residential house</w:t>
            </w:r>
          </w:p>
        </w:tc>
      </w:tr>
      <w:tr w:rsidR="00A80108" w:rsidRPr="007D599C" w14:paraId="23B2959A" w14:textId="77777777" w:rsidTr="00A80108">
        <w:tc>
          <w:tcPr>
            <w:cnfStyle w:val="001000000000" w:firstRow="0" w:lastRow="0" w:firstColumn="1" w:lastColumn="0" w:oddVBand="0" w:evenVBand="0" w:oddHBand="0" w:evenHBand="0" w:firstRowFirstColumn="0" w:firstRowLastColumn="0" w:lastRowFirstColumn="0" w:lastRowLastColumn="0"/>
            <w:tcW w:w="841" w:type="pct"/>
            <w:tcBorders>
              <w:right w:val="single" w:sz="4" w:space="0" w:color="4F81BD" w:themeColor="accent1"/>
            </w:tcBorders>
          </w:tcPr>
          <w:p w14:paraId="313EB75A" w14:textId="25B0D633" w:rsidR="00A80108" w:rsidRPr="00EB2975" w:rsidRDefault="00A80108" w:rsidP="00157CFE">
            <w:pPr>
              <w:spacing w:before="60" w:after="60"/>
              <w:rPr>
                <w:b w:val="0"/>
                <w:sz w:val="18"/>
              </w:rPr>
            </w:pPr>
            <w:r>
              <w:rPr>
                <w:b w:val="0"/>
                <w:sz w:val="18"/>
              </w:rPr>
              <w:t>Start Date:</w:t>
            </w:r>
          </w:p>
        </w:tc>
        <w:tc>
          <w:tcPr>
            <w:tcW w:w="1544" w:type="pct"/>
            <w:tcBorders>
              <w:left w:val="single" w:sz="4" w:space="0" w:color="4F81BD" w:themeColor="accent1"/>
            </w:tcBorders>
          </w:tcPr>
          <w:p w14:paraId="4E0CCF70" w14:textId="65CB311A" w:rsidR="00A80108" w:rsidRPr="00EB2975" w:rsidRDefault="00A3501D" w:rsidP="00157CFE">
            <w:pPr>
              <w:spacing w:before="60" w:after="60"/>
              <w:cnfStyle w:val="000000000000" w:firstRow="0" w:lastRow="0" w:firstColumn="0" w:lastColumn="0" w:oddVBand="0" w:evenVBand="0" w:oddHBand="0" w:evenHBand="0" w:firstRowFirstColumn="0" w:firstRowLastColumn="0" w:lastRowFirstColumn="0" w:lastRowLastColumn="0"/>
              <w:rPr>
                <w:sz w:val="18"/>
              </w:rPr>
            </w:pPr>
            <w:r>
              <w:rPr>
                <w:sz w:val="18"/>
              </w:rPr>
              <w:t>30 January</w:t>
            </w:r>
            <w:r w:rsidR="00BC2758">
              <w:rPr>
                <w:sz w:val="18"/>
              </w:rPr>
              <w:t xml:space="preserve"> 202</w:t>
            </w:r>
            <w:r w:rsidR="00890C9D">
              <w:rPr>
                <w:sz w:val="18"/>
              </w:rPr>
              <w:t>4</w:t>
            </w:r>
          </w:p>
        </w:tc>
        <w:tc>
          <w:tcPr>
            <w:tcW w:w="841" w:type="pct"/>
            <w:tcBorders>
              <w:left w:val="single" w:sz="4" w:space="0" w:color="4F81BD" w:themeColor="accent1"/>
            </w:tcBorders>
          </w:tcPr>
          <w:p w14:paraId="5C7ECA10" w14:textId="5B29A315" w:rsidR="00A80108" w:rsidRPr="00EB2975" w:rsidRDefault="00A80108" w:rsidP="00157CFE">
            <w:pPr>
              <w:spacing w:before="60" w:after="60"/>
              <w:cnfStyle w:val="000000000000" w:firstRow="0" w:lastRow="0" w:firstColumn="0" w:lastColumn="0" w:oddVBand="0" w:evenVBand="0" w:oddHBand="0" w:evenHBand="0" w:firstRowFirstColumn="0" w:firstRowLastColumn="0" w:lastRowFirstColumn="0" w:lastRowLastColumn="0"/>
              <w:rPr>
                <w:sz w:val="18"/>
              </w:rPr>
            </w:pPr>
            <w:r>
              <w:rPr>
                <w:sz w:val="18"/>
              </w:rPr>
              <w:t>Workplace address:</w:t>
            </w:r>
          </w:p>
        </w:tc>
        <w:tc>
          <w:tcPr>
            <w:tcW w:w="1774" w:type="pct"/>
            <w:tcBorders>
              <w:left w:val="single" w:sz="4" w:space="0" w:color="4F81BD" w:themeColor="accent1"/>
            </w:tcBorders>
          </w:tcPr>
          <w:p w14:paraId="071AA181" w14:textId="7D86F5CE" w:rsidR="00A80108" w:rsidRPr="007D599C" w:rsidRDefault="00BC2758" w:rsidP="00157CFE">
            <w:pPr>
              <w:spacing w:before="60" w:after="60"/>
              <w:cnfStyle w:val="000000000000" w:firstRow="0" w:lastRow="0" w:firstColumn="0" w:lastColumn="0" w:oddVBand="0" w:evenVBand="0" w:oddHBand="0" w:evenHBand="0" w:firstRowFirstColumn="0" w:firstRowLastColumn="0" w:lastRowFirstColumn="0" w:lastRowLastColumn="0"/>
              <w:rPr>
                <w:sz w:val="20"/>
              </w:rPr>
            </w:pPr>
            <w:r>
              <w:rPr>
                <w:sz w:val="20"/>
              </w:rPr>
              <w:t xml:space="preserve">1 High Risk Place, </w:t>
            </w:r>
            <w:r w:rsidR="0055493D">
              <w:rPr>
                <w:sz w:val="20"/>
              </w:rPr>
              <w:t>Structure SA</w:t>
            </w:r>
          </w:p>
        </w:tc>
      </w:tr>
    </w:tbl>
    <w:p w14:paraId="6CCB0DE9" w14:textId="77777777" w:rsidR="00A80108" w:rsidRPr="00B81030" w:rsidRDefault="00A80108" w:rsidP="00A80108">
      <w:pPr>
        <w:spacing w:before="0"/>
        <w:rPr>
          <w:sz w:val="10"/>
        </w:rPr>
      </w:pPr>
    </w:p>
    <w:tbl>
      <w:tblPr>
        <w:tblStyle w:val="ListTable3-Accent1"/>
        <w:tblW w:w="5000" w:type="pct"/>
        <w:tblLook w:val="04A0" w:firstRow="1" w:lastRow="0" w:firstColumn="1" w:lastColumn="0" w:noHBand="0" w:noVBand="1"/>
      </w:tblPr>
      <w:tblGrid>
        <w:gridCol w:w="2588"/>
        <w:gridCol w:w="4752"/>
        <w:gridCol w:w="2588"/>
        <w:gridCol w:w="5460"/>
      </w:tblGrid>
      <w:tr w:rsidR="007D599C" w:rsidRPr="007D599C" w14:paraId="56595130" w14:textId="508ED1D8" w:rsidTr="00EB29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85" w:type="pct"/>
            <w:gridSpan w:val="2"/>
          </w:tcPr>
          <w:p w14:paraId="480A833B" w14:textId="7A014ED3" w:rsidR="007D599C" w:rsidRPr="00933623" w:rsidRDefault="00367B7D" w:rsidP="00EB2975">
            <w:pPr>
              <w:spacing w:before="60" w:after="60"/>
              <w:rPr>
                <w:b w:val="0"/>
              </w:rPr>
            </w:pPr>
            <w:r w:rsidRPr="00933623">
              <w:rPr>
                <w:b w:val="0"/>
              </w:rPr>
              <w:t>Business (PCBU) Details</w:t>
            </w:r>
          </w:p>
        </w:tc>
        <w:tc>
          <w:tcPr>
            <w:tcW w:w="2615" w:type="pct"/>
            <w:gridSpan w:val="2"/>
          </w:tcPr>
          <w:p w14:paraId="12152BFB" w14:textId="3A694C00" w:rsidR="007D599C" w:rsidRPr="00933623" w:rsidRDefault="00367B7D" w:rsidP="00EB2975">
            <w:pPr>
              <w:spacing w:before="60" w:after="60"/>
              <w:cnfStyle w:val="100000000000" w:firstRow="1" w:lastRow="0" w:firstColumn="0" w:lastColumn="0" w:oddVBand="0" w:evenVBand="0" w:oddHBand="0" w:evenHBand="0" w:firstRowFirstColumn="0" w:firstRowLastColumn="0" w:lastRowFirstColumn="0" w:lastRowLastColumn="0"/>
              <w:rPr>
                <w:b w:val="0"/>
              </w:rPr>
            </w:pPr>
            <w:r w:rsidRPr="00933623">
              <w:rPr>
                <w:b w:val="0"/>
              </w:rPr>
              <w:t>Principal Contractor (PC) Details</w:t>
            </w:r>
            <w:r w:rsidR="00A80108" w:rsidRPr="00933623">
              <w:rPr>
                <w:b w:val="0"/>
              </w:rPr>
              <w:t xml:space="preserve"> if Project &gt; $450,000</w:t>
            </w:r>
          </w:p>
        </w:tc>
      </w:tr>
      <w:tr w:rsidR="007D599C" w:rsidRPr="007D599C" w14:paraId="288D9D19" w14:textId="5144EDDC" w:rsidTr="00A80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pct"/>
            <w:tcBorders>
              <w:right w:val="single" w:sz="4" w:space="0" w:color="4F81BD" w:themeColor="accent1"/>
            </w:tcBorders>
          </w:tcPr>
          <w:p w14:paraId="3B8C87B6" w14:textId="4878E7FA" w:rsidR="007D599C" w:rsidRPr="00EB2975" w:rsidRDefault="00402498" w:rsidP="00EB2975">
            <w:pPr>
              <w:spacing w:before="60" w:after="60"/>
              <w:rPr>
                <w:b w:val="0"/>
                <w:sz w:val="18"/>
              </w:rPr>
            </w:pPr>
            <w:r>
              <w:rPr>
                <w:b w:val="0"/>
                <w:sz w:val="18"/>
              </w:rPr>
              <w:t xml:space="preserve">Business </w:t>
            </w:r>
            <w:r w:rsidR="007D599C" w:rsidRPr="00EB2975">
              <w:rPr>
                <w:b w:val="0"/>
                <w:sz w:val="18"/>
              </w:rPr>
              <w:t>Name</w:t>
            </w:r>
            <w:r>
              <w:rPr>
                <w:b w:val="0"/>
                <w:sz w:val="18"/>
              </w:rPr>
              <w:t xml:space="preserve"> and mobile:</w:t>
            </w:r>
          </w:p>
        </w:tc>
        <w:tc>
          <w:tcPr>
            <w:tcW w:w="1544" w:type="pct"/>
            <w:tcBorders>
              <w:left w:val="single" w:sz="4" w:space="0" w:color="4F81BD" w:themeColor="accent1"/>
            </w:tcBorders>
          </w:tcPr>
          <w:p w14:paraId="193F32D4" w14:textId="1C2C95BD" w:rsidR="007D599C" w:rsidRPr="00EB2975" w:rsidRDefault="00BC2758" w:rsidP="00EB2975">
            <w:pPr>
              <w:spacing w:before="60" w:after="60"/>
              <w:cnfStyle w:val="000000100000" w:firstRow="0" w:lastRow="0" w:firstColumn="0" w:lastColumn="0" w:oddVBand="0" w:evenVBand="0" w:oddHBand="1" w:evenHBand="0" w:firstRowFirstColumn="0" w:firstRowLastColumn="0" w:lastRowFirstColumn="0" w:lastRowLastColumn="0"/>
              <w:rPr>
                <w:sz w:val="18"/>
              </w:rPr>
            </w:pPr>
            <w:r>
              <w:rPr>
                <w:sz w:val="18"/>
              </w:rPr>
              <w:t>John Wood Carpentry Pty Ltd 0412 345 678</w:t>
            </w:r>
          </w:p>
        </w:tc>
        <w:tc>
          <w:tcPr>
            <w:tcW w:w="841" w:type="pct"/>
            <w:tcBorders>
              <w:left w:val="single" w:sz="4" w:space="0" w:color="4F81BD" w:themeColor="accent1"/>
            </w:tcBorders>
          </w:tcPr>
          <w:p w14:paraId="1870E73D" w14:textId="40D2A3A4" w:rsidR="00094007" w:rsidRPr="00EB2975" w:rsidRDefault="00402498" w:rsidP="00367B7D">
            <w:pPr>
              <w:spacing w:before="60" w:after="60"/>
              <w:cnfStyle w:val="000000100000" w:firstRow="0" w:lastRow="0" w:firstColumn="0" w:lastColumn="0" w:oddVBand="0" w:evenVBand="0" w:oddHBand="1" w:evenHBand="0" w:firstRowFirstColumn="0" w:firstRowLastColumn="0" w:lastRowFirstColumn="0" w:lastRowLastColumn="0"/>
              <w:rPr>
                <w:sz w:val="18"/>
              </w:rPr>
            </w:pPr>
            <w:r>
              <w:rPr>
                <w:sz w:val="18"/>
              </w:rPr>
              <w:t xml:space="preserve">PC </w:t>
            </w:r>
            <w:r w:rsidR="007D599C" w:rsidRPr="00EB2975">
              <w:rPr>
                <w:sz w:val="18"/>
              </w:rPr>
              <w:t>Name</w:t>
            </w:r>
            <w:r w:rsidR="00367B7D">
              <w:rPr>
                <w:sz w:val="18"/>
              </w:rPr>
              <w:t xml:space="preserve"> and mobile</w:t>
            </w:r>
            <w:r w:rsidR="00094007" w:rsidRPr="00EB2975">
              <w:rPr>
                <w:sz w:val="18"/>
              </w:rPr>
              <w:t xml:space="preserve">: </w:t>
            </w:r>
          </w:p>
        </w:tc>
        <w:tc>
          <w:tcPr>
            <w:tcW w:w="1774" w:type="pct"/>
            <w:tcBorders>
              <w:left w:val="single" w:sz="4" w:space="0" w:color="4F81BD" w:themeColor="accent1"/>
            </w:tcBorders>
          </w:tcPr>
          <w:p w14:paraId="5C65FB2B" w14:textId="576B0ED4" w:rsidR="007D599C" w:rsidRPr="007D599C" w:rsidRDefault="00BC2758" w:rsidP="00EB2975">
            <w:pPr>
              <w:spacing w:before="60" w:after="60"/>
              <w:cnfStyle w:val="000000100000" w:firstRow="0" w:lastRow="0" w:firstColumn="0" w:lastColumn="0" w:oddVBand="0" w:evenVBand="0" w:oddHBand="1" w:evenHBand="0" w:firstRowFirstColumn="0" w:firstRowLastColumn="0" w:lastRowFirstColumn="0" w:lastRowLastColumn="0"/>
              <w:rPr>
                <w:sz w:val="20"/>
              </w:rPr>
            </w:pPr>
            <w:r>
              <w:rPr>
                <w:sz w:val="20"/>
              </w:rPr>
              <w:t xml:space="preserve">Safe Build Pty Ltd </w:t>
            </w:r>
            <w:r w:rsidR="007E78E3">
              <w:rPr>
                <w:sz w:val="20"/>
              </w:rPr>
              <w:t>0445 678 910</w:t>
            </w:r>
          </w:p>
        </w:tc>
      </w:tr>
      <w:tr w:rsidR="007D599C" w:rsidRPr="007D599C" w14:paraId="6B4E3B6D" w14:textId="3894C5D1" w:rsidTr="00A80108">
        <w:tc>
          <w:tcPr>
            <w:cnfStyle w:val="001000000000" w:firstRow="0" w:lastRow="0" w:firstColumn="1" w:lastColumn="0" w:oddVBand="0" w:evenVBand="0" w:oddHBand="0" w:evenHBand="0" w:firstRowFirstColumn="0" w:firstRowLastColumn="0" w:lastRowFirstColumn="0" w:lastRowLastColumn="0"/>
            <w:tcW w:w="841" w:type="pct"/>
            <w:tcBorders>
              <w:right w:val="single" w:sz="4" w:space="0" w:color="4F81BD" w:themeColor="accent1"/>
            </w:tcBorders>
          </w:tcPr>
          <w:p w14:paraId="39DA16FF" w14:textId="7CE33570" w:rsidR="007D599C" w:rsidRPr="00EB2975" w:rsidRDefault="005D3253" w:rsidP="00EB2975">
            <w:pPr>
              <w:spacing w:before="60" w:after="60"/>
              <w:rPr>
                <w:b w:val="0"/>
                <w:sz w:val="18"/>
              </w:rPr>
            </w:pPr>
            <w:r>
              <w:rPr>
                <w:b w:val="0"/>
                <w:sz w:val="18"/>
              </w:rPr>
              <w:t>Supervisor name and mobile:</w:t>
            </w:r>
          </w:p>
        </w:tc>
        <w:tc>
          <w:tcPr>
            <w:tcW w:w="1544" w:type="pct"/>
            <w:tcBorders>
              <w:left w:val="single" w:sz="4" w:space="0" w:color="4F81BD" w:themeColor="accent1"/>
            </w:tcBorders>
          </w:tcPr>
          <w:p w14:paraId="7EB11A63" w14:textId="2024B7EB" w:rsidR="007D599C" w:rsidRPr="00EB2975" w:rsidRDefault="00BC2758" w:rsidP="00EB2975">
            <w:pPr>
              <w:spacing w:before="60" w:after="60"/>
              <w:cnfStyle w:val="000000000000" w:firstRow="0" w:lastRow="0" w:firstColumn="0" w:lastColumn="0" w:oddVBand="0" w:evenVBand="0" w:oddHBand="0" w:evenHBand="0" w:firstRowFirstColumn="0" w:firstRowLastColumn="0" w:lastRowFirstColumn="0" w:lastRowLastColumn="0"/>
              <w:rPr>
                <w:sz w:val="18"/>
              </w:rPr>
            </w:pPr>
            <w:r>
              <w:rPr>
                <w:sz w:val="18"/>
              </w:rPr>
              <w:t>David</w:t>
            </w:r>
            <w:r w:rsidRPr="00BC2758">
              <w:rPr>
                <w:sz w:val="18"/>
              </w:rPr>
              <w:t xml:space="preserve"> Wood</w:t>
            </w:r>
            <w:r>
              <w:rPr>
                <w:sz w:val="18"/>
              </w:rPr>
              <w:t xml:space="preserve"> 0423 456 789</w:t>
            </w:r>
          </w:p>
        </w:tc>
        <w:tc>
          <w:tcPr>
            <w:tcW w:w="841" w:type="pct"/>
            <w:tcBorders>
              <w:left w:val="single" w:sz="4" w:space="0" w:color="4F81BD" w:themeColor="accent1"/>
            </w:tcBorders>
          </w:tcPr>
          <w:p w14:paraId="7BFEEF61" w14:textId="1626F693" w:rsidR="007D599C" w:rsidRPr="00EB2975" w:rsidRDefault="00094007" w:rsidP="00EB2975">
            <w:pPr>
              <w:spacing w:before="60" w:after="60"/>
              <w:cnfStyle w:val="000000000000" w:firstRow="0" w:lastRow="0" w:firstColumn="0" w:lastColumn="0" w:oddVBand="0" w:evenVBand="0" w:oddHBand="0" w:evenHBand="0" w:firstRowFirstColumn="0" w:firstRowLastColumn="0" w:lastRowFirstColumn="0" w:lastRowLastColumn="0"/>
              <w:rPr>
                <w:sz w:val="18"/>
              </w:rPr>
            </w:pPr>
            <w:r w:rsidRPr="00EB2975">
              <w:rPr>
                <w:sz w:val="18"/>
              </w:rPr>
              <w:t>Date SWMS provided to PC:</w:t>
            </w:r>
          </w:p>
        </w:tc>
        <w:tc>
          <w:tcPr>
            <w:tcW w:w="1774" w:type="pct"/>
            <w:tcBorders>
              <w:left w:val="single" w:sz="4" w:space="0" w:color="4F81BD" w:themeColor="accent1"/>
            </w:tcBorders>
          </w:tcPr>
          <w:p w14:paraId="3E75AAC8" w14:textId="3A276B58" w:rsidR="007D599C" w:rsidRPr="007D599C" w:rsidRDefault="00BC2758" w:rsidP="00EB2975">
            <w:pPr>
              <w:spacing w:before="60" w:after="60"/>
              <w:cnfStyle w:val="000000000000" w:firstRow="0" w:lastRow="0" w:firstColumn="0" w:lastColumn="0" w:oddVBand="0" w:evenVBand="0" w:oddHBand="0" w:evenHBand="0" w:firstRowFirstColumn="0" w:firstRowLastColumn="0" w:lastRowFirstColumn="0" w:lastRowLastColumn="0"/>
              <w:rPr>
                <w:sz w:val="20"/>
              </w:rPr>
            </w:pPr>
            <w:r>
              <w:rPr>
                <w:sz w:val="20"/>
              </w:rPr>
              <w:t xml:space="preserve">23 </w:t>
            </w:r>
            <w:r w:rsidR="00A3501D">
              <w:rPr>
                <w:sz w:val="20"/>
              </w:rPr>
              <w:t>January</w:t>
            </w:r>
            <w:r>
              <w:rPr>
                <w:sz w:val="20"/>
              </w:rPr>
              <w:t xml:space="preserve"> 202</w:t>
            </w:r>
            <w:r w:rsidR="00A3501D">
              <w:rPr>
                <w:sz w:val="20"/>
              </w:rPr>
              <w:t>4</w:t>
            </w:r>
          </w:p>
        </w:tc>
      </w:tr>
    </w:tbl>
    <w:p w14:paraId="02A6D53A" w14:textId="1EA71BAA" w:rsidR="00EB2975" w:rsidRPr="00B81030" w:rsidRDefault="00EB2975" w:rsidP="003561AF">
      <w:pPr>
        <w:spacing w:before="0"/>
        <w:rPr>
          <w:sz w:val="10"/>
        </w:rPr>
      </w:pPr>
    </w:p>
    <w:tbl>
      <w:tblPr>
        <w:tblStyle w:val="ListTable3-Accent1"/>
        <w:tblW w:w="5000" w:type="pct"/>
        <w:tblLook w:val="04A0" w:firstRow="1" w:lastRow="0" w:firstColumn="1" w:lastColumn="0" w:noHBand="0" w:noVBand="1"/>
      </w:tblPr>
      <w:tblGrid>
        <w:gridCol w:w="1296"/>
        <w:gridCol w:w="4653"/>
        <w:gridCol w:w="4823"/>
        <w:gridCol w:w="4616"/>
      </w:tblGrid>
      <w:tr w:rsidR="00402498" w:rsidRPr="00002B71" w14:paraId="6E4A962E" w14:textId="77777777" w:rsidTr="000014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00" w:type="pct"/>
            <w:gridSpan w:val="3"/>
            <w:tcBorders>
              <w:top w:val="single" w:sz="4" w:space="0" w:color="4F81BD" w:themeColor="accent1"/>
            </w:tcBorders>
          </w:tcPr>
          <w:p w14:paraId="34D72D8D" w14:textId="1885F50E" w:rsidR="00402498" w:rsidRPr="00002B71" w:rsidRDefault="00402498" w:rsidP="00157CFE">
            <w:pPr>
              <w:spacing w:before="60" w:after="60"/>
              <w:rPr>
                <w:b w:val="0"/>
              </w:rPr>
            </w:pPr>
            <w:r>
              <w:rPr>
                <w:b w:val="0"/>
              </w:rPr>
              <w:t>High Risk Construction Work Activities Undertaken at this Site</w:t>
            </w:r>
          </w:p>
        </w:tc>
        <w:tc>
          <w:tcPr>
            <w:tcW w:w="1500" w:type="pct"/>
            <w:tcBorders>
              <w:top w:val="single" w:sz="4" w:space="0" w:color="4F81BD" w:themeColor="accent1"/>
            </w:tcBorders>
          </w:tcPr>
          <w:p w14:paraId="3DFB5722" w14:textId="77777777" w:rsidR="00402498" w:rsidRPr="00002B71" w:rsidRDefault="00402498" w:rsidP="00157CFE">
            <w:pPr>
              <w:spacing w:before="60" w:after="60"/>
              <w:cnfStyle w:val="100000000000" w:firstRow="1" w:lastRow="0" w:firstColumn="0" w:lastColumn="0" w:oddVBand="0" w:evenVBand="0" w:oddHBand="0" w:evenHBand="0" w:firstRowFirstColumn="0" w:firstRowLastColumn="0" w:lastRowFirstColumn="0" w:lastRowLastColumn="0"/>
            </w:pPr>
          </w:p>
        </w:tc>
      </w:tr>
      <w:tr w:rsidR="00402498" w:rsidRPr="00F62440" w14:paraId="05D31709" w14:textId="77777777" w:rsidTr="00EE3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pct"/>
            <w:vMerge w:val="restart"/>
            <w:tcBorders>
              <w:right w:val="single" w:sz="4" w:space="0" w:color="4F81BD" w:themeColor="accent1"/>
            </w:tcBorders>
          </w:tcPr>
          <w:p w14:paraId="3E7052F4" w14:textId="77777777" w:rsidR="00402498" w:rsidRPr="008F36DB" w:rsidRDefault="00402498" w:rsidP="00157CFE">
            <w:pPr>
              <w:spacing w:before="60" w:after="60"/>
              <w:rPr>
                <w:b w:val="0"/>
                <w:sz w:val="20"/>
              </w:rPr>
            </w:pPr>
            <w:r w:rsidRPr="008F36DB">
              <w:rPr>
                <w:b w:val="0"/>
                <w:sz w:val="20"/>
              </w:rPr>
              <w:t>High risk construction work</w:t>
            </w:r>
          </w:p>
          <w:p w14:paraId="762B385F" w14:textId="77777777" w:rsidR="00402498" w:rsidRPr="00F62440" w:rsidRDefault="00402498" w:rsidP="00157CFE">
            <w:pPr>
              <w:spacing w:before="60" w:after="60"/>
              <w:rPr>
                <w:b w:val="0"/>
              </w:rPr>
            </w:pPr>
            <w:r w:rsidRPr="008F36DB">
              <w:rPr>
                <w:b w:val="0"/>
                <w:sz w:val="20"/>
              </w:rPr>
              <w:t>(</w:t>
            </w:r>
            <w:sdt>
              <w:sdtPr>
                <w:rPr>
                  <w:rFonts w:cs="Arial"/>
                  <w:sz w:val="24"/>
                  <w:szCs w:val="28"/>
                </w:rPr>
                <w:id w:val="544111023"/>
                <w15:color w:val="0085CA"/>
                <w14:checkbox>
                  <w14:checked w14:val="1"/>
                  <w14:checkedState w14:val="00FE" w14:font="Wingdings"/>
                  <w14:uncheckedState w14:val="2610" w14:font="MS Gothic"/>
                </w14:checkbox>
              </w:sdtPr>
              <w:sdtContent>
                <w:r w:rsidRPr="008F36DB">
                  <w:rPr>
                    <w:rFonts w:cs="Arial"/>
                    <w:sz w:val="24"/>
                    <w:szCs w:val="28"/>
                  </w:rPr>
                  <w:sym w:font="Wingdings" w:char="F0FE"/>
                </w:r>
              </w:sdtContent>
            </w:sdt>
            <w:r w:rsidRPr="008F36DB">
              <w:rPr>
                <w:b w:val="0"/>
                <w:sz w:val="20"/>
              </w:rPr>
              <w:t xml:space="preserve"> tick relevant work)</w:t>
            </w:r>
          </w:p>
        </w:tc>
        <w:tc>
          <w:tcPr>
            <w:tcW w:w="1512" w:type="pct"/>
            <w:tcBorders>
              <w:left w:val="single" w:sz="4" w:space="0" w:color="4F81BD" w:themeColor="accent1"/>
            </w:tcBorders>
          </w:tcPr>
          <w:p w14:paraId="731E9DA1" w14:textId="1813E9E5" w:rsidR="00402498" w:rsidRPr="00094007" w:rsidRDefault="00000000" w:rsidP="00157CFE">
            <w:pPr>
              <w:tabs>
                <w:tab w:val="left" w:pos="320"/>
              </w:tabs>
              <w:spacing w:before="60" w:after="60"/>
              <w:cnfStyle w:val="000000100000" w:firstRow="0" w:lastRow="0" w:firstColumn="0" w:lastColumn="0" w:oddVBand="0" w:evenVBand="0" w:oddHBand="1" w:evenHBand="0" w:firstRowFirstColumn="0" w:firstRowLastColumn="0" w:lastRowFirstColumn="0" w:lastRowLastColumn="0"/>
              <w:rPr>
                <w:sz w:val="18"/>
                <w:szCs w:val="18"/>
              </w:rPr>
            </w:pPr>
            <w:sdt>
              <w:sdtPr>
                <w:rPr>
                  <w:rFonts w:cs="Arial"/>
                  <w:sz w:val="24"/>
                  <w:szCs w:val="18"/>
                </w:rPr>
                <w:id w:val="-1887093034"/>
                <w15:color w:val="0085CA"/>
                <w14:checkbox>
                  <w14:checked w14:val="1"/>
                  <w14:checkedState w14:val="00FE" w14:font="Wingdings"/>
                  <w14:uncheckedState w14:val="2610" w14:font="MS Gothic"/>
                </w14:checkbox>
              </w:sdtPr>
              <w:sdtContent>
                <w:r w:rsidR="00BC2758">
                  <w:rPr>
                    <w:rFonts w:cs="Arial"/>
                    <w:sz w:val="24"/>
                    <w:szCs w:val="18"/>
                  </w:rPr>
                  <w:sym w:font="Wingdings" w:char="F0FE"/>
                </w:r>
              </w:sdtContent>
            </w:sdt>
            <w:r w:rsidR="00402498" w:rsidRPr="00094007">
              <w:rPr>
                <w:sz w:val="24"/>
                <w:szCs w:val="18"/>
              </w:rPr>
              <w:t xml:space="preserve"> </w:t>
            </w:r>
            <w:r w:rsidR="00402498" w:rsidRPr="00094007">
              <w:rPr>
                <w:sz w:val="18"/>
                <w:szCs w:val="18"/>
              </w:rPr>
              <w:t>Risk of a person falling more than 3 metres</w:t>
            </w:r>
          </w:p>
        </w:tc>
        <w:tc>
          <w:tcPr>
            <w:tcW w:w="1567" w:type="pct"/>
            <w:tcBorders>
              <w:left w:val="single" w:sz="4" w:space="0" w:color="4F81BD" w:themeColor="accent1"/>
            </w:tcBorders>
          </w:tcPr>
          <w:p w14:paraId="789212E9" w14:textId="679F351C" w:rsidR="00402498" w:rsidRPr="00094007" w:rsidRDefault="00000000" w:rsidP="004C6D34">
            <w:pPr>
              <w:tabs>
                <w:tab w:val="left" w:pos="320"/>
              </w:tabs>
              <w:spacing w:before="60" w:after="60"/>
              <w:ind w:left="316" w:hanging="316"/>
              <w:cnfStyle w:val="000000100000" w:firstRow="0" w:lastRow="0" w:firstColumn="0" w:lastColumn="0" w:oddVBand="0" w:evenVBand="0" w:oddHBand="1" w:evenHBand="0" w:firstRowFirstColumn="0" w:firstRowLastColumn="0" w:lastRowFirstColumn="0" w:lastRowLastColumn="0"/>
              <w:rPr>
                <w:sz w:val="18"/>
                <w:szCs w:val="18"/>
              </w:rPr>
            </w:pPr>
            <w:sdt>
              <w:sdtPr>
                <w:rPr>
                  <w:rFonts w:cs="Arial"/>
                  <w:sz w:val="24"/>
                  <w:szCs w:val="18"/>
                </w:rPr>
                <w:id w:val="723560469"/>
                <w15:color w:val="0085CA"/>
                <w14:checkbox>
                  <w14:checked w14:val="1"/>
                  <w14:checkedState w14:val="00FE" w14:font="Wingdings"/>
                  <w14:uncheckedState w14:val="2610" w14:font="MS Gothic"/>
                </w14:checkbox>
              </w:sdtPr>
              <w:sdtContent>
                <w:r w:rsidR="00BC2758">
                  <w:rPr>
                    <w:rFonts w:cs="Arial"/>
                    <w:sz w:val="24"/>
                    <w:szCs w:val="18"/>
                  </w:rPr>
                  <w:sym w:font="Wingdings" w:char="F0FE"/>
                </w:r>
              </w:sdtContent>
            </w:sdt>
            <w:r w:rsidR="004C6D34" w:rsidRPr="00094007">
              <w:rPr>
                <w:sz w:val="24"/>
                <w:szCs w:val="18"/>
              </w:rPr>
              <w:t xml:space="preserve"> </w:t>
            </w:r>
            <w:r w:rsidR="004C6D34" w:rsidRPr="00094007">
              <w:rPr>
                <w:sz w:val="18"/>
                <w:szCs w:val="18"/>
              </w:rPr>
              <w:t>Work in an area with movement of powered mobile plant</w:t>
            </w:r>
          </w:p>
        </w:tc>
        <w:tc>
          <w:tcPr>
            <w:tcW w:w="1500" w:type="pct"/>
            <w:tcBorders>
              <w:left w:val="single" w:sz="4" w:space="0" w:color="4F81BD" w:themeColor="accent1"/>
            </w:tcBorders>
          </w:tcPr>
          <w:p w14:paraId="16EC645E" w14:textId="6C8F3693" w:rsidR="00402498" w:rsidRPr="00094007" w:rsidRDefault="00000000" w:rsidP="00402498">
            <w:pPr>
              <w:tabs>
                <w:tab w:val="left" w:pos="320"/>
              </w:tabs>
              <w:spacing w:before="60" w:after="60"/>
              <w:ind w:left="397" w:hanging="397"/>
              <w:cnfStyle w:val="000000100000" w:firstRow="0" w:lastRow="0" w:firstColumn="0" w:lastColumn="0" w:oddVBand="0" w:evenVBand="0" w:oddHBand="1" w:evenHBand="0" w:firstRowFirstColumn="0" w:firstRowLastColumn="0" w:lastRowFirstColumn="0" w:lastRowLastColumn="0"/>
              <w:rPr>
                <w:rFonts w:cs="Arial"/>
                <w:sz w:val="18"/>
                <w:szCs w:val="18"/>
              </w:rPr>
            </w:pPr>
            <w:sdt>
              <w:sdtPr>
                <w:rPr>
                  <w:rFonts w:cs="Arial"/>
                  <w:sz w:val="24"/>
                  <w:szCs w:val="18"/>
                </w:rPr>
                <w:id w:val="-1706159906"/>
                <w15:color w:val="0085CA"/>
                <w14:checkbox>
                  <w14:checked w14:val="1"/>
                  <w14:checkedState w14:val="00FE" w14:font="Wingdings"/>
                  <w14:uncheckedState w14:val="2610" w14:font="MS Gothic"/>
                </w14:checkbox>
              </w:sdtPr>
              <w:sdtContent>
                <w:r w:rsidR="00BC2758">
                  <w:rPr>
                    <w:rFonts w:cs="Arial"/>
                    <w:sz w:val="24"/>
                    <w:szCs w:val="18"/>
                  </w:rPr>
                  <w:sym w:font="Wingdings" w:char="F0FE"/>
                </w:r>
              </w:sdtContent>
            </w:sdt>
            <w:r w:rsidR="004C6D34" w:rsidRPr="00094007">
              <w:rPr>
                <w:sz w:val="24"/>
                <w:szCs w:val="18"/>
              </w:rPr>
              <w:t xml:space="preserve"> </w:t>
            </w:r>
            <w:r w:rsidR="004C6D34">
              <w:rPr>
                <w:sz w:val="18"/>
                <w:szCs w:val="18"/>
              </w:rPr>
              <w:t xml:space="preserve">On </w:t>
            </w:r>
            <w:r w:rsidR="004C6D34" w:rsidRPr="00094007">
              <w:rPr>
                <w:sz w:val="18"/>
                <w:szCs w:val="18"/>
              </w:rPr>
              <w:t>or adjacent to a road, railway, shipping lane or other traffic corridor in use by traffic</w:t>
            </w:r>
          </w:p>
        </w:tc>
      </w:tr>
      <w:tr w:rsidR="00402498" w:rsidRPr="00F62440" w14:paraId="2B28E25D" w14:textId="77777777" w:rsidTr="00EE3C75">
        <w:tc>
          <w:tcPr>
            <w:cnfStyle w:val="001000000000" w:firstRow="0" w:lastRow="0" w:firstColumn="1" w:lastColumn="0" w:oddVBand="0" w:evenVBand="0" w:oddHBand="0" w:evenHBand="0" w:firstRowFirstColumn="0" w:firstRowLastColumn="0" w:lastRowFirstColumn="0" w:lastRowLastColumn="0"/>
            <w:tcW w:w="421" w:type="pct"/>
            <w:vMerge/>
            <w:tcBorders>
              <w:right w:val="single" w:sz="4" w:space="0" w:color="4F81BD" w:themeColor="accent1"/>
            </w:tcBorders>
          </w:tcPr>
          <w:p w14:paraId="0E27602E" w14:textId="77777777" w:rsidR="00402498" w:rsidRPr="00F62440" w:rsidRDefault="00402498" w:rsidP="00157CFE">
            <w:pPr>
              <w:spacing w:before="60" w:after="60"/>
            </w:pPr>
          </w:p>
        </w:tc>
        <w:tc>
          <w:tcPr>
            <w:tcW w:w="1512" w:type="pct"/>
            <w:tcBorders>
              <w:left w:val="single" w:sz="4" w:space="0" w:color="4F81BD" w:themeColor="accent1"/>
            </w:tcBorders>
          </w:tcPr>
          <w:p w14:paraId="17A18920" w14:textId="67FE0218" w:rsidR="00402498" w:rsidRPr="00094007" w:rsidRDefault="00000000" w:rsidP="00402498">
            <w:pPr>
              <w:tabs>
                <w:tab w:val="left" w:pos="320"/>
              </w:tabs>
              <w:spacing w:before="60" w:after="60"/>
              <w:ind w:left="318" w:hanging="318"/>
              <w:cnfStyle w:val="000000000000" w:firstRow="0" w:lastRow="0" w:firstColumn="0" w:lastColumn="0" w:oddVBand="0" w:evenVBand="0" w:oddHBand="0" w:evenHBand="0" w:firstRowFirstColumn="0" w:firstRowLastColumn="0" w:lastRowFirstColumn="0" w:lastRowLastColumn="0"/>
              <w:rPr>
                <w:sz w:val="18"/>
                <w:szCs w:val="18"/>
              </w:rPr>
            </w:pPr>
            <w:sdt>
              <w:sdtPr>
                <w:rPr>
                  <w:rFonts w:cs="Arial"/>
                  <w:sz w:val="24"/>
                  <w:szCs w:val="18"/>
                </w:rPr>
                <w:id w:val="-528955852"/>
                <w15:color w:val="0085CA"/>
                <w14:checkbox>
                  <w14:checked w14:val="1"/>
                  <w14:checkedState w14:val="00FE" w14:font="Wingdings"/>
                  <w14:uncheckedState w14:val="2610" w14:font="MS Gothic"/>
                </w14:checkbox>
              </w:sdtPr>
              <w:sdtContent>
                <w:r w:rsidR="00BC2758">
                  <w:rPr>
                    <w:rFonts w:cs="Arial"/>
                    <w:sz w:val="24"/>
                    <w:szCs w:val="18"/>
                  </w:rPr>
                  <w:sym w:font="Wingdings" w:char="F0FE"/>
                </w:r>
              </w:sdtContent>
            </w:sdt>
            <w:r w:rsidR="004C6D34" w:rsidRPr="00094007">
              <w:rPr>
                <w:sz w:val="24"/>
                <w:szCs w:val="18"/>
              </w:rPr>
              <w:t xml:space="preserve"> </w:t>
            </w:r>
            <w:r w:rsidR="004C6D34" w:rsidRPr="00094007">
              <w:rPr>
                <w:sz w:val="18"/>
                <w:szCs w:val="18"/>
              </w:rPr>
              <w:t>Work on or near energised electrical installations or services</w:t>
            </w:r>
          </w:p>
        </w:tc>
        <w:tc>
          <w:tcPr>
            <w:tcW w:w="1567" w:type="pct"/>
            <w:tcBorders>
              <w:left w:val="single" w:sz="4" w:space="0" w:color="4F81BD" w:themeColor="accent1"/>
            </w:tcBorders>
          </w:tcPr>
          <w:p w14:paraId="2B163DE2" w14:textId="4E0CB7AE" w:rsidR="00402498" w:rsidRPr="00094007" w:rsidRDefault="00000000" w:rsidP="00157CFE">
            <w:pPr>
              <w:tabs>
                <w:tab w:val="left" w:pos="348"/>
              </w:tabs>
              <w:spacing w:before="60" w:after="60"/>
              <w:ind w:left="348" w:hanging="348"/>
              <w:cnfStyle w:val="000000000000" w:firstRow="0" w:lastRow="0" w:firstColumn="0" w:lastColumn="0" w:oddVBand="0" w:evenVBand="0" w:oddHBand="0" w:evenHBand="0" w:firstRowFirstColumn="0" w:firstRowLastColumn="0" w:lastRowFirstColumn="0" w:lastRowLastColumn="0"/>
              <w:rPr>
                <w:sz w:val="18"/>
                <w:szCs w:val="18"/>
              </w:rPr>
            </w:pPr>
            <w:sdt>
              <w:sdtPr>
                <w:rPr>
                  <w:rFonts w:cs="Arial"/>
                  <w:sz w:val="24"/>
                  <w:szCs w:val="18"/>
                </w:rPr>
                <w:id w:val="-603952873"/>
                <w15:color w:val="0085CA"/>
                <w14:checkbox>
                  <w14:checked w14:val="0"/>
                  <w14:checkedState w14:val="00FE" w14:font="Wingdings"/>
                  <w14:uncheckedState w14:val="2610" w14:font="MS Gothic"/>
                </w14:checkbox>
              </w:sdtPr>
              <w:sdtContent>
                <w:r w:rsidR="00B86D6A">
                  <w:rPr>
                    <w:rFonts w:ascii="MS Gothic" w:eastAsia="MS Gothic" w:hAnsi="MS Gothic" w:cs="Arial" w:hint="eastAsia"/>
                    <w:sz w:val="24"/>
                    <w:szCs w:val="18"/>
                  </w:rPr>
                  <w:t>☐</w:t>
                </w:r>
              </w:sdtContent>
            </w:sdt>
            <w:r w:rsidR="006C11CB" w:rsidRPr="00094007">
              <w:rPr>
                <w:sz w:val="24"/>
                <w:szCs w:val="18"/>
              </w:rPr>
              <w:t xml:space="preserve"> </w:t>
            </w:r>
            <w:r w:rsidR="00AC5C0C" w:rsidRPr="00094007">
              <w:rPr>
                <w:sz w:val="18"/>
                <w:szCs w:val="18"/>
              </w:rPr>
              <w:t>Likely to involve disturbing asbestos</w:t>
            </w:r>
          </w:p>
        </w:tc>
        <w:tc>
          <w:tcPr>
            <w:tcW w:w="1500" w:type="pct"/>
            <w:tcBorders>
              <w:left w:val="single" w:sz="4" w:space="0" w:color="4F81BD" w:themeColor="accent1"/>
            </w:tcBorders>
          </w:tcPr>
          <w:p w14:paraId="0F50D5DB" w14:textId="0384AF09" w:rsidR="00402498" w:rsidRPr="00094007" w:rsidRDefault="00000000" w:rsidP="00157CFE">
            <w:pPr>
              <w:tabs>
                <w:tab w:val="left" w:pos="320"/>
              </w:tabs>
              <w:spacing w:before="60" w:after="60"/>
              <w:ind w:left="368" w:hanging="368"/>
              <w:cnfStyle w:val="000000000000" w:firstRow="0" w:lastRow="0" w:firstColumn="0" w:lastColumn="0" w:oddVBand="0" w:evenVBand="0" w:oddHBand="0" w:evenHBand="0" w:firstRowFirstColumn="0" w:firstRowLastColumn="0" w:lastRowFirstColumn="0" w:lastRowLastColumn="0"/>
              <w:rPr>
                <w:rFonts w:cs="Arial"/>
                <w:sz w:val="18"/>
                <w:szCs w:val="18"/>
              </w:rPr>
            </w:pPr>
            <w:sdt>
              <w:sdtPr>
                <w:rPr>
                  <w:rFonts w:cs="Arial"/>
                  <w:sz w:val="24"/>
                  <w:szCs w:val="18"/>
                </w:rPr>
                <w:id w:val="-1716036763"/>
                <w15:color w:val="0085CA"/>
                <w14:checkbox>
                  <w14:checked w14:val="0"/>
                  <w14:checkedState w14:val="00FE" w14:font="Wingdings"/>
                  <w14:uncheckedState w14:val="2610" w14:font="MS Gothic"/>
                </w14:checkbox>
              </w:sdtPr>
              <w:sdtContent>
                <w:r w:rsidR="00084E06">
                  <w:rPr>
                    <w:rFonts w:ascii="MS Gothic" w:eastAsia="MS Gothic" w:hAnsi="MS Gothic" w:cs="Arial" w:hint="eastAsia"/>
                    <w:sz w:val="24"/>
                    <w:szCs w:val="18"/>
                  </w:rPr>
                  <w:t>☐</w:t>
                </w:r>
              </w:sdtContent>
            </w:sdt>
            <w:r w:rsidR="004C6D34" w:rsidRPr="00094007">
              <w:rPr>
                <w:sz w:val="24"/>
                <w:szCs w:val="18"/>
              </w:rPr>
              <w:t xml:space="preserve"> </w:t>
            </w:r>
            <w:r w:rsidR="00001480">
              <w:rPr>
                <w:sz w:val="18"/>
                <w:szCs w:val="18"/>
              </w:rPr>
              <w:t xml:space="preserve">Work in an area that may have a </w:t>
            </w:r>
            <w:r w:rsidR="00001480" w:rsidRPr="00094007">
              <w:rPr>
                <w:sz w:val="18"/>
                <w:szCs w:val="18"/>
              </w:rPr>
              <w:t xml:space="preserve">contaminated or flammable atmosphere </w:t>
            </w:r>
          </w:p>
        </w:tc>
      </w:tr>
      <w:tr w:rsidR="00402498" w:rsidRPr="00F62440" w14:paraId="22B2B8EC" w14:textId="77777777" w:rsidTr="00EE3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pct"/>
            <w:vMerge/>
            <w:tcBorders>
              <w:right w:val="single" w:sz="4" w:space="0" w:color="4F81BD" w:themeColor="accent1"/>
            </w:tcBorders>
          </w:tcPr>
          <w:p w14:paraId="5A80DF47" w14:textId="77777777" w:rsidR="00402498" w:rsidRPr="00F62440" w:rsidRDefault="00402498" w:rsidP="00157CFE">
            <w:pPr>
              <w:spacing w:before="60" w:after="60"/>
            </w:pPr>
          </w:p>
        </w:tc>
        <w:tc>
          <w:tcPr>
            <w:tcW w:w="1512" w:type="pct"/>
            <w:tcBorders>
              <w:left w:val="single" w:sz="4" w:space="0" w:color="4F81BD" w:themeColor="accent1"/>
            </w:tcBorders>
          </w:tcPr>
          <w:p w14:paraId="1D028A4D" w14:textId="559A7C01" w:rsidR="00402498" w:rsidRPr="00094007" w:rsidRDefault="00000000" w:rsidP="00157CFE">
            <w:pPr>
              <w:tabs>
                <w:tab w:val="left" w:pos="320"/>
              </w:tabs>
              <w:spacing w:before="60" w:after="60"/>
              <w:ind w:left="320" w:hanging="320"/>
              <w:cnfStyle w:val="000000100000" w:firstRow="0" w:lastRow="0" w:firstColumn="0" w:lastColumn="0" w:oddVBand="0" w:evenVBand="0" w:oddHBand="1" w:evenHBand="0" w:firstRowFirstColumn="0" w:firstRowLastColumn="0" w:lastRowFirstColumn="0" w:lastRowLastColumn="0"/>
              <w:rPr>
                <w:sz w:val="18"/>
                <w:szCs w:val="18"/>
              </w:rPr>
            </w:pPr>
            <w:sdt>
              <w:sdtPr>
                <w:rPr>
                  <w:rFonts w:cs="Arial"/>
                  <w:sz w:val="24"/>
                  <w:szCs w:val="18"/>
                </w:rPr>
                <w:id w:val="2093192137"/>
                <w15:color w:val="0085CA"/>
                <w14:checkbox>
                  <w14:checked w14:val="0"/>
                  <w14:checkedState w14:val="00FE" w14:font="Wingdings"/>
                  <w14:uncheckedState w14:val="2610" w14:font="MS Gothic"/>
                </w14:checkbox>
              </w:sdtPr>
              <w:sdtContent>
                <w:r w:rsidR="00402498" w:rsidRPr="00094007">
                  <w:rPr>
                    <w:rFonts w:ascii="MS Gothic" w:eastAsia="MS Gothic" w:hAnsi="MS Gothic" w:cs="Arial" w:hint="eastAsia"/>
                    <w:sz w:val="24"/>
                    <w:szCs w:val="18"/>
                  </w:rPr>
                  <w:t>☐</w:t>
                </w:r>
              </w:sdtContent>
            </w:sdt>
            <w:r w:rsidR="00402498" w:rsidRPr="00094007">
              <w:rPr>
                <w:sz w:val="24"/>
                <w:szCs w:val="18"/>
              </w:rPr>
              <w:t xml:space="preserve"> </w:t>
            </w:r>
            <w:r w:rsidR="00001480" w:rsidRPr="00094007">
              <w:rPr>
                <w:sz w:val="18"/>
                <w:szCs w:val="18"/>
              </w:rPr>
              <w:t>Work in or near a confined space</w:t>
            </w:r>
          </w:p>
        </w:tc>
        <w:tc>
          <w:tcPr>
            <w:tcW w:w="1567" w:type="pct"/>
            <w:tcBorders>
              <w:left w:val="single" w:sz="4" w:space="0" w:color="4F81BD" w:themeColor="accent1"/>
            </w:tcBorders>
          </w:tcPr>
          <w:p w14:paraId="058067D8" w14:textId="2A0A2EB3" w:rsidR="00402498" w:rsidRPr="00094007" w:rsidRDefault="00000000" w:rsidP="00157CFE">
            <w:pPr>
              <w:tabs>
                <w:tab w:val="left" w:pos="320"/>
              </w:tabs>
              <w:spacing w:before="60" w:after="60"/>
              <w:ind w:left="348" w:hanging="348"/>
              <w:cnfStyle w:val="000000100000" w:firstRow="0" w:lastRow="0" w:firstColumn="0" w:lastColumn="0" w:oddVBand="0" w:evenVBand="0" w:oddHBand="1" w:evenHBand="0" w:firstRowFirstColumn="0" w:firstRowLastColumn="0" w:lastRowFirstColumn="0" w:lastRowLastColumn="0"/>
              <w:rPr>
                <w:sz w:val="18"/>
                <w:szCs w:val="18"/>
              </w:rPr>
            </w:pPr>
            <w:sdt>
              <w:sdtPr>
                <w:rPr>
                  <w:rFonts w:cs="Arial"/>
                  <w:sz w:val="24"/>
                  <w:szCs w:val="18"/>
                </w:rPr>
                <w:id w:val="-1381325802"/>
                <w15:color w:val="0085CA"/>
                <w14:checkbox>
                  <w14:checked w14:val="0"/>
                  <w14:checkedState w14:val="00FE" w14:font="Wingdings"/>
                  <w14:uncheckedState w14:val="2610" w14:font="MS Gothic"/>
                </w14:checkbox>
              </w:sdtPr>
              <w:sdtContent>
                <w:r w:rsidR="004C6D34" w:rsidRPr="00094007">
                  <w:rPr>
                    <w:rFonts w:ascii="MS Gothic" w:eastAsia="MS Gothic" w:hAnsi="MS Gothic" w:cs="Arial" w:hint="eastAsia"/>
                    <w:sz w:val="24"/>
                    <w:szCs w:val="18"/>
                  </w:rPr>
                  <w:t>☐</w:t>
                </w:r>
              </w:sdtContent>
            </w:sdt>
            <w:r w:rsidR="004C6D34" w:rsidRPr="00094007">
              <w:rPr>
                <w:sz w:val="24"/>
                <w:szCs w:val="18"/>
              </w:rPr>
              <w:t xml:space="preserve"> </w:t>
            </w:r>
            <w:r w:rsidR="00001480" w:rsidRPr="00094007">
              <w:rPr>
                <w:sz w:val="18"/>
                <w:szCs w:val="18"/>
              </w:rPr>
              <w:t>Work in or near a shaft or trench deeper than 1.5 m or a tunnel</w:t>
            </w:r>
          </w:p>
        </w:tc>
        <w:tc>
          <w:tcPr>
            <w:tcW w:w="1500" w:type="pct"/>
            <w:tcBorders>
              <w:left w:val="single" w:sz="4" w:space="0" w:color="4F81BD" w:themeColor="accent1"/>
            </w:tcBorders>
          </w:tcPr>
          <w:p w14:paraId="2A1C81F7" w14:textId="11A5A570" w:rsidR="00402498" w:rsidRPr="00094007" w:rsidRDefault="00000000" w:rsidP="00402498">
            <w:pPr>
              <w:tabs>
                <w:tab w:val="left" w:pos="320"/>
                <w:tab w:val="left" w:pos="397"/>
              </w:tabs>
              <w:spacing w:before="60" w:after="60"/>
              <w:ind w:left="397" w:hanging="397"/>
              <w:cnfStyle w:val="000000100000" w:firstRow="0" w:lastRow="0" w:firstColumn="0" w:lastColumn="0" w:oddVBand="0" w:evenVBand="0" w:oddHBand="1" w:evenHBand="0" w:firstRowFirstColumn="0" w:firstRowLastColumn="0" w:lastRowFirstColumn="0" w:lastRowLastColumn="0"/>
              <w:rPr>
                <w:rFonts w:cs="Arial"/>
                <w:sz w:val="18"/>
                <w:szCs w:val="18"/>
              </w:rPr>
            </w:pPr>
            <w:sdt>
              <w:sdtPr>
                <w:rPr>
                  <w:rFonts w:cs="Arial"/>
                  <w:sz w:val="24"/>
                  <w:szCs w:val="18"/>
                </w:rPr>
                <w:id w:val="-506056781"/>
                <w15:color w:val="0085CA"/>
                <w14:checkbox>
                  <w14:checked w14:val="1"/>
                  <w14:checkedState w14:val="00FE" w14:font="Wingdings"/>
                  <w14:uncheckedState w14:val="2610" w14:font="MS Gothic"/>
                </w14:checkbox>
              </w:sdtPr>
              <w:sdtContent>
                <w:r w:rsidR="00BC2758">
                  <w:rPr>
                    <w:rFonts w:cs="Arial"/>
                    <w:sz w:val="24"/>
                    <w:szCs w:val="18"/>
                  </w:rPr>
                  <w:sym w:font="Wingdings" w:char="F0FE"/>
                </w:r>
              </w:sdtContent>
            </w:sdt>
            <w:r w:rsidR="006C11CB" w:rsidRPr="00094007">
              <w:rPr>
                <w:sz w:val="24"/>
                <w:szCs w:val="18"/>
              </w:rPr>
              <w:t xml:space="preserve"> </w:t>
            </w:r>
            <w:r w:rsidR="00EE3C75" w:rsidRPr="00094007">
              <w:rPr>
                <w:sz w:val="18"/>
                <w:szCs w:val="18"/>
              </w:rPr>
              <w:t>Temporary load-bearing support for structural</w:t>
            </w:r>
            <w:r w:rsidR="00D80D05">
              <w:rPr>
                <w:sz w:val="18"/>
                <w:szCs w:val="18"/>
              </w:rPr>
              <w:t xml:space="preserve"> </w:t>
            </w:r>
            <w:r w:rsidR="00EE3C75" w:rsidRPr="00094007">
              <w:rPr>
                <w:sz w:val="18"/>
                <w:szCs w:val="18"/>
              </w:rPr>
              <w:t>alterations or repairs</w:t>
            </w:r>
          </w:p>
        </w:tc>
      </w:tr>
      <w:tr w:rsidR="00402498" w:rsidRPr="00F62440" w14:paraId="6648264D" w14:textId="77777777" w:rsidTr="00EE3C75">
        <w:tc>
          <w:tcPr>
            <w:cnfStyle w:val="001000000000" w:firstRow="0" w:lastRow="0" w:firstColumn="1" w:lastColumn="0" w:oddVBand="0" w:evenVBand="0" w:oddHBand="0" w:evenHBand="0" w:firstRowFirstColumn="0" w:firstRowLastColumn="0" w:lastRowFirstColumn="0" w:lastRowLastColumn="0"/>
            <w:tcW w:w="421" w:type="pct"/>
            <w:vMerge/>
            <w:tcBorders>
              <w:right w:val="single" w:sz="4" w:space="0" w:color="4F81BD" w:themeColor="accent1"/>
            </w:tcBorders>
          </w:tcPr>
          <w:p w14:paraId="3D6D078E" w14:textId="77777777" w:rsidR="00402498" w:rsidRPr="00F62440" w:rsidRDefault="00402498" w:rsidP="00157CFE">
            <w:pPr>
              <w:spacing w:before="60" w:after="60"/>
            </w:pPr>
          </w:p>
        </w:tc>
        <w:tc>
          <w:tcPr>
            <w:tcW w:w="1512" w:type="pct"/>
            <w:tcBorders>
              <w:left w:val="single" w:sz="4" w:space="0" w:color="4F81BD" w:themeColor="accent1"/>
            </w:tcBorders>
          </w:tcPr>
          <w:p w14:paraId="1AC7B9EA" w14:textId="4A58BBCC" w:rsidR="00402498" w:rsidRPr="00094007" w:rsidRDefault="00000000" w:rsidP="00157CFE">
            <w:pPr>
              <w:tabs>
                <w:tab w:val="left" w:pos="320"/>
              </w:tabs>
              <w:spacing w:before="60" w:after="60"/>
              <w:ind w:left="320" w:hanging="320"/>
              <w:cnfStyle w:val="000000000000" w:firstRow="0" w:lastRow="0" w:firstColumn="0" w:lastColumn="0" w:oddVBand="0" w:evenVBand="0" w:oddHBand="0" w:evenHBand="0" w:firstRowFirstColumn="0" w:firstRowLastColumn="0" w:lastRowFirstColumn="0" w:lastRowLastColumn="0"/>
              <w:rPr>
                <w:sz w:val="18"/>
                <w:szCs w:val="18"/>
              </w:rPr>
            </w:pPr>
            <w:sdt>
              <w:sdtPr>
                <w:rPr>
                  <w:rFonts w:cs="Arial"/>
                  <w:sz w:val="24"/>
                  <w:szCs w:val="18"/>
                </w:rPr>
                <w:id w:val="325557845"/>
                <w15:color w:val="0085CA"/>
                <w14:checkbox>
                  <w14:checked w14:val="0"/>
                  <w14:checkedState w14:val="00FE" w14:font="Wingdings"/>
                  <w14:uncheckedState w14:val="2610" w14:font="MS Gothic"/>
                </w14:checkbox>
              </w:sdtPr>
              <w:sdtContent>
                <w:r w:rsidR="004C6D34" w:rsidRPr="00094007">
                  <w:rPr>
                    <w:rFonts w:ascii="MS Gothic" w:eastAsia="MS Gothic" w:hAnsi="MS Gothic" w:cs="Arial" w:hint="eastAsia"/>
                    <w:sz w:val="24"/>
                    <w:szCs w:val="18"/>
                  </w:rPr>
                  <w:t>☐</w:t>
                </w:r>
              </w:sdtContent>
            </w:sdt>
            <w:r w:rsidR="004C6D34" w:rsidRPr="00094007">
              <w:rPr>
                <w:sz w:val="24"/>
                <w:szCs w:val="18"/>
              </w:rPr>
              <w:t xml:space="preserve"> </w:t>
            </w:r>
            <w:r w:rsidR="00EE3C75" w:rsidRPr="00094007">
              <w:rPr>
                <w:sz w:val="18"/>
                <w:szCs w:val="18"/>
              </w:rPr>
              <w:t>Work on or near pressurised gas mains or piping</w:t>
            </w:r>
          </w:p>
        </w:tc>
        <w:tc>
          <w:tcPr>
            <w:tcW w:w="1567" w:type="pct"/>
            <w:tcBorders>
              <w:left w:val="single" w:sz="4" w:space="0" w:color="4F81BD" w:themeColor="accent1"/>
            </w:tcBorders>
          </w:tcPr>
          <w:p w14:paraId="7B340BFD" w14:textId="43B2DDB2" w:rsidR="00402498" w:rsidRPr="00094007" w:rsidRDefault="00000000" w:rsidP="004C6D34">
            <w:pPr>
              <w:tabs>
                <w:tab w:val="left" w:pos="320"/>
                <w:tab w:val="left" w:pos="481"/>
              </w:tabs>
              <w:spacing w:before="60" w:after="60"/>
              <w:cnfStyle w:val="000000000000" w:firstRow="0" w:lastRow="0" w:firstColumn="0" w:lastColumn="0" w:oddVBand="0" w:evenVBand="0" w:oddHBand="0" w:evenHBand="0" w:firstRowFirstColumn="0" w:firstRowLastColumn="0" w:lastRowFirstColumn="0" w:lastRowLastColumn="0"/>
              <w:rPr>
                <w:sz w:val="18"/>
                <w:szCs w:val="18"/>
              </w:rPr>
            </w:pPr>
            <w:sdt>
              <w:sdtPr>
                <w:rPr>
                  <w:rFonts w:cs="Arial"/>
                  <w:sz w:val="24"/>
                  <w:szCs w:val="18"/>
                </w:rPr>
                <w:id w:val="506561081"/>
                <w15:color w:val="0085CA"/>
                <w14:checkbox>
                  <w14:checked w14:val="0"/>
                  <w14:checkedState w14:val="00FE" w14:font="Wingdings"/>
                  <w14:uncheckedState w14:val="2610" w14:font="MS Gothic"/>
                </w14:checkbox>
              </w:sdtPr>
              <w:sdtContent>
                <w:r w:rsidR="00402498" w:rsidRPr="00094007">
                  <w:rPr>
                    <w:rFonts w:ascii="MS Gothic" w:eastAsia="MS Gothic" w:hAnsi="MS Gothic" w:cs="Arial" w:hint="eastAsia"/>
                    <w:sz w:val="24"/>
                    <w:szCs w:val="18"/>
                  </w:rPr>
                  <w:t>☐</w:t>
                </w:r>
              </w:sdtContent>
            </w:sdt>
            <w:r w:rsidR="00402498" w:rsidRPr="00094007">
              <w:rPr>
                <w:sz w:val="24"/>
                <w:szCs w:val="18"/>
              </w:rPr>
              <w:t xml:space="preserve"> </w:t>
            </w:r>
            <w:r w:rsidR="00402498" w:rsidRPr="00094007">
              <w:rPr>
                <w:sz w:val="18"/>
                <w:szCs w:val="18"/>
              </w:rPr>
              <w:t>Demolition of load-bearing structure</w:t>
            </w:r>
            <w:r w:rsidR="004C6D34">
              <w:rPr>
                <w:rFonts w:cs="Arial"/>
                <w:sz w:val="24"/>
                <w:szCs w:val="18"/>
              </w:rPr>
              <w:t xml:space="preserve"> </w:t>
            </w:r>
          </w:p>
        </w:tc>
        <w:tc>
          <w:tcPr>
            <w:tcW w:w="1500" w:type="pct"/>
            <w:tcBorders>
              <w:left w:val="single" w:sz="4" w:space="0" w:color="4F81BD" w:themeColor="accent1"/>
            </w:tcBorders>
          </w:tcPr>
          <w:p w14:paraId="16BCDBC7" w14:textId="726D02F1" w:rsidR="00402498" w:rsidRPr="00094007" w:rsidRDefault="00000000" w:rsidP="00157CFE">
            <w:pPr>
              <w:tabs>
                <w:tab w:val="left" w:pos="320"/>
                <w:tab w:val="left" w:pos="481"/>
              </w:tabs>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sdt>
              <w:sdtPr>
                <w:rPr>
                  <w:rFonts w:cs="Arial"/>
                  <w:sz w:val="24"/>
                  <w:szCs w:val="18"/>
                </w:rPr>
                <w:id w:val="78107558"/>
                <w15:color w:val="0085CA"/>
                <w14:checkbox>
                  <w14:checked w14:val="0"/>
                  <w14:checkedState w14:val="00FE" w14:font="Wingdings"/>
                  <w14:uncheckedState w14:val="2610" w14:font="MS Gothic"/>
                </w14:checkbox>
              </w:sdtPr>
              <w:sdtContent>
                <w:r w:rsidR="00F97B67" w:rsidRPr="00094007">
                  <w:rPr>
                    <w:rFonts w:ascii="MS Gothic" w:eastAsia="MS Gothic" w:hAnsi="MS Gothic" w:cs="Arial" w:hint="eastAsia"/>
                    <w:sz w:val="24"/>
                    <w:szCs w:val="18"/>
                  </w:rPr>
                  <w:t>☐</w:t>
                </w:r>
              </w:sdtContent>
            </w:sdt>
            <w:r w:rsidR="00F97B67" w:rsidRPr="00094007">
              <w:rPr>
                <w:sz w:val="24"/>
                <w:szCs w:val="18"/>
              </w:rPr>
              <w:t xml:space="preserve"> </w:t>
            </w:r>
            <w:r w:rsidR="00AC5C0C" w:rsidRPr="00094007">
              <w:rPr>
                <w:sz w:val="18"/>
                <w:szCs w:val="18"/>
              </w:rPr>
              <w:t>Tilt-up or precast concrete elements</w:t>
            </w:r>
          </w:p>
        </w:tc>
      </w:tr>
      <w:tr w:rsidR="00402498" w:rsidRPr="00F62440" w14:paraId="3BFD7BC1" w14:textId="77777777" w:rsidTr="007E7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pct"/>
            <w:vMerge/>
            <w:tcBorders>
              <w:bottom w:val="single" w:sz="4" w:space="0" w:color="auto"/>
              <w:right w:val="single" w:sz="4" w:space="0" w:color="4F81BD" w:themeColor="accent1"/>
            </w:tcBorders>
          </w:tcPr>
          <w:p w14:paraId="78F23CF9" w14:textId="77777777" w:rsidR="00402498" w:rsidRPr="00F62440" w:rsidRDefault="00402498" w:rsidP="00157CFE">
            <w:pPr>
              <w:spacing w:before="60" w:after="60"/>
            </w:pPr>
          </w:p>
        </w:tc>
        <w:tc>
          <w:tcPr>
            <w:tcW w:w="1512" w:type="pct"/>
            <w:tcBorders>
              <w:left w:val="single" w:sz="4" w:space="0" w:color="4F81BD" w:themeColor="accent1"/>
              <w:bottom w:val="single" w:sz="4" w:space="0" w:color="auto"/>
            </w:tcBorders>
          </w:tcPr>
          <w:p w14:paraId="001A16F8" w14:textId="1634C7ED" w:rsidR="00402498" w:rsidRPr="00094007" w:rsidRDefault="00000000" w:rsidP="00157CFE">
            <w:pPr>
              <w:tabs>
                <w:tab w:val="left" w:pos="320"/>
              </w:tabs>
              <w:spacing w:before="60" w:after="60"/>
              <w:cnfStyle w:val="000000100000" w:firstRow="0" w:lastRow="0" w:firstColumn="0" w:lastColumn="0" w:oddVBand="0" w:evenVBand="0" w:oddHBand="1" w:evenHBand="0" w:firstRowFirstColumn="0" w:firstRowLastColumn="0" w:lastRowFirstColumn="0" w:lastRowLastColumn="0"/>
              <w:rPr>
                <w:sz w:val="18"/>
                <w:szCs w:val="18"/>
              </w:rPr>
            </w:pPr>
            <w:sdt>
              <w:sdtPr>
                <w:rPr>
                  <w:rFonts w:cs="Arial"/>
                  <w:sz w:val="24"/>
                  <w:szCs w:val="18"/>
                </w:rPr>
                <w:id w:val="576245685"/>
                <w15:color w:val="0085CA"/>
                <w14:checkbox>
                  <w14:checked w14:val="0"/>
                  <w14:checkedState w14:val="00FE" w14:font="Wingdings"/>
                  <w14:uncheckedState w14:val="2610" w14:font="MS Gothic"/>
                </w14:checkbox>
              </w:sdtPr>
              <w:sdtContent>
                <w:r w:rsidR="004C6D34" w:rsidRPr="00094007">
                  <w:rPr>
                    <w:rFonts w:ascii="MS Gothic" w:eastAsia="MS Gothic" w:hAnsi="MS Gothic" w:cs="Arial" w:hint="eastAsia"/>
                    <w:sz w:val="24"/>
                    <w:szCs w:val="18"/>
                  </w:rPr>
                  <w:t>☐</w:t>
                </w:r>
              </w:sdtContent>
            </w:sdt>
            <w:r w:rsidR="004C6D34" w:rsidRPr="00094007">
              <w:rPr>
                <w:sz w:val="24"/>
                <w:szCs w:val="18"/>
              </w:rPr>
              <w:t xml:space="preserve"> </w:t>
            </w:r>
            <w:r w:rsidR="004C6D34" w:rsidRPr="00094007">
              <w:rPr>
                <w:sz w:val="18"/>
                <w:szCs w:val="18"/>
              </w:rPr>
              <w:t>Work on a telecommunication tower</w:t>
            </w:r>
          </w:p>
        </w:tc>
        <w:tc>
          <w:tcPr>
            <w:tcW w:w="1567" w:type="pct"/>
            <w:tcBorders>
              <w:left w:val="single" w:sz="4" w:space="0" w:color="4F81BD" w:themeColor="accent1"/>
              <w:bottom w:val="single" w:sz="4" w:space="0" w:color="auto"/>
            </w:tcBorders>
          </w:tcPr>
          <w:p w14:paraId="03EFDAF9" w14:textId="376F273D" w:rsidR="00402498" w:rsidRPr="00094007" w:rsidRDefault="00000000" w:rsidP="00157CFE">
            <w:pPr>
              <w:tabs>
                <w:tab w:val="left" w:pos="320"/>
                <w:tab w:val="left" w:pos="485"/>
              </w:tabs>
              <w:spacing w:before="60" w:after="60"/>
              <w:cnfStyle w:val="000000100000" w:firstRow="0" w:lastRow="0" w:firstColumn="0" w:lastColumn="0" w:oddVBand="0" w:evenVBand="0" w:oddHBand="1" w:evenHBand="0" w:firstRowFirstColumn="0" w:firstRowLastColumn="0" w:lastRowFirstColumn="0" w:lastRowLastColumn="0"/>
              <w:rPr>
                <w:sz w:val="18"/>
                <w:szCs w:val="18"/>
              </w:rPr>
            </w:pPr>
            <w:sdt>
              <w:sdtPr>
                <w:rPr>
                  <w:rFonts w:cs="Arial"/>
                  <w:sz w:val="24"/>
                  <w:szCs w:val="18"/>
                </w:rPr>
                <w:id w:val="-215585786"/>
                <w15:color w:val="0085CA"/>
                <w14:checkbox>
                  <w14:checked w14:val="0"/>
                  <w14:checkedState w14:val="00FE" w14:font="Wingdings"/>
                  <w14:uncheckedState w14:val="2610" w14:font="MS Gothic"/>
                </w14:checkbox>
              </w:sdtPr>
              <w:sdtContent>
                <w:r w:rsidR="00F97B67">
                  <w:rPr>
                    <w:rFonts w:ascii="MS Gothic" w:eastAsia="MS Gothic" w:hAnsi="MS Gothic" w:cs="Arial" w:hint="eastAsia"/>
                    <w:sz w:val="24"/>
                    <w:szCs w:val="18"/>
                  </w:rPr>
                  <w:t>☐</w:t>
                </w:r>
              </w:sdtContent>
            </w:sdt>
            <w:r w:rsidR="00F97B67" w:rsidRPr="00094007">
              <w:rPr>
                <w:sz w:val="24"/>
                <w:szCs w:val="18"/>
              </w:rPr>
              <w:t xml:space="preserve"> </w:t>
            </w:r>
            <w:r w:rsidR="00AC5C0C" w:rsidRPr="00094007">
              <w:rPr>
                <w:sz w:val="18"/>
                <w:szCs w:val="18"/>
              </w:rPr>
              <w:t>Work on or near chemical, fuel or refrigerant lines</w:t>
            </w:r>
          </w:p>
        </w:tc>
        <w:tc>
          <w:tcPr>
            <w:tcW w:w="1500" w:type="pct"/>
            <w:tcBorders>
              <w:left w:val="single" w:sz="4" w:space="0" w:color="4F81BD" w:themeColor="accent1"/>
              <w:bottom w:val="single" w:sz="4" w:space="0" w:color="auto"/>
            </w:tcBorders>
          </w:tcPr>
          <w:p w14:paraId="23B042C0" w14:textId="44E77877" w:rsidR="00402498" w:rsidRPr="00094007" w:rsidRDefault="00000000" w:rsidP="00D80D05">
            <w:pPr>
              <w:tabs>
                <w:tab w:val="left" w:pos="320"/>
                <w:tab w:val="left" w:pos="397"/>
              </w:tabs>
              <w:spacing w:before="60" w:after="60"/>
              <w:ind w:left="397" w:hanging="397"/>
              <w:cnfStyle w:val="000000100000" w:firstRow="0" w:lastRow="0" w:firstColumn="0" w:lastColumn="0" w:oddVBand="0" w:evenVBand="0" w:oddHBand="1" w:evenHBand="0" w:firstRowFirstColumn="0" w:firstRowLastColumn="0" w:lastRowFirstColumn="0" w:lastRowLastColumn="0"/>
              <w:rPr>
                <w:rFonts w:cs="Arial"/>
                <w:sz w:val="18"/>
                <w:szCs w:val="18"/>
              </w:rPr>
            </w:pPr>
            <w:sdt>
              <w:sdtPr>
                <w:rPr>
                  <w:rFonts w:cs="Arial"/>
                  <w:sz w:val="24"/>
                  <w:szCs w:val="18"/>
                </w:rPr>
                <w:id w:val="-1241718357"/>
                <w15:color w:val="0085CA"/>
                <w14:checkbox>
                  <w14:checked w14:val="0"/>
                  <w14:checkedState w14:val="00FE" w14:font="Wingdings"/>
                  <w14:uncheckedState w14:val="2610" w14:font="MS Gothic"/>
                </w14:checkbox>
              </w:sdtPr>
              <w:sdtContent>
                <w:r w:rsidR="00F97B67" w:rsidRPr="00D80D05">
                  <w:rPr>
                    <w:rFonts w:ascii="Segoe UI Symbol" w:hAnsi="Segoe UI Symbol" w:cs="Segoe UI Symbol"/>
                    <w:sz w:val="24"/>
                    <w:szCs w:val="18"/>
                  </w:rPr>
                  <w:t>☐</w:t>
                </w:r>
              </w:sdtContent>
            </w:sdt>
            <w:r w:rsidR="00F97B67" w:rsidRPr="00D80D05">
              <w:rPr>
                <w:rFonts w:cs="Arial"/>
                <w:sz w:val="24"/>
                <w:szCs w:val="18"/>
              </w:rPr>
              <w:t xml:space="preserve"> </w:t>
            </w:r>
            <w:r w:rsidR="005457E1" w:rsidRPr="00094007">
              <w:rPr>
                <w:sz w:val="18"/>
                <w:szCs w:val="18"/>
              </w:rPr>
              <w:t>Work in areas with artificial extremes of temperature</w:t>
            </w:r>
          </w:p>
        </w:tc>
      </w:tr>
      <w:tr w:rsidR="007E78E3" w:rsidRPr="00F62440" w14:paraId="729CD228" w14:textId="77777777" w:rsidTr="007E78E3">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74F8967" w14:textId="34A1F593" w:rsidR="007E78E3" w:rsidRPr="007E78E3" w:rsidRDefault="007E78E3" w:rsidP="00DA423F">
            <w:pPr>
              <w:pStyle w:val="ListParagraph"/>
              <w:numPr>
                <w:ilvl w:val="0"/>
                <w:numId w:val="15"/>
              </w:numPr>
              <w:spacing w:after="120"/>
              <w:rPr>
                <w:b w:val="0"/>
                <w:bCs w:val="0"/>
                <w:sz w:val="20"/>
                <w:szCs w:val="20"/>
                <w:lang w:eastAsia="en-US"/>
              </w:rPr>
            </w:pPr>
            <w:r w:rsidRPr="007E78E3">
              <w:rPr>
                <w:b w:val="0"/>
                <w:bCs w:val="0"/>
                <w:sz w:val="20"/>
                <w:szCs w:val="20"/>
                <w:lang w:eastAsia="en-US"/>
              </w:rPr>
              <w:t xml:space="preserve">All workers undertaking HRCW activities must be consulted on the site-specific hazards and risks associated with HRCW, including the control measures. </w:t>
            </w:r>
          </w:p>
          <w:p w14:paraId="4157270F" w14:textId="77777777" w:rsidR="007E78E3" w:rsidRPr="007E78E3" w:rsidRDefault="007E78E3" w:rsidP="00DA423F">
            <w:pPr>
              <w:pStyle w:val="ListParagraph"/>
              <w:numPr>
                <w:ilvl w:val="0"/>
                <w:numId w:val="15"/>
              </w:numPr>
              <w:spacing w:before="0" w:after="120"/>
              <w:rPr>
                <w:b w:val="0"/>
                <w:bCs w:val="0"/>
                <w:sz w:val="20"/>
                <w:szCs w:val="20"/>
                <w:lang w:eastAsia="en-US"/>
              </w:rPr>
            </w:pPr>
            <w:r w:rsidRPr="007E78E3">
              <w:rPr>
                <w:b w:val="0"/>
                <w:bCs w:val="0"/>
                <w:sz w:val="20"/>
                <w:szCs w:val="20"/>
                <w:lang w:eastAsia="en-US"/>
              </w:rPr>
              <w:t xml:space="preserve">This SWMS must be revised to include the outcomes of the consultation. </w:t>
            </w:r>
          </w:p>
          <w:p w14:paraId="478240FE" w14:textId="77777777" w:rsidR="007E78E3" w:rsidRPr="007E78E3" w:rsidRDefault="007E78E3" w:rsidP="00DA423F">
            <w:pPr>
              <w:pStyle w:val="ListParagraph"/>
              <w:numPr>
                <w:ilvl w:val="0"/>
                <w:numId w:val="15"/>
              </w:numPr>
              <w:spacing w:before="0" w:after="120"/>
              <w:rPr>
                <w:b w:val="0"/>
                <w:bCs w:val="0"/>
                <w:sz w:val="20"/>
                <w:szCs w:val="20"/>
                <w:lang w:eastAsia="en-US"/>
              </w:rPr>
            </w:pPr>
            <w:r w:rsidRPr="007E78E3">
              <w:rPr>
                <w:b w:val="0"/>
                <w:bCs w:val="0"/>
                <w:sz w:val="20"/>
                <w:szCs w:val="20"/>
                <w:lang w:eastAsia="en-US"/>
              </w:rPr>
              <w:t xml:space="preserve">Workers must sign onto the SWMS acknowledging the controls measures listed in the SWMS are non-negotiable.  </w:t>
            </w:r>
          </w:p>
          <w:p w14:paraId="6B04223E" w14:textId="77777777" w:rsidR="007E78E3" w:rsidRPr="007E78E3" w:rsidRDefault="007E78E3" w:rsidP="00DA423F">
            <w:pPr>
              <w:pStyle w:val="ListParagraph"/>
              <w:numPr>
                <w:ilvl w:val="0"/>
                <w:numId w:val="15"/>
              </w:numPr>
              <w:spacing w:before="0" w:after="120"/>
              <w:rPr>
                <w:b w:val="0"/>
                <w:bCs w:val="0"/>
                <w:sz w:val="20"/>
                <w:szCs w:val="20"/>
                <w:lang w:eastAsia="en-US"/>
              </w:rPr>
            </w:pPr>
            <w:r w:rsidRPr="007E78E3">
              <w:rPr>
                <w:b w:val="0"/>
                <w:bCs w:val="0"/>
                <w:sz w:val="20"/>
                <w:szCs w:val="20"/>
                <w:lang w:eastAsia="en-US"/>
              </w:rPr>
              <w:t xml:space="preserve">If the controls measures listed in the SWMS are not effective, then work must stop, and the SWMS must be revised following consultation with workers. </w:t>
            </w:r>
          </w:p>
          <w:p w14:paraId="52C8067D" w14:textId="77777777" w:rsidR="007E78E3" w:rsidRPr="007E78E3" w:rsidRDefault="007E78E3" w:rsidP="00DA423F">
            <w:pPr>
              <w:pStyle w:val="ListParagraph"/>
              <w:numPr>
                <w:ilvl w:val="0"/>
                <w:numId w:val="15"/>
              </w:numPr>
              <w:spacing w:before="0" w:after="120"/>
              <w:rPr>
                <w:rFonts w:cs="Arial"/>
                <w:b w:val="0"/>
                <w:bCs w:val="0"/>
                <w:sz w:val="20"/>
                <w:szCs w:val="20"/>
              </w:rPr>
            </w:pPr>
            <w:r w:rsidRPr="007E78E3">
              <w:rPr>
                <w:rFonts w:cs="Arial"/>
                <w:b w:val="0"/>
                <w:bCs w:val="0"/>
                <w:sz w:val="20"/>
                <w:szCs w:val="20"/>
              </w:rPr>
              <w:t xml:space="preserve">This SWMS must be kept and be available for inspection until the HRCW to which this SWMS relates is completed. </w:t>
            </w:r>
          </w:p>
          <w:p w14:paraId="18A299CA" w14:textId="4456D8CD" w:rsidR="007E78E3" w:rsidRPr="007E78E3" w:rsidRDefault="007E78E3" w:rsidP="00DA423F">
            <w:pPr>
              <w:pStyle w:val="ListParagraph"/>
              <w:numPr>
                <w:ilvl w:val="0"/>
                <w:numId w:val="15"/>
              </w:numPr>
              <w:spacing w:before="0" w:after="120"/>
              <w:rPr>
                <w:rFonts w:cs="Arial"/>
                <w:b w:val="0"/>
                <w:bCs w:val="0"/>
                <w:sz w:val="20"/>
                <w:szCs w:val="20"/>
              </w:rPr>
            </w:pPr>
            <w:r w:rsidRPr="007E78E3">
              <w:rPr>
                <w:rFonts w:cs="Arial"/>
                <w:b w:val="0"/>
                <w:bCs w:val="0"/>
                <w:sz w:val="20"/>
                <w:szCs w:val="20"/>
              </w:rPr>
              <w:t>If the generic SWMS is revised, all versions should be kept.</w:t>
            </w:r>
          </w:p>
          <w:p w14:paraId="30F29833" w14:textId="77777777" w:rsidR="007E78E3" w:rsidRPr="007E78E3" w:rsidRDefault="007E78E3" w:rsidP="00DA423F">
            <w:pPr>
              <w:pStyle w:val="ListParagraph"/>
              <w:numPr>
                <w:ilvl w:val="0"/>
                <w:numId w:val="15"/>
              </w:numPr>
              <w:spacing w:before="0" w:after="120"/>
              <w:rPr>
                <w:b w:val="0"/>
                <w:bCs w:val="0"/>
                <w:sz w:val="20"/>
                <w:szCs w:val="20"/>
              </w:rPr>
            </w:pPr>
            <w:r w:rsidRPr="007E78E3">
              <w:rPr>
                <w:rFonts w:cs="Arial"/>
                <w:b w:val="0"/>
                <w:bCs w:val="0"/>
                <w:sz w:val="20"/>
                <w:szCs w:val="20"/>
              </w:rPr>
              <w:t>If a notifiable incident occurs in relation to the high risk construction work, the SWMS must be kept for at least 2 years from the date of the notifiable incident.</w:t>
            </w:r>
          </w:p>
          <w:p w14:paraId="1C39DB3F" w14:textId="77777777" w:rsidR="007E78E3" w:rsidRDefault="007E78E3" w:rsidP="007E78E3">
            <w:pPr>
              <w:tabs>
                <w:tab w:val="left" w:pos="320"/>
                <w:tab w:val="left" w:pos="397"/>
              </w:tabs>
              <w:spacing w:before="60" w:after="60"/>
              <w:ind w:left="397" w:hanging="397"/>
              <w:rPr>
                <w:rFonts w:cs="Arial"/>
                <w:sz w:val="24"/>
                <w:szCs w:val="18"/>
              </w:rPr>
            </w:pPr>
          </w:p>
        </w:tc>
      </w:tr>
    </w:tbl>
    <w:p w14:paraId="2EBA4EB6" w14:textId="587E2AFE" w:rsidR="007E78E3" w:rsidRDefault="007E78E3" w:rsidP="003561AF">
      <w:pPr>
        <w:spacing w:before="0"/>
        <w:rPr>
          <w:sz w:val="10"/>
        </w:rPr>
      </w:pPr>
    </w:p>
    <w:p w14:paraId="7DE0B4F4" w14:textId="1D97CC6D" w:rsidR="007E78E3" w:rsidRDefault="007E78E3">
      <w:pPr>
        <w:spacing w:before="0" w:after="200" w:line="276" w:lineRule="auto"/>
        <w:rPr>
          <w:sz w:val="18"/>
        </w:rPr>
      </w:pPr>
      <w:r>
        <w:rPr>
          <w:sz w:val="18"/>
        </w:rPr>
        <w:br w:type="page"/>
      </w:r>
    </w:p>
    <w:p w14:paraId="638A449E" w14:textId="77777777" w:rsidR="007E78E3" w:rsidRPr="007E78E3" w:rsidRDefault="007E78E3" w:rsidP="007E78E3">
      <w:pPr>
        <w:spacing w:before="0"/>
        <w:rPr>
          <w:sz w:val="18"/>
        </w:rPr>
      </w:pPr>
    </w:p>
    <w:p w14:paraId="7B4426F0" w14:textId="57369DE0" w:rsidR="007E78E3" w:rsidRDefault="007E78E3">
      <w:pPr>
        <w:spacing w:before="0" w:after="200" w:line="276" w:lineRule="auto"/>
        <w:rPr>
          <w:sz w:val="10"/>
        </w:rPr>
      </w:pPr>
    </w:p>
    <w:p w14:paraId="1755FAAB" w14:textId="77777777" w:rsidR="00402498" w:rsidRDefault="00402498" w:rsidP="003561AF">
      <w:pPr>
        <w:spacing w:before="0"/>
        <w:rPr>
          <w:sz w:val="10"/>
        </w:rPr>
      </w:pPr>
    </w:p>
    <w:tbl>
      <w:tblPr>
        <w:tblStyle w:val="ListTable3-Accent1"/>
        <w:tblW w:w="5000" w:type="pct"/>
        <w:tblLook w:val="04A0" w:firstRow="1" w:lastRow="0" w:firstColumn="1" w:lastColumn="0" w:noHBand="0" w:noVBand="1"/>
      </w:tblPr>
      <w:tblGrid>
        <w:gridCol w:w="767"/>
        <w:gridCol w:w="5070"/>
        <w:gridCol w:w="4274"/>
        <w:gridCol w:w="3077"/>
        <w:gridCol w:w="2200"/>
      </w:tblGrid>
      <w:tr w:rsidR="008B45BF" w:rsidRPr="00002B71" w14:paraId="393BC76A" w14:textId="77777777" w:rsidTr="00EE3C75">
        <w:trPr>
          <w:cnfStyle w:val="100000000000" w:firstRow="1" w:lastRow="0" w:firstColumn="0" w:lastColumn="0" w:oddVBand="0" w:evenVBand="0" w:oddHBand="0" w:evenHBand="0" w:firstRowFirstColumn="0" w:firstRowLastColumn="0" w:lastRowFirstColumn="0" w:lastRowLastColumn="0"/>
          <w:trHeight w:val="337"/>
        </w:trPr>
        <w:tc>
          <w:tcPr>
            <w:cnfStyle w:val="001000000100" w:firstRow="0" w:lastRow="0" w:firstColumn="1" w:lastColumn="0" w:oddVBand="0" w:evenVBand="0" w:oddHBand="0" w:evenHBand="0" w:firstRowFirstColumn="1" w:firstRowLastColumn="0" w:lastRowFirstColumn="0" w:lastRowLastColumn="0"/>
            <w:tcW w:w="4282" w:type="pct"/>
            <w:gridSpan w:val="4"/>
            <w:tcBorders>
              <w:bottom w:val="single" w:sz="4" w:space="0" w:color="4F81BD" w:themeColor="accent1"/>
            </w:tcBorders>
          </w:tcPr>
          <w:p w14:paraId="286FFBE8" w14:textId="335538FB" w:rsidR="008B45BF" w:rsidRPr="00002B71" w:rsidRDefault="008B45BF" w:rsidP="00A55051">
            <w:pPr>
              <w:spacing w:after="120"/>
              <w:rPr>
                <w:b w:val="0"/>
              </w:rPr>
            </w:pPr>
            <w:r>
              <w:rPr>
                <w:b w:val="0"/>
              </w:rPr>
              <w:t>HRCW SWMS C</w:t>
            </w:r>
            <w:r w:rsidR="00EE3C75">
              <w:rPr>
                <w:b w:val="0"/>
              </w:rPr>
              <w:t>ompliance</w:t>
            </w:r>
          </w:p>
        </w:tc>
        <w:tc>
          <w:tcPr>
            <w:tcW w:w="718" w:type="pct"/>
            <w:tcBorders>
              <w:bottom w:val="single" w:sz="4" w:space="0" w:color="4F81BD" w:themeColor="accent1"/>
            </w:tcBorders>
          </w:tcPr>
          <w:p w14:paraId="6B1FACF9" w14:textId="77777777" w:rsidR="008B45BF" w:rsidRDefault="008B45BF" w:rsidP="00A55051">
            <w:pPr>
              <w:spacing w:after="120"/>
              <w:cnfStyle w:val="100000000000" w:firstRow="1" w:lastRow="0" w:firstColumn="0" w:lastColumn="0" w:oddVBand="0" w:evenVBand="0" w:oddHBand="0" w:evenHBand="0" w:firstRowFirstColumn="0" w:firstRowLastColumn="0" w:lastRowFirstColumn="0" w:lastRowLastColumn="0"/>
            </w:pPr>
          </w:p>
        </w:tc>
      </w:tr>
      <w:tr w:rsidR="008B45BF" w14:paraId="797A0CD7" w14:textId="77777777" w:rsidTr="00EE3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pct"/>
            <w:vMerge w:val="restart"/>
            <w:tcBorders>
              <w:right w:val="single" w:sz="4" w:space="0" w:color="4F81BD" w:themeColor="accent1"/>
            </w:tcBorders>
          </w:tcPr>
          <w:p w14:paraId="153E1EC5" w14:textId="77777777" w:rsidR="008B45BF" w:rsidRDefault="008B45BF" w:rsidP="00A55051">
            <w:pPr>
              <w:spacing w:after="120"/>
              <w:rPr>
                <w:b w:val="0"/>
                <w:sz w:val="18"/>
              </w:rPr>
            </w:pPr>
            <w:r>
              <w:rPr>
                <w:bCs w:val="0"/>
                <w:sz w:val="18"/>
              </w:rPr>
              <w:t>PCBU</w:t>
            </w:r>
          </w:p>
          <w:p w14:paraId="455E0A32" w14:textId="3A18CC05" w:rsidR="00E52B1D" w:rsidRPr="00EB2975" w:rsidRDefault="00E52B1D" w:rsidP="00A55051">
            <w:pPr>
              <w:spacing w:after="120"/>
              <w:rPr>
                <w:bCs w:val="0"/>
                <w:sz w:val="18"/>
              </w:rPr>
            </w:pPr>
            <w:r>
              <w:rPr>
                <w:bCs w:val="0"/>
                <w:sz w:val="18"/>
              </w:rPr>
              <w:t>Duties</w:t>
            </w:r>
          </w:p>
        </w:tc>
        <w:tc>
          <w:tcPr>
            <w:tcW w:w="1651" w:type="pct"/>
            <w:tcBorders>
              <w:right w:val="single" w:sz="4" w:space="0" w:color="4F81BD" w:themeColor="accent1"/>
            </w:tcBorders>
          </w:tcPr>
          <w:p w14:paraId="43B9EE17" w14:textId="69CE3DD4" w:rsidR="008B45BF" w:rsidRPr="00EB2975" w:rsidRDefault="008B45BF" w:rsidP="00A55051">
            <w:pPr>
              <w:spacing w:after="120"/>
              <w:cnfStyle w:val="000000100000" w:firstRow="0" w:lastRow="0" w:firstColumn="0" w:lastColumn="0" w:oddVBand="0" w:evenVBand="0" w:oddHBand="1" w:evenHBand="0" w:firstRowFirstColumn="0" w:firstRowLastColumn="0" w:lastRowFirstColumn="0" w:lastRowLastColumn="0"/>
              <w:rPr>
                <w:b/>
                <w:sz w:val="18"/>
              </w:rPr>
            </w:pPr>
            <w:r w:rsidRPr="00EB2975">
              <w:rPr>
                <w:sz w:val="18"/>
              </w:rPr>
              <w:t xml:space="preserve">Person responsible for SWMS </w:t>
            </w:r>
            <w:r w:rsidR="00B119F1">
              <w:rPr>
                <w:sz w:val="18"/>
              </w:rPr>
              <w:t xml:space="preserve">implementation and review </w:t>
            </w:r>
          </w:p>
        </w:tc>
        <w:tc>
          <w:tcPr>
            <w:tcW w:w="1392" w:type="pct"/>
            <w:tcBorders>
              <w:left w:val="single" w:sz="4" w:space="0" w:color="4F81BD" w:themeColor="accent1"/>
            </w:tcBorders>
          </w:tcPr>
          <w:p w14:paraId="4EEFBE99" w14:textId="6597A335" w:rsidR="008B45BF" w:rsidRPr="00EB2975" w:rsidRDefault="0003574F" w:rsidP="00A55051">
            <w:pPr>
              <w:spacing w:after="120"/>
              <w:cnfStyle w:val="000000100000" w:firstRow="0" w:lastRow="0" w:firstColumn="0" w:lastColumn="0" w:oddVBand="0" w:evenVBand="0" w:oddHBand="1" w:evenHBand="0" w:firstRowFirstColumn="0" w:firstRowLastColumn="0" w:lastRowFirstColumn="0" w:lastRowLastColumn="0"/>
              <w:rPr>
                <w:sz w:val="18"/>
              </w:rPr>
            </w:pPr>
            <w:r w:rsidRPr="0003574F">
              <w:rPr>
                <w:sz w:val="18"/>
              </w:rPr>
              <w:t xml:space="preserve">John </w:t>
            </w:r>
            <w:r w:rsidR="00BC2758" w:rsidRPr="00BC2758">
              <w:rPr>
                <w:sz w:val="18"/>
              </w:rPr>
              <w:t>Wood</w:t>
            </w:r>
          </w:p>
        </w:tc>
        <w:tc>
          <w:tcPr>
            <w:tcW w:w="1003" w:type="pct"/>
            <w:tcBorders>
              <w:left w:val="single" w:sz="4" w:space="0" w:color="4F81BD" w:themeColor="accent1"/>
            </w:tcBorders>
          </w:tcPr>
          <w:p w14:paraId="5E6FD00B" w14:textId="1CD2241C" w:rsidR="008B45BF" w:rsidRPr="00EB2975" w:rsidRDefault="00C36E51" w:rsidP="00A55051">
            <w:pPr>
              <w:spacing w:after="120"/>
              <w:cnfStyle w:val="000000100000" w:firstRow="0" w:lastRow="0" w:firstColumn="0" w:lastColumn="0" w:oddVBand="0" w:evenVBand="0" w:oddHBand="1" w:evenHBand="0" w:firstRowFirstColumn="0" w:firstRowLastColumn="0" w:lastRowFirstColumn="0" w:lastRowLastColumn="0"/>
              <w:rPr>
                <w:sz w:val="18"/>
              </w:rPr>
            </w:pPr>
            <w:r>
              <w:rPr>
                <w:sz w:val="18"/>
              </w:rPr>
              <w:t>Version</w:t>
            </w:r>
            <w:r w:rsidR="00B86D6A">
              <w:rPr>
                <w:sz w:val="18"/>
              </w:rPr>
              <w:t xml:space="preserve"> </w:t>
            </w:r>
            <w:r w:rsidR="00B119F1">
              <w:rPr>
                <w:sz w:val="18"/>
              </w:rPr>
              <w:t xml:space="preserve">and date </w:t>
            </w:r>
            <w:r w:rsidR="00B86D6A">
              <w:rPr>
                <w:sz w:val="18"/>
              </w:rPr>
              <w:t>of SWMS</w:t>
            </w:r>
          </w:p>
        </w:tc>
        <w:tc>
          <w:tcPr>
            <w:tcW w:w="718" w:type="pct"/>
            <w:tcBorders>
              <w:left w:val="single" w:sz="4" w:space="0" w:color="4F81BD" w:themeColor="accent1"/>
            </w:tcBorders>
          </w:tcPr>
          <w:p w14:paraId="028D1562" w14:textId="52D57961" w:rsidR="008B45BF" w:rsidRPr="00EB2975" w:rsidRDefault="00BC2758" w:rsidP="00A55051">
            <w:pPr>
              <w:spacing w:after="120"/>
              <w:cnfStyle w:val="000000100000" w:firstRow="0" w:lastRow="0" w:firstColumn="0" w:lastColumn="0" w:oddVBand="0" w:evenVBand="0" w:oddHBand="1" w:evenHBand="0" w:firstRowFirstColumn="0" w:firstRowLastColumn="0" w:lastRowFirstColumn="0" w:lastRowLastColumn="0"/>
              <w:rPr>
                <w:sz w:val="18"/>
              </w:rPr>
            </w:pPr>
            <w:r>
              <w:rPr>
                <w:sz w:val="18"/>
              </w:rPr>
              <w:t xml:space="preserve">V1 </w:t>
            </w:r>
            <w:r w:rsidRPr="00BC2758">
              <w:rPr>
                <w:sz w:val="18"/>
              </w:rPr>
              <w:t xml:space="preserve">23 </w:t>
            </w:r>
            <w:r w:rsidR="00A3501D">
              <w:rPr>
                <w:sz w:val="18"/>
              </w:rPr>
              <w:t>January 2024</w:t>
            </w:r>
          </w:p>
        </w:tc>
      </w:tr>
      <w:tr w:rsidR="00B86D6A" w14:paraId="31180338" w14:textId="77777777" w:rsidTr="00B86D6A">
        <w:tc>
          <w:tcPr>
            <w:cnfStyle w:val="001000000000" w:firstRow="0" w:lastRow="0" w:firstColumn="1" w:lastColumn="0" w:oddVBand="0" w:evenVBand="0" w:oddHBand="0" w:evenHBand="0" w:firstRowFirstColumn="0" w:firstRowLastColumn="0" w:lastRowFirstColumn="0" w:lastRowLastColumn="0"/>
            <w:tcW w:w="236" w:type="pct"/>
            <w:vMerge/>
            <w:tcBorders>
              <w:right w:val="single" w:sz="4" w:space="0" w:color="4F81BD" w:themeColor="accent1"/>
            </w:tcBorders>
          </w:tcPr>
          <w:p w14:paraId="07B2E445" w14:textId="77777777" w:rsidR="00B86D6A" w:rsidRDefault="00B86D6A" w:rsidP="00A55051">
            <w:pPr>
              <w:spacing w:after="120"/>
              <w:rPr>
                <w:sz w:val="18"/>
              </w:rPr>
            </w:pPr>
          </w:p>
        </w:tc>
        <w:tc>
          <w:tcPr>
            <w:tcW w:w="1651" w:type="pct"/>
            <w:tcBorders>
              <w:right w:val="single" w:sz="4" w:space="0" w:color="4F81BD" w:themeColor="accent1"/>
            </w:tcBorders>
          </w:tcPr>
          <w:p w14:paraId="74EBD087" w14:textId="1CF4F305" w:rsidR="00B86D6A" w:rsidRPr="00EB2975" w:rsidRDefault="00B119F1" w:rsidP="00B119F1">
            <w:pPr>
              <w:spacing w:after="120"/>
              <w:cnfStyle w:val="000000000000" w:firstRow="0" w:lastRow="0" w:firstColumn="0" w:lastColumn="0" w:oddVBand="0" w:evenVBand="0" w:oddHBand="0" w:evenHBand="0" w:firstRowFirstColumn="0" w:firstRowLastColumn="0" w:lastRowFirstColumn="0" w:lastRowLastColumn="0"/>
              <w:rPr>
                <w:sz w:val="18"/>
              </w:rPr>
            </w:pPr>
            <w:r>
              <w:rPr>
                <w:sz w:val="18"/>
              </w:rPr>
              <w:t>How will m</w:t>
            </w:r>
            <w:r w:rsidR="00B86D6A">
              <w:rPr>
                <w:sz w:val="18"/>
              </w:rPr>
              <w:t xml:space="preserve">onitoring </w:t>
            </w:r>
            <w:r w:rsidR="00C36E51">
              <w:rPr>
                <w:sz w:val="18"/>
              </w:rPr>
              <w:t>of workers undertak</w:t>
            </w:r>
            <w:r>
              <w:rPr>
                <w:sz w:val="18"/>
              </w:rPr>
              <w:t>ing</w:t>
            </w:r>
            <w:r w:rsidR="00C36E51">
              <w:rPr>
                <w:sz w:val="18"/>
              </w:rPr>
              <w:t xml:space="preserve"> HRCW</w:t>
            </w:r>
            <w:r>
              <w:rPr>
                <w:sz w:val="18"/>
              </w:rPr>
              <w:t xml:space="preserve"> be undertaken</w:t>
            </w:r>
            <w:r w:rsidR="00C36E51">
              <w:rPr>
                <w:sz w:val="18"/>
              </w:rPr>
              <w:t xml:space="preserve"> </w:t>
            </w:r>
            <w:r w:rsidR="00902A11">
              <w:rPr>
                <w:sz w:val="18"/>
              </w:rPr>
              <w:t>i.e.</w:t>
            </w:r>
            <w:r w:rsidR="00C36E51">
              <w:rPr>
                <w:sz w:val="18"/>
              </w:rPr>
              <w:t xml:space="preserve">, pre-start inspections and meetings, task observations, etc </w:t>
            </w:r>
          </w:p>
        </w:tc>
        <w:tc>
          <w:tcPr>
            <w:tcW w:w="3113" w:type="pct"/>
            <w:gridSpan w:val="3"/>
            <w:tcBorders>
              <w:left w:val="single" w:sz="4" w:space="0" w:color="4F81BD" w:themeColor="accent1"/>
            </w:tcBorders>
          </w:tcPr>
          <w:p w14:paraId="1EA5F259" w14:textId="3A3B2D87" w:rsidR="00BC2758" w:rsidRDefault="00BC2758" w:rsidP="00873964">
            <w:pPr>
              <w:spacing w:after="120"/>
              <w:cnfStyle w:val="000000000000" w:firstRow="0" w:lastRow="0" w:firstColumn="0" w:lastColumn="0" w:oddVBand="0" w:evenVBand="0" w:oddHBand="0" w:evenHBand="0" w:firstRowFirstColumn="0" w:firstRowLastColumn="0" w:lastRowFirstColumn="0" w:lastRowLastColumn="0"/>
              <w:rPr>
                <w:sz w:val="18"/>
              </w:rPr>
            </w:pPr>
            <w:r w:rsidRPr="00BC2758">
              <w:rPr>
                <w:sz w:val="18"/>
              </w:rPr>
              <w:t>John Wood</w:t>
            </w:r>
            <w:r>
              <w:rPr>
                <w:sz w:val="18"/>
              </w:rPr>
              <w:t xml:space="preserve"> </w:t>
            </w:r>
            <w:r w:rsidR="00F65BD6">
              <w:rPr>
                <w:sz w:val="18"/>
              </w:rPr>
              <w:t xml:space="preserve">will attend the first </w:t>
            </w:r>
            <w:r w:rsidR="00F65BD6" w:rsidRPr="00F65BD6">
              <w:rPr>
                <w:sz w:val="18"/>
              </w:rPr>
              <w:t xml:space="preserve">prestart meeting </w:t>
            </w:r>
            <w:r w:rsidR="00F65BD6">
              <w:rPr>
                <w:sz w:val="18"/>
              </w:rPr>
              <w:t xml:space="preserve">and </w:t>
            </w:r>
            <w:r>
              <w:rPr>
                <w:sz w:val="18"/>
              </w:rPr>
              <w:t xml:space="preserve">will undertake </w:t>
            </w:r>
            <w:r w:rsidRPr="00BC2758">
              <w:rPr>
                <w:sz w:val="18"/>
              </w:rPr>
              <w:t>task observations</w:t>
            </w:r>
            <w:r w:rsidR="0003574F">
              <w:rPr>
                <w:sz w:val="18"/>
              </w:rPr>
              <w:t xml:space="preserve"> during: </w:t>
            </w:r>
          </w:p>
          <w:p w14:paraId="62A9F99A" w14:textId="415261A8" w:rsidR="0003574F" w:rsidRDefault="00873964" w:rsidP="00873964">
            <w:pPr>
              <w:pStyle w:val="ListParagraph"/>
              <w:numPr>
                <w:ilvl w:val="0"/>
                <w:numId w:val="12"/>
              </w:numPr>
              <w:spacing w:before="0"/>
              <w:ind w:left="425" w:hanging="357"/>
              <w:cnfStyle w:val="000000000000" w:firstRow="0" w:lastRow="0" w:firstColumn="0" w:lastColumn="0" w:oddVBand="0" w:evenVBand="0" w:oddHBand="0" w:evenHBand="0" w:firstRowFirstColumn="0" w:firstRowLastColumn="0" w:lastRowFirstColumn="0" w:lastRowLastColumn="0"/>
              <w:rPr>
                <w:sz w:val="18"/>
              </w:rPr>
            </w:pPr>
            <w:r>
              <w:rPr>
                <w:sz w:val="18"/>
              </w:rPr>
              <w:t>s</w:t>
            </w:r>
            <w:r w:rsidR="0003574F">
              <w:rPr>
                <w:sz w:val="18"/>
              </w:rPr>
              <w:t>ite set up</w:t>
            </w:r>
          </w:p>
          <w:p w14:paraId="28AC2A79" w14:textId="17A08E83" w:rsidR="0003574F" w:rsidRDefault="00873964" w:rsidP="00873964">
            <w:pPr>
              <w:pStyle w:val="ListParagraph"/>
              <w:numPr>
                <w:ilvl w:val="0"/>
                <w:numId w:val="12"/>
              </w:numPr>
              <w:spacing w:before="0"/>
              <w:ind w:left="425" w:hanging="357"/>
              <w:cnfStyle w:val="000000000000" w:firstRow="0" w:lastRow="0" w:firstColumn="0" w:lastColumn="0" w:oddVBand="0" w:evenVBand="0" w:oddHBand="0" w:evenHBand="0" w:firstRowFirstColumn="0" w:firstRowLastColumn="0" w:lastRowFirstColumn="0" w:lastRowLastColumn="0"/>
              <w:rPr>
                <w:sz w:val="18"/>
              </w:rPr>
            </w:pPr>
            <w:r>
              <w:rPr>
                <w:sz w:val="18"/>
              </w:rPr>
              <w:t>f</w:t>
            </w:r>
            <w:r w:rsidR="0003574F" w:rsidRPr="0003574F">
              <w:rPr>
                <w:sz w:val="18"/>
              </w:rPr>
              <w:t>irst floor laying</w:t>
            </w:r>
          </w:p>
          <w:p w14:paraId="3B416C55" w14:textId="3C0402B6" w:rsidR="0003574F" w:rsidRDefault="00873964" w:rsidP="00873964">
            <w:pPr>
              <w:pStyle w:val="ListParagraph"/>
              <w:numPr>
                <w:ilvl w:val="0"/>
                <w:numId w:val="12"/>
              </w:numPr>
              <w:spacing w:before="0"/>
              <w:ind w:left="425" w:hanging="357"/>
              <w:cnfStyle w:val="000000000000" w:firstRow="0" w:lastRow="0" w:firstColumn="0" w:lastColumn="0" w:oddVBand="0" w:evenVBand="0" w:oddHBand="0" w:evenHBand="0" w:firstRowFirstColumn="0" w:firstRowLastColumn="0" w:lastRowFirstColumn="0" w:lastRowLastColumn="0"/>
              <w:rPr>
                <w:sz w:val="18"/>
              </w:rPr>
            </w:pPr>
            <w:r>
              <w:rPr>
                <w:sz w:val="18"/>
              </w:rPr>
              <w:t>e</w:t>
            </w:r>
            <w:r w:rsidR="0003574F" w:rsidRPr="0003574F">
              <w:rPr>
                <w:sz w:val="18"/>
              </w:rPr>
              <w:t>rection of 2nd floor timber wall frames</w:t>
            </w:r>
          </w:p>
          <w:p w14:paraId="363F2A5E" w14:textId="00C794A1" w:rsidR="0003574F" w:rsidRDefault="00873964" w:rsidP="00873964">
            <w:pPr>
              <w:pStyle w:val="ListParagraph"/>
              <w:numPr>
                <w:ilvl w:val="0"/>
                <w:numId w:val="12"/>
              </w:numPr>
              <w:spacing w:before="0"/>
              <w:ind w:left="425" w:hanging="357"/>
              <w:cnfStyle w:val="000000000000" w:firstRow="0" w:lastRow="0" w:firstColumn="0" w:lastColumn="0" w:oddVBand="0" w:evenVBand="0" w:oddHBand="0" w:evenHBand="0" w:firstRowFirstColumn="0" w:firstRowLastColumn="0" w:lastRowFirstColumn="0" w:lastRowLastColumn="0"/>
              <w:rPr>
                <w:sz w:val="18"/>
              </w:rPr>
            </w:pPr>
            <w:r>
              <w:rPr>
                <w:sz w:val="18"/>
              </w:rPr>
              <w:t>i</w:t>
            </w:r>
            <w:r w:rsidR="0003574F" w:rsidRPr="0003574F">
              <w:rPr>
                <w:sz w:val="18"/>
              </w:rPr>
              <w:t>nstallation of timber roof trusses</w:t>
            </w:r>
          </w:p>
          <w:p w14:paraId="6C7A7644" w14:textId="4CCDDF14" w:rsidR="00B86D6A" w:rsidRPr="00EB2975" w:rsidRDefault="00873964" w:rsidP="00873964">
            <w:pPr>
              <w:pStyle w:val="ListParagraph"/>
              <w:numPr>
                <w:ilvl w:val="0"/>
                <w:numId w:val="12"/>
              </w:numPr>
              <w:spacing w:before="0" w:after="120"/>
              <w:ind w:left="425" w:hanging="357"/>
              <w:cnfStyle w:val="000000000000" w:firstRow="0" w:lastRow="0" w:firstColumn="0" w:lastColumn="0" w:oddVBand="0" w:evenVBand="0" w:oddHBand="0" w:evenHBand="0" w:firstRowFirstColumn="0" w:firstRowLastColumn="0" w:lastRowFirstColumn="0" w:lastRowLastColumn="0"/>
              <w:rPr>
                <w:sz w:val="18"/>
              </w:rPr>
            </w:pPr>
            <w:r>
              <w:rPr>
                <w:sz w:val="18"/>
              </w:rPr>
              <w:t>i</w:t>
            </w:r>
            <w:r w:rsidR="0003574F" w:rsidRPr="0003574F">
              <w:rPr>
                <w:sz w:val="18"/>
              </w:rPr>
              <w:t>nstallation of purlins</w:t>
            </w:r>
          </w:p>
        </w:tc>
      </w:tr>
      <w:tr w:rsidR="008B45BF" w14:paraId="170919A3" w14:textId="77777777" w:rsidTr="0000148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6" w:type="pct"/>
            <w:vMerge/>
            <w:tcBorders>
              <w:bottom w:val="single" w:sz="12" w:space="0" w:color="4F81BD" w:themeColor="accent1"/>
              <w:right w:val="single" w:sz="4" w:space="0" w:color="4F81BD" w:themeColor="accent1"/>
            </w:tcBorders>
          </w:tcPr>
          <w:p w14:paraId="5A4B95CF" w14:textId="77777777" w:rsidR="008B45BF" w:rsidRPr="00EB2975" w:rsidRDefault="008B45BF" w:rsidP="00A55051">
            <w:pPr>
              <w:spacing w:after="120"/>
              <w:rPr>
                <w:bCs w:val="0"/>
                <w:sz w:val="18"/>
              </w:rPr>
            </w:pPr>
          </w:p>
        </w:tc>
        <w:tc>
          <w:tcPr>
            <w:tcW w:w="1651" w:type="pct"/>
            <w:tcBorders>
              <w:bottom w:val="single" w:sz="12" w:space="0" w:color="4F81BD" w:themeColor="accent1"/>
              <w:right w:val="single" w:sz="4" w:space="0" w:color="4F81BD" w:themeColor="accent1"/>
            </w:tcBorders>
          </w:tcPr>
          <w:p w14:paraId="20BF00CA" w14:textId="7A581DAF" w:rsidR="008B45BF" w:rsidRPr="00EB2975" w:rsidRDefault="008B45BF" w:rsidP="00A55051">
            <w:pPr>
              <w:spacing w:after="120"/>
              <w:cnfStyle w:val="000000100000" w:firstRow="0" w:lastRow="0" w:firstColumn="0" w:lastColumn="0" w:oddVBand="0" w:evenVBand="0" w:oddHBand="1" w:evenHBand="0" w:firstRowFirstColumn="0" w:firstRowLastColumn="0" w:lastRowFirstColumn="0" w:lastRowLastColumn="0"/>
              <w:rPr>
                <w:b/>
                <w:sz w:val="18"/>
              </w:rPr>
            </w:pPr>
            <w:r w:rsidRPr="00EB2975">
              <w:rPr>
                <w:sz w:val="18"/>
              </w:rPr>
              <w:t xml:space="preserve">What </w:t>
            </w:r>
            <w:r w:rsidR="00020A74">
              <w:rPr>
                <w:sz w:val="18"/>
              </w:rPr>
              <w:t>procedures/training is</w:t>
            </w:r>
            <w:r w:rsidRPr="00EB2975">
              <w:rPr>
                <w:sz w:val="18"/>
              </w:rPr>
              <w:t xml:space="preserve"> in place to ensure </w:t>
            </w:r>
            <w:r w:rsidR="00020A74">
              <w:rPr>
                <w:sz w:val="18"/>
              </w:rPr>
              <w:t>workers can carry out HRCW safely and competently</w:t>
            </w:r>
            <w:r w:rsidRPr="00EB2975">
              <w:rPr>
                <w:sz w:val="18"/>
              </w:rPr>
              <w:t>?</w:t>
            </w:r>
          </w:p>
        </w:tc>
        <w:tc>
          <w:tcPr>
            <w:tcW w:w="3113" w:type="pct"/>
            <w:gridSpan w:val="3"/>
            <w:tcBorders>
              <w:left w:val="single" w:sz="4" w:space="0" w:color="4F81BD" w:themeColor="accent1"/>
              <w:bottom w:val="single" w:sz="12" w:space="0" w:color="4F81BD" w:themeColor="accent1"/>
            </w:tcBorders>
          </w:tcPr>
          <w:p w14:paraId="2940D9ED" w14:textId="2243115E" w:rsidR="0003574F" w:rsidRPr="00167D72" w:rsidRDefault="00167D72" w:rsidP="00873964">
            <w:pPr>
              <w:pStyle w:val="ListParagraph"/>
              <w:numPr>
                <w:ilvl w:val="0"/>
                <w:numId w:val="13"/>
              </w:numPr>
              <w:ind w:left="419" w:hanging="357"/>
              <w:cnfStyle w:val="000000100000" w:firstRow="0" w:lastRow="0" w:firstColumn="0" w:lastColumn="0" w:oddVBand="0" w:evenVBand="0" w:oddHBand="1" w:evenHBand="0" w:firstRowFirstColumn="0" w:firstRowLastColumn="0" w:lastRowFirstColumn="0" w:lastRowLastColumn="0"/>
              <w:rPr>
                <w:sz w:val="18"/>
              </w:rPr>
            </w:pPr>
            <w:r w:rsidRPr="00167D72">
              <w:rPr>
                <w:sz w:val="18"/>
              </w:rPr>
              <w:t>I</w:t>
            </w:r>
            <w:r w:rsidR="0003574F" w:rsidRPr="00167D72">
              <w:rPr>
                <w:sz w:val="18"/>
              </w:rPr>
              <w:t>nformation, training and instruction</w:t>
            </w:r>
            <w:r w:rsidRPr="00167D72">
              <w:rPr>
                <w:sz w:val="18"/>
              </w:rPr>
              <w:t xml:space="preserve"> on site specific hazards and control measures to workers. </w:t>
            </w:r>
          </w:p>
          <w:p w14:paraId="72FD7BC8" w14:textId="77777777" w:rsidR="00167D72" w:rsidRDefault="0003574F" w:rsidP="00873964">
            <w:pPr>
              <w:pStyle w:val="ListParagraph"/>
              <w:numPr>
                <w:ilvl w:val="0"/>
                <w:numId w:val="13"/>
              </w:numPr>
              <w:spacing w:before="0"/>
              <w:ind w:left="425"/>
              <w:cnfStyle w:val="000000100000" w:firstRow="0" w:lastRow="0" w:firstColumn="0" w:lastColumn="0" w:oddVBand="0" w:evenVBand="0" w:oddHBand="1" w:evenHBand="0" w:firstRowFirstColumn="0" w:firstRowLastColumn="0" w:lastRowFirstColumn="0" w:lastRowLastColumn="0"/>
              <w:rPr>
                <w:sz w:val="18"/>
              </w:rPr>
            </w:pPr>
            <w:r w:rsidRPr="00167D72">
              <w:rPr>
                <w:sz w:val="18"/>
              </w:rPr>
              <w:t>P</w:t>
            </w:r>
            <w:r w:rsidR="00A53947" w:rsidRPr="00167D72">
              <w:rPr>
                <w:sz w:val="18"/>
              </w:rPr>
              <w:t xml:space="preserve">lant and equipment </w:t>
            </w:r>
            <w:r w:rsidR="00167D72">
              <w:rPr>
                <w:sz w:val="18"/>
              </w:rPr>
              <w:t>maintenance records</w:t>
            </w:r>
          </w:p>
          <w:p w14:paraId="52F11CDC" w14:textId="4C78F7CE" w:rsidR="008B45BF" w:rsidRPr="00167D72" w:rsidRDefault="0051330C" w:rsidP="00873964">
            <w:pPr>
              <w:pStyle w:val="ListParagraph"/>
              <w:numPr>
                <w:ilvl w:val="0"/>
                <w:numId w:val="13"/>
              </w:numPr>
              <w:spacing w:before="0"/>
              <w:ind w:left="425"/>
              <w:cnfStyle w:val="000000100000" w:firstRow="0" w:lastRow="0" w:firstColumn="0" w:lastColumn="0" w:oddVBand="0" w:evenVBand="0" w:oddHBand="1" w:evenHBand="0" w:firstRowFirstColumn="0" w:firstRowLastColumn="0" w:lastRowFirstColumn="0" w:lastRowLastColumn="0"/>
              <w:rPr>
                <w:sz w:val="18"/>
              </w:rPr>
            </w:pPr>
            <w:r>
              <w:rPr>
                <w:sz w:val="18"/>
              </w:rPr>
              <w:t>O</w:t>
            </w:r>
            <w:r w:rsidRPr="00167D72">
              <w:rPr>
                <w:sz w:val="18"/>
              </w:rPr>
              <w:t>perators’</w:t>
            </w:r>
            <w:r w:rsidR="00A53947" w:rsidRPr="00167D72">
              <w:rPr>
                <w:sz w:val="18"/>
              </w:rPr>
              <w:t xml:space="preserve"> licences or </w:t>
            </w:r>
            <w:r w:rsidR="00167D72" w:rsidRPr="00167D72">
              <w:rPr>
                <w:sz w:val="18"/>
              </w:rPr>
              <w:t>competencies</w:t>
            </w:r>
            <w:r w:rsidR="00167D72">
              <w:rPr>
                <w:sz w:val="18"/>
              </w:rPr>
              <w:t xml:space="preserve"> recorded</w:t>
            </w:r>
          </w:p>
          <w:p w14:paraId="761781AB" w14:textId="65B998A4" w:rsidR="00A53947" w:rsidRPr="00167D72" w:rsidRDefault="00A53947" w:rsidP="00873964">
            <w:pPr>
              <w:pStyle w:val="ListParagraph"/>
              <w:numPr>
                <w:ilvl w:val="0"/>
                <w:numId w:val="13"/>
              </w:numPr>
              <w:spacing w:before="0"/>
              <w:ind w:left="425"/>
              <w:cnfStyle w:val="000000100000" w:firstRow="0" w:lastRow="0" w:firstColumn="0" w:lastColumn="0" w:oddVBand="0" w:evenVBand="0" w:oddHBand="1" w:evenHBand="0" w:firstRowFirstColumn="0" w:firstRowLastColumn="0" w:lastRowFirstColumn="0" w:lastRowLastColumn="0"/>
              <w:rPr>
                <w:sz w:val="18"/>
              </w:rPr>
            </w:pPr>
            <w:r w:rsidRPr="00167D72">
              <w:rPr>
                <w:sz w:val="18"/>
              </w:rPr>
              <w:t>Road traffic management</w:t>
            </w:r>
            <w:r w:rsidR="00167D72" w:rsidRPr="00167D72">
              <w:rPr>
                <w:sz w:val="18"/>
              </w:rPr>
              <w:t xml:space="preserve"> plan</w:t>
            </w:r>
          </w:p>
          <w:p w14:paraId="24775106" w14:textId="1C21B827" w:rsidR="00CE4E3B" w:rsidRPr="00167D72" w:rsidRDefault="00CE4E3B" w:rsidP="00873964">
            <w:pPr>
              <w:pStyle w:val="ListParagraph"/>
              <w:numPr>
                <w:ilvl w:val="0"/>
                <w:numId w:val="13"/>
              </w:numPr>
              <w:spacing w:before="0"/>
              <w:ind w:left="425"/>
              <w:cnfStyle w:val="000000100000" w:firstRow="0" w:lastRow="0" w:firstColumn="0" w:lastColumn="0" w:oddVBand="0" w:evenVBand="0" w:oddHBand="1" w:evenHBand="0" w:firstRowFirstColumn="0" w:firstRowLastColumn="0" w:lastRowFirstColumn="0" w:lastRowLastColumn="0"/>
              <w:rPr>
                <w:sz w:val="18"/>
              </w:rPr>
            </w:pPr>
            <w:r w:rsidRPr="00167D72">
              <w:rPr>
                <w:sz w:val="18"/>
              </w:rPr>
              <w:t>Loads are pre-slung before arriving on site</w:t>
            </w:r>
          </w:p>
          <w:p w14:paraId="75F7D58C" w14:textId="00A161C5" w:rsidR="00167D72" w:rsidRPr="00167D72" w:rsidRDefault="00167D72" w:rsidP="00873964">
            <w:pPr>
              <w:pStyle w:val="ListParagraph"/>
              <w:numPr>
                <w:ilvl w:val="0"/>
                <w:numId w:val="13"/>
              </w:numPr>
              <w:spacing w:before="0"/>
              <w:ind w:left="425"/>
              <w:cnfStyle w:val="000000100000" w:firstRow="0" w:lastRow="0" w:firstColumn="0" w:lastColumn="0" w:oddVBand="0" w:evenVBand="0" w:oddHBand="1" w:evenHBand="0" w:firstRowFirstColumn="0" w:firstRowLastColumn="0" w:lastRowFirstColumn="0" w:lastRowLastColumn="0"/>
              <w:rPr>
                <w:sz w:val="18"/>
              </w:rPr>
            </w:pPr>
            <w:r w:rsidRPr="00167D72">
              <w:rPr>
                <w:sz w:val="18"/>
              </w:rPr>
              <w:t>Carpentry tradespeople</w:t>
            </w:r>
          </w:p>
          <w:p w14:paraId="6BA44402" w14:textId="3C62CB89" w:rsidR="00167D72" w:rsidRPr="00167D72" w:rsidRDefault="00167D72" w:rsidP="00873964">
            <w:pPr>
              <w:pStyle w:val="ListParagraph"/>
              <w:numPr>
                <w:ilvl w:val="0"/>
                <w:numId w:val="13"/>
              </w:numPr>
              <w:spacing w:before="0"/>
              <w:ind w:left="425"/>
              <w:cnfStyle w:val="000000100000" w:firstRow="0" w:lastRow="0" w:firstColumn="0" w:lastColumn="0" w:oddVBand="0" w:evenVBand="0" w:oddHBand="1" w:evenHBand="0" w:firstRowFirstColumn="0" w:firstRowLastColumn="0" w:lastRowFirstColumn="0" w:lastRowLastColumn="0"/>
              <w:rPr>
                <w:sz w:val="18"/>
              </w:rPr>
            </w:pPr>
            <w:r w:rsidRPr="00167D72">
              <w:rPr>
                <w:sz w:val="18"/>
              </w:rPr>
              <w:t xml:space="preserve">Scaffold certificate of compliance (scaff tag) </w:t>
            </w:r>
          </w:p>
          <w:p w14:paraId="5EAB2856" w14:textId="27685EC5" w:rsidR="00167D72" w:rsidRPr="00167D72" w:rsidRDefault="00167D72" w:rsidP="00873964">
            <w:pPr>
              <w:pStyle w:val="ListParagraph"/>
              <w:numPr>
                <w:ilvl w:val="0"/>
                <w:numId w:val="13"/>
              </w:numPr>
              <w:spacing w:before="0"/>
              <w:ind w:left="425"/>
              <w:cnfStyle w:val="000000100000" w:firstRow="0" w:lastRow="0" w:firstColumn="0" w:lastColumn="0" w:oddVBand="0" w:evenVBand="0" w:oddHBand="1" w:evenHBand="0" w:firstRowFirstColumn="0" w:firstRowLastColumn="0" w:lastRowFirstColumn="0" w:lastRowLastColumn="0"/>
              <w:rPr>
                <w:sz w:val="18"/>
              </w:rPr>
            </w:pPr>
            <w:r w:rsidRPr="00167D72">
              <w:rPr>
                <w:sz w:val="18"/>
              </w:rPr>
              <w:t>Scaffold checklist</w:t>
            </w:r>
          </w:p>
          <w:p w14:paraId="38855912" w14:textId="14B91149" w:rsidR="00167D72" w:rsidRPr="00167D72" w:rsidRDefault="00167D72" w:rsidP="00873964">
            <w:pPr>
              <w:pStyle w:val="ListParagraph"/>
              <w:numPr>
                <w:ilvl w:val="0"/>
                <w:numId w:val="13"/>
              </w:numPr>
              <w:spacing w:before="0"/>
              <w:ind w:left="425"/>
              <w:cnfStyle w:val="000000100000" w:firstRow="0" w:lastRow="0" w:firstColumn="0" w:lastColumn="0" w:oddVBand="0" w:evenVBand="0" w:oddHBand="1" w:evenHBand="0" w:firstRowFirstColumn="0" w:firstRowLastColumn="0" w:lastRowFirstColumn="0" w:lastRowLastColumn="0"/>
              <w:rPr>
                <w:sz w:val="18"/>
              </w:rPr>
            </w:pPr>
            <w:r w:rsidRPr="00167D72">
              <w:rPr>
                <w:sz w:val="18"/>
              </w:rPr>
              <w:t>Safe use of ladder training</w:t>
            </w:r>
          </w:p>
          <w:p w14:paraId="0A359F8E" w14:textId="35C996CB" w:rsidR="00167D72" w:rsidRPr="00167D72" w:rsidRDefault="00167D72" w:rsidP="00873964">
            <w:pPr>
              <w:pStyle w:val="ListParagraph"/>
              <w:numPr>
                <w:ilvl w:val="0"/>
                <w:numId w:val="13"/>
              </w:numPr>
              <w:spacing w:before="0"/>
              <w:ind w:left="425"/>
              <w:cnfStyle w:val="000000100000" w:firstRow="0" w:lastRow="0" w:firstColumn="0" w:lastColumn="0" w:oddVBand="0" w:evenVBand="0" w:oddHBand="1" w:evenHBand="0" w:firstRowFirstColumn="0" w:firstRowLastColumn="0" w:lastRowFirstColumn="0" w:lastRowLastColumn="0"/>
              <w:rPr>
                <w:sz w:val="18"/>
              </w:rPr>
            </w:pPr>
            <w:r w:rsidRPr="00167D72">
              <w:rPr>
                <w:sz w:val="18"/>
              </w:rPr>
              <w:t xml:space="preserve">Office of the Technical regulator: Working safely near overhead powerlines </w:t>
            </w:r>
          </w:p>
          <w:p w14:paraId="74806E85" w14:textId="77777777" w:rsidR="0051330C" w:rsidRPr="00167D72" w:rsidRDefault="0051330C" w:rsidP="00873964">
            <w:pPr>
              <w:pStyle w:val="ListParagraph"/>
              <w:numPr>
                <w:ilvl w:val="0"/>
                <w:numId w:val="13"/>
              </w:numPr>
              <w:spacing w:before="0"/>
              <w:ind w:left="425"/>
              <w:cnfStyle w:val="000000100000" w:firstRow="0" w:lastRow="0" w:firstColumn="0" w:lastColumn="0" w:oddVBand="0" w:evenVBand="0" w:oddHBand="1" w:evenHBand="0" w:firstRowFirstColumn="0" w:firstRowLastColumn="0" w:lastRowFirstColumn="0" w:lastRowLastColumn="0"/>
              <w:rPr>
                <w:sz w:val="18"/>
              </w:rPr>
            </w:pPr>
            <w:r>
              <w:rPr>
                <w:sz w:val="18"/>
              </w:rPr>
              <w:t>T</w:t>
            </w:r>
            <w:r w:rsidRPr="00167D72">
              <w:rPr>
                <w:sz w:val="18"/>
              </w:rPr>
              <w:t>rained spotter</w:t>
            </w:r>
          </w:p>
          <w:p w14:paraId="61F8CF36" w14:textId="73F37780" w:rsidR="00167D72" w:rsidRPr="00167D72" w:rsidRDefault="00167D72" w:rsidP="00873964">
            <w:pPr>
              <w:pStyle w:val="ListParagraph"/>
              <w:numPr>
                <w:ilvl w:val="0"/>
                <w:numId w:val="13"/>
              </w:numPr>
              <w:spacing w:before="0"/>
              <w:ind w:left="425"/>
              <w:cnfStyle w:val="000000100000" w:firstRow="0" w:lastRow="0" w:firstColumn="0" w:lastColumn="0" w:oddVBand="0" w:evenVBand="0" w:oddHBand="1" w:evenHBand="0" w:firstRowFirstColumn="0" w:firstRowLastColumn="0" w:lastRowFirstColumn="0" w:lastRowLastColumn="0"/>
              <w:rPr>
                <w:sz w:val="18"/>
              </w:rPr>
            </w:pPr>
            <w:r w:rsidRPr="00167D72">
              <w:rPr>
                <w:sz w:val="18"/>
              </w:rPr>
              <w:t>Truss installation manufacturers</w:t>
            </w:r>
            <w:r w:rsidR="0051330C">
              <w:rPr>
                <w:sz w:val="18"/>
              </w:rPr>
              <w:t>/suppliers</w:t>
            </w:r>
            <w:r w:rsidRPr="00167D72">
              <w:rPr>
                <w:sz w:val="18"/>
              </w:rPr>
              <w:t xml:space="preserve"> specifications </w:t>
            </w:r>
          </w:p>
          <w:p w14:paraId="70E490AC" w14:textId="65052397" w:rsidR="00167D72" w:rsidRPr="00167D72" w:rsidRDefault="00167D72" w:rsidP="00873964">
            <w:pPr>
              <w:pStyle w:val="ListParagraph"/>
              <w:numPr>
                <w:ilvl w:val="0"/>
                <w:numId w:val="13"/>
              </w:numPr>
              <w:spacing w:before="0"/>
              <w:ind w:left="425"/>
              <w:cnfStyle w:val="000000100000" w:firstRow="0" w:lastRow="0" w:firstColumn="0" w:lastColumn="0" w:oddVBand="0" w:evenVBand="0" w:oddHBand="1" w:evenHBand="0" w:firstRowFirstColumn="0" w:firstRowLastColumn="0" w:lastRowFirstColumn="0" w:lastRowLastColumn="0"/>
              <w:rPr>
                <w:sz w:val="18"/>
              </w:rPr>
            </w:pPr>
            <w:r w:rsidRPr="00167D72">
              <w:rPr>
                <w:sz w:val="18"/>
              </w:rPr>
              <w:t xml:space="preserve">Working at height training </w:t>
            </w:r>
          </w:p>
          <w:p w14:paraId="5A8E1003" w14:textId="51574F18" w:rsidR="0003574F" w:rsidRPr="00A53947" w:rsidRDefault="0003574F" w:rsidP="00873964">
            <w:pPr>
              <w:spacing w:before="0"/>
              <w:ind w:left="425"/>
              <w:cnfStyle w:val="000000100000" w:firstRow="0" w:lastRow="0" w:firstColumn="0" w:lastColumn="0" w:oddVBand="0" w:evenVBand="0" w:oddHBand="1" w:evenHBand="0" w:firstRowFirstColumn="0" w:firstRowLastColumn="0" w:lastRowFirstColumn="0" w:lastRowLastColumn="0"/>
              <w:rPr>
                <w:sz w:val="18"/>
              </w:rPr>
            </w:pPr>
          </w:p>
        </w:tc>
      </w:tr>
      <w:tr w:rsidR="00B119F1" w14:paraId="5B4D34B1" w14:textId="77777777" w:rsidTr="00C36E51">
        <w:tc>
          <w:tcPr>
            <w:cnfStyle w:val="001000000000" w:firstRow="0" w:lastRow="0" w:firstColumn="1" w:lastColumn="0" w:oddVBand="0" w:evenVBand="0" w:oddHBand="0" w:evenHBand="0" w:firstRowFirstColumn="0" w:firstRowLastColumn="0" w:lastRowFirstColumn="0" w:lastRowLastColumn="0"/>
            <w:tcW w:w="236" w:type="pct"/>
            <w:vMerge w:val="restart"/>
            <w:tcBorders>
              <w:top w:val="single" w:sz="12" w:space="0" w:color="4F81BD" w:themeColor="accent1"/>
              <w:right w:val="single" w:sz="4" w:space="0" w:color="4F81BD" w:themeColor="accent1"/>
            </w:tcBorders>
          </w:tcPr>
          <w:p w14:paraId="53292DD3" w14:textId="77777777" w:rsidR="00B119F1" w:rsidRPr="00EB2975" w:rsidRDefault="00B119F1" w:rsidP="00A55051">
            <w:pPr>
              <w:spacing w:after="120"/>
              <w:rPr>
                <w:bCs w:val="0"/>
                <w:sz w:val="18"/>
              </w:rPr>
            </w:pPr>
            <w:r>
              <w:rPr>
                <w:bCs w:val="0"/>
                <w:sz w:val="18"/>
              </w:rPr>
              <w:t>On - site</w:t>
            </w:r>
          </w:p>
        </w:tc>
        <w:tc>
          <w:tcPr>
            <w:tcW w:w="1651" w:type="pct"/>
            <w:tcBorders>
              <w:top w:val="single" w:sz="12" w:space="0" w:color="4F81BD" w:themeColor="accent1"/>
              <w:right w:val="single" w:sz="4" w:space="0" w:color="4F81BD" w:themeColor="accent1"/>
            </w:tcBorders>
          </w:tcPr>
          <w:p w14:paraId="6DCFC68D" w14:textId="6D0C90F0" w:rsidR="00B119F1" w:rsidRPr="00EB2975" w:rsidRDefault="00B119F1" w:rsidP="00A55051">
            <w:pPr>
              <w:spacing w:after="120"/>
              <w:cnfStyle w:val="000000000000" w:firstRow="0" w:lastRow="0" w:firstColumn="0" w:lastColumn="0" w:oddVBand="0" w:evenVBand="0" w:oddHBand="0" w:evenHBand="0" w:firstRowFirstColumn="0" w:firstRowLastColumn="0" w:lastRowFirstColumn="0" w:lastRowLastColumn="0"/>
              <w:rPr>
                <w:b/>
                <w:sz w:val="18"/>
              </w:rPr>
            </w:pPr>
            <w:r w:rsidRPr="00EB2975">
              <w:rPr>
                <w:sz w:val="18"/>
              </w:rPr>
              <w:t xml:space="preserve">How will the SWMS control measures be </w:t>
            </w:r>
            <w:r>
              <w:rPr>
                <w:sz w:val="18"/>
              </w:rPr>
              <w:t xml:space="preserve">implemented and </w:t>
            </w:r>
            <w:r w:rsidRPr="00EB2975">
              <w:rPr>
                <w:sz w:val="18"/>
              </w:rPr>
              <w:t>reviewed?</w:t>
            </w:r>
          </w:p>
        </w:tc>
        <w:tc>
          <w:tcPr>
            <w:tcW w:w="3113" w:type="pct"/>
            <w:gridSpan w:val="3"/>
            <w:tcBorders>
              <w:top w:val="single" w:sz="12" w:space="0" w:color="4F81BD" w:themeColor="accent1"/>
              <w:left w:val="single" w:sz="4" w:space="0" w:color="4F81BD" w:themeColor="accent1"/>
            </w:tcBorders>
          </w:tcPr>
          <w:p w14:paraId="43F018DF" w14:textId="6BDB37D5" w:rsidR="0051330C" w:rsidRDefault="0051330C" w:rsidP="00873964">
            <w:pPr>
              <w:spacing w:after="120"/>
              <w:cnfStyle w:val="000000000000" w:firstRow="0" w:lastRow="0" w:firstColumn="0" w:lastColumn="0" w:oddVBand="0" w:evenVBand="0" w:oddHBand="0" w:evenHBand="0" w:firstRowFirstColumn="0" w:firstRowLastColumn="0" w:lastRowFirstColumn="0" w:lastRowLastColumn="0"/>
              <w:rPr>
                <w:sz w:val="18"/>
              </w:rPr>
            </w:pPr>
            <w:r>
              <w:rPr>
                <w:sz w:val="18"/>
              </w:rPr>
              <w:t>Supervisor to:</w:t>
            </w:r>
          </w:p>
          <w:p w14:paraId="71CF5107" w14:textId="0E12ED55" w:rsidR="0051330C" w:rsidRDefault="0051330C" w:rsidP="00873964">
            <w:pPr>
              <w:pStyle w:val="ListParagraph"/>
              <w:numPr>
                <w:ilvl w:val="0"/>
                <w:numId w:val="14"/>
              </w:numPr>
              <w:spacing w:before="0"/>
              <w:ind w:left="425"/>
              <w:cnfStyle w:val="000000000000" w:firstRow="0" w:lastRow="0" w:firstColumn="0" w:lastColumn="0" w:oddVBand="0" w:evenVBand="0" w:oddHBand="0" w:evenHBand="0" w:firstRowFirstColumn="0" w:firstRowLastColumn="0" w:lastRowFirstColumn="0" w:lastRowLastColumn="0"/>
              <w:rPr>
                <w:sz w:val="18"/>
              </w:rPr>
            </w:pPr>
            <w:r w:rsidRPr="0051330C">
              <w:rPr>
                <w:sz w:val="18"/>
              </w:rPr>
              <w:t xml:space="preserve">hold </w:t>
            </w:r>
            <w:r w:rsidR="003567E7" w:rsidRPr="0051330C">
              <w:rPr>
                <w:sz w:val="18"/>
              </w:rPr>
              <w:t>prestart meeting</w:t>
            </w:r>
            <w:r w:rsidR="003567E7">
              <w:rPr>
                <w:sz w:val="18"/>
              </w:rPr>
              <w:t>s</w:t>
            </w:r>
            <w:r w:rsidRPr="0051330C">
              <w:rPr>
                <w:sz w:val="18"/>
              </w:rPr>
              <w:t xml:space="preserve"> with workers to identify site specific hazards and risk controls. </w:t>
            </w:r>
          </w:p>
          <w:p w14:paraId="12D60967" w14:textId="7584D41E" w:rsidR="0051330C" w:rsidRDefault="0051330C" w:rsidP="00873964">
            <w:pPr>
              <w:pStyle w:val="ListParagraph"/>
              <w:numPr>
                <w:ilvl w:val="0"/>
                <w:numId w:val="14"/>
              </w:numPr>
              <w:spacing w:before="0"/>
              <w:ind w:left="425"/>
              <w:cnfStyle w:val="000000000000" w:firstRow="0" w:lastRow="0" w:firstColumn="0" w:lastColumn="0" w:oddVBand="0" w:evenVBand="0" w:oddHBand="0" w:evenHBand="0" w:firstRowFirstColumn="0" w:firstRowLastColumn="0" w:lastRowFirstColumn="0" w:lastRowLastColumn="0"/>
              <w:rPr>
                <w:sz w:val="18"/>
              </w:rPr>
            </w:pPr>
            <w:r>
              <w:rPr>
                <w:sz w:val="18"/>
              </w:rPr>
              <w:t xml:space="preserve">update SWMS to ensure the SWMS is site specific </w:t>
            </w:r>
          </w:p>
          <w:p w14:paraId="71FBF0C8" w14:textId="45FF98AB" w:rsidR="00A13FB4" w:rsidRDefault="00873964" w:rsidP="00873964">
            <w:pPr>
              <w:pStyle w:val="ListParagraph"/>
              <w:numPr>
                <w:ilvl w:val="0"/>
                <w:numId w:val="14"/>
              </w:numPr>
              <w:spacing w:before="0"/>
              <w:ind w:left="425"/>
              <w:cnfStyle w:val="000000000000" w:firstRow="0" w:lastRow="0" w:firstColumn="0" w:lastColumn="0" w:oddVBand="0" w:evenVBand="0" w:oddHBand="0" w:evenHBand="0" w:firstRowFirstColumn="0" w:firstRowLastColumn="0" w:lastRowFirstColumn="0" w:lastRowLastColumn="0"/>
              <w:rPr>
                <w:sz w:val="18"/>
              </w:rPr>
            </w:pPr>
            <w:r>
              <w:rPr>
                <w:sz w:val="18"/>
              </w:rPr>
              <w:t xml:space="preserve">ensure </w:t>
            </w:r>
            <w:r w:rsidR="00A13FB4">
              <w:rPr>
                <w:sz w:val="18"/>
              </w:rPr>
              <w:t xml:space="preserve">Workers to sign SWMS acknowledging their understanding </w:t>
            </w:r>
          </w:p>
          <w:p w14:paraId="03F9D545" w14:textId="777F453E" w:rsidR="0051330C" w:rsidRPr="0051330C" w:rsidRDefault="0051330C" w:rsidP="00873964">
            <w:pPr>
              <w:pStyle w:val="ListParagraph"/>
              <w:numPr>
                <w:ilvl w:val="0"/>
                <w:numId w:val="14"/>
              </w:numPr>
              <w:spacing w:before="0"/>
              <w:ind w:left="425"/>
              <w:cnfStyle w:val="000000000000" w:firstRow="0" w:lastRow="0" w:firstColumn="0" w:lastColumn="0" w:oddVBand="0" w:evenVBand="0" w:oddHBand="0" w:evenHBand="0" w:firstRowFirstColumn="0" w:firstRowLastColumn="0" w:lastRowFirstColumn="0" w:lastRowLastColumn="0"/>
              <w:rPr>
                <w:sz w:val="18"/>
              </w:rPr>
            </w:pPr>
            <w:r w:rsidRPr="0051330C">
              <w:rPr>
                <w:sz w:val="18"/>
              </w:rPr>
              <w:t xml:space="preserve">ensure control measure are in place prior to HRCW commencing. </w:t>
            </w:r>
          </w:p>
          <w:p w14:paraId="4850CFC7" w14:textId="6427E416" w:rsidR="0051330C" w:rsidRDefault="0051330C" w:rsidP="00873964">
            <w:pPr>
              <w:pStyle w:val="ListParagraph"/>
              <w:numPr>
                <w:ilvl w:val="0"/>
                <w:numId w:val="14"/>
              </w:numPr>
              <w:spacing w:before="0"/>
              <w:ind w:left="425"/>
              <w:cnfStyle w:val="000000000000" w:firstRow="0" w:lastRow="0" w:firstColumn="0" w:lastColumn="0" w:oddVBand="0" w:evenVBand="0" w:oddHBand="0" w:evenHBand="0" w:firstRowFirstColumn="0" w:firstRowLastColumn="0" w:lastRowFirstColumn="0" w:lastRowLastColumn="0"/>
              <w:rPr>
                <w:sz w:val="18"/>
              </w:rPr>
            </w:pPr>
            <w:r>
              <w:rPr>
                <w:sz w:val="18"/>
              </w:rPr>
              <w:t>be on-site during high risk work activities</w:t>
            </w:r>
          </w:p>
          <w:p w14:paraId="0F1AC930" w14:textId="63C571C4" w:rsidR="00A13FB4" w:rsidRPr="00A13FB4" w:rsidRDefault="0051330C" w:rsidP="00873964">
            <w:pPr>
              <w:pStyle w:val="ListParagraph"/>
              <w:numPr>
                <w:ilvl w:val="0"/>
                <w:numId w:val="14"/>
              </w:numPr>
              <w:spacing w:before="0"/>
              <w:ind w:left="425"/>
              <w:cnfStyle w:val="000000000000" w:firstRow="0" w:lastRow="0" w:firstColumn="0" w:lastColumn="0" w:oddVBand="0" w:evenVBand="0" w:oddHBand="0" w:evenHBand="0" w:firstRowFirstColumn="0" w:firstRowLastColumn="0" w:lastRowFirstColumn="0" w:lastRowLastColumn="0"/>
              <w:rPr>
                <w:sz w:val="18"/>
              </w:rPr>
            </w:pPr>
            <w:r w:rsidRPr="00A13FB4">
              <w:rPr>
                <w:sz w:val="18"/>
              </w:rPr>
              <w:t xml:space="preserve">stop work when controls are ineffective </w:t>
            </w:r>
            <w:r w:rsidR="00A13FB4" w:rsidRPr="00A13FB4">
              <w:rPr>
                <w:sz w:val="18"/>
              </w:rPr>
              <w:t>and consult with staff to determine appropriate control measures, ensure SWMS are updated</w:t>
            </w:r>
          </w:p>
          <w:p w14:paraId="083B0576" w14:textId="7EC724D9" w:rsidR="00A13FB4" w:rsidRPr="00EB2975" w:rsidRDefault="00A13FB4" w:rsidP="00873964">
            <w:pPr>
              <w:pStyle w:val="ListParagraph"/>
              <w:numPr>
                <w:ilvl w:val="0"/>
                <w:numId w:val="14"/>
              </w:numPr>
              <w:spacing w:before="0"/>
              <w:ind w:left="425"/>
              <w:cnfStyle w:val="000000000000" w:firstRow="0" w:lastRow="0" w:firstColumn="0" w:lastColumn="0" w:oddVBand="0" w:evenVBand="0" w:oddHBand="0" w:evenHBand="0" w:firstRowFirstColumn="0" w:firstRowLastColumn="0" w:lastRowFirstColumn="0" w:lastRowLastColumn="0"/>
              <w:rPr>
                <w:sz w:val="18"/>
              </w:rPr>
            </w:pPr>
            <w:r w:rsidRPr="00A13FB4">
              <w:rPr>
                <w:sz w:val="18"/>
              </w:rPr>
              <w:t xml:space="preserve">stop work </w:t>
            </w:r>
            <w:r>
              <w:rPr>
                <w:sz w:val="18"/>
              </w:rPr>
              <w:t>if controls are not being followed and re-induct workers into SWMS</w:t>
            </w:r>
            <w:r w:rsidR="003567E7">
              <w:rPr>
                <w:sz w:val="18"/>
              </w:rPr>
              <w:t>,</w:t>
            </w:r>
            <w:r>
              <w:rPr>
                <w:sz w:val="18"/>
              </w:rPr>
              <w:t xml:space="preserve"> workers to </w:t>
            </w:r>
            <w:r w:rsidR="003567E7">
              <w:rPr>
                <w:sz w:val="18"/>
              </w:rPr>
              <w:t>initial</w:t>
            </w:r>
            <w:r>
              <w:rPr>
                <w:sz w:val="18"/>
              </w:rPr>
              <w:t xml:space="preserve"> SWMS</w:t>
            </w:r>
          </w:p>
        </w:tc>
      </w:tr>
      <w:tr w:rsidR="00B119F1" w14:paraId="0852C630" w14:textId="77777777" w:rsidTr="00EE3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pct"/>
            <w:vMerge/>
            <w:tcBorders>
              <w:right w:val="single" w:sz="4" w:space="0" w:color="4F81BD" w:themeColor="accent1"/>
            </w:tcBorders>
          </w:tcPr>
          <w:p w14:paraId="3BEB4650" w14:textId="77777777" w:rsidR="00B119F1" w:rsidRPr="00EB2975" w:rsidRDefault="00B119F1" w:rsidP="00A55051">
            <w:pPr>
              <w:spacing w:after="120"/>
              <w:rPr>
                <w:b w:val="0"/>
                <w:bCs w:val="0"/>
                <w:sz w:val="18"/>
              </w:rPr>
            </w:pPr>
          </w:p>
        </w:tc>
        <w:tc>
          <w:tcPr>
            <w:tcW w:w="1651" w:type="pct"/>
            <w:tcBorders>
              <w:right w:val="single" w:sz="4" w:space="0" w:color="4F81BD" w:themeColor="accent1"/>
            </w:tcBorders>
          </w:tcPr>
          <w:p w14:paraId="4BF54700" w14:textId="58378509" w:rsidR="00B119F1" w:rsidRPr="00EB2975" w:rsidRDefault="00B119F1" w:rsidP="00A55051">
            <w:pPr>
              <w:spacing w:after="120"/>
              <w:cnfStyle w:val="000000100000" w:firstRow="0" w:lastRow="0" w:firstColumn="0" w:lastColumn="0" w:oddVBand="0" w:evenVBand="0" w:oddHBand="1" w:evenHBand="0" w:firstRowFirstColumn="0" w:firstRowLastColumn="0" w:lastRowFirstColumn="0" w:lastRowLastColumn="0"/>
              <w:rPr>
                <w:sz w:val="18"/>
              </w:rPr>
            </w:pPr>
            <w:r>
              <w:rPr>
                <w:sz w:val="18"/>
              </w:rPr>
              <w:t>Supervisor</w:t>
            </w:r>
            <w:r w:rsidRPr="00EB2975">
              <w:rPr>
                <w:sz w:val="18"/>
              </w:rPr>
              <w:t xml:space="preserve"> responsible for </w:t>
            </w:r>
            <w:r>
              <w:rPr>
                <w:sz w:val="18"/>
              </w:rPr>
              <w:t xml:space="preserve">monitoring </w:t>
            </w:r>
            <w:r w:rsidRPr="00EB2975">
              <w:rPr>
                <w:sz w:val="18"/>
              </w:rPr>
              <w:t xml:space="preserve">SWMS </w:t>
            </w:r>
            <w:r>
              <w:rPr>
                <w:sz w:val="18"/>
              </w:rPr>
              <w:t>compliance?</w:t>
            </w:r>
          </w:p>
        </w:tc>
        <w:tc>
          <w:tcPr>
            <w:tcW w:w="3113" w:type="pct"/>
            <w:gridSpan w:val="3"/>
            <w:tcBorders>
              <w:left w:val="single" w:sz="4" w:space="0" w:color="4F81BD" w:themeColor="accent1"/>
            </w:tcBorders>
          </w:tcPr>
          <w:p w14:paraId="1BB19FF9" w14:textId="089475F8" w:rsidR="00B119F1" w:rsidRPr="00EB2975" w:rsidRDefault="00A13FB4" w:rsidP="00A55051">
            <w:pPr>
              <w:spacing w:after="120"/>
              <w:cnfStyle w:val="000000100000" w:firstRow="0" w:lastRow="0" w:firstColumn="0" w:lastColumn="0" w:oddVBand="0" w:evenVBand="0" w:oddHBand="1" w:evenHBand="0" w:firstRowFirstColumn="0" w:firstRowLastColumn="0" w:lastRowFirstColumn="0" w:lastRowLastColumn="0"/>
              <w:rPr>
                <w:sz w:val="18"/>
              </w:rPr>
            </w:pPr>
            <w:r w:rsidRPr="00A13FB4">
              <w:rPr>
                <w:sz w:val="18"/>
              </w:rPr>
              <w:t xml:space="preserve">David Wood </w:t>
            </w:r>
          </w:p>
        </w:tc>
      </w:tr>
    </w:tbl>
    <w:p w14:paraId="6EED18AF" w14:textId="77777777" w:rsidR="008B45BF" w:rsidRPr="00B81030" w:rsidRDefault="008B45BF" w:rsidP="003561AF">
      <w:pPr>
        <w:spacing w:before="0"/>
        <w:rPr>
          <w:sz w:val="10"/>
        </w:rPr>
      </w:pPr>
    </w:p>
    <w:p w14:paraId="0A09B74C" w14:textId="0096CF22" w:rsidR="007E78E3" w:rsidRDefault="007E78E3">
      <w:pPr>
        <w:spacing w:before="0" w:after="200" w:line="276" w:lineRule="auto"/>
        <w:rPr>
          <w:sz w:val="2"/>
        </w:rPr>
      </w:pPr>
      <w:r>
        <w:rPr>
          <w:sz w:val="2"/>
        </w:rPr>
        <w:br w:type="page"/>
      </w:r>
    </w:p>
    <w:p w14:paraId="34950E43" w14:textId="77777777" w:rsidR="00402498" w:rsidRPr="00B81030" w:rsidRDefault="00402498">
      <w:pPr>
        <w:rPr>
          <w:sz w:val="2"/>
        </w:rPr>
      </w:pPr>
    </w:p>
    <w:tbl>
      <w:tblPr>
        <w:tblStyle w:val="ListTable3-Accent1"/>
        <w:tblW w:w="5000" w:type="pct"/>
        <w:tblLook w:val="04A0" w:firstRow="1" w:lastRow="0" w:firstColumn="1" w:lastColumn="0" w:noHBand="0" w:noVBand="1"/>
      </w:tblPr>
      <w:tblGrid>
        <w:gridCol w:w="1167"/>
        <w:gridCol w:w="1562"/>
        <w:gridCol w:w="2401"/>
        <w:gridCol w:w="3441"/>
        <w:gridCol w:w="6817"/>
      </w:tblGrid>
      <w:tr w:rsidR="0012761D" w:rsidRPr="00002B71" w14:paraId="5E02B3B5" w14:textId="43233430" w:rsidTr="000357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pct"/>
            <w:gridSpan w:val="4"/>
          </w:tcPr>
          <w:p w14:paraId="374E9DA6" w14:textId="6C2BEB7A" w:rsidR="005457E1" w:rsidRPr="00002B71" w:rsidRDefault="005457E1" w:rsidP="003561AF">
            <w:pPr>
              <w:spacing w:before="60" w:after="60"/>
              <w:rPr>
                <w:b w:val="0"/>
              </w:rPr>
            </w:pPr>
            <w:r>
              <w:rPr>
                <w:b w:val="0"/>
              </w:rPr>
              <w:t>Tasks</w:t>
            </w:r>
          </w:p>
        </w:tc>
        <w:tc>
          <w:tcPr>
            <w:tcW w:w="2215" w:type="pct"/>
          </w:tcPr>
          <w:p w14:paraId="3895E9E3" w14:textId="77777777" w:rsidR="005457E1" w:rsidRDefault="005457E1" w:rsidP="003561AF">
            <w:pPr>
              <w:spacing w:before="60" w:after="60"/>
              <w:cnfStyle w:val="100000000000" w:firstRow="1" w:lastRow="0" w:firstColumn="0" w:lastColumn="0" w:oddVBand="0" w:evenVBand="0" w:oddHBand="0" w:evenHBand="0" w:firstRowFirstColumn="0" w:firstRowLastColumn="0" w:lastRowFirstColumn="0" w:lastRowLastColumn="0"/>
            </w:pPr>
          </w:p>
        </w:tc>
      </w:tr>
      <w:tr w:rsidR="0012761D" w14:paraId="3315F388" w14:textId="6A3A68C7" w:rsidTr="000357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 w:type="pct"/>
            <w:tcBorders>
              <w:right w:val="single" w:sz="4" w:space="0" w:color="4F81BD" w:themeColor="accent1"/>
            </w:tcBorders>
          </w:tcPr>
          <w:p w14:paraId="28B50EC2" w14:textId="16C31B84" w:rsidR="005457E1" w:rsidRPr="007D599C" w:rsidRDefault="005457E1" w:rsidP="006961B7">
            <w:pPr>
              <w:spacing w:after="120"/>
              <w:rPr>
                <w:sz w:val="20"/>
              </w:rPr>
            </w:pPr>
            <w:r w:rsidRPr="007D599C">
              <w:rPr>
                <w:sz w:val="20"/>
              </w:rPr>
              <w:t>Work task</w:t>
            </w:r>
            <w:r>
              <w:rPr>
                <w:sz w:val="20"/>
              </w:rPr>
              <w:t>s</w:t>
            </w:r>
            <w:r w:rsidRPr="007D599C">
              <w:rPr>
                <w:sz w:val="20"/>
              </w:rPr>
              <w:br/>
              <w:t>(list in logical order)</w:t>
            </w:r>
          </w:p>
        </w:tc>
        <w:tc>
          <w:tcPr>
            <w:tcW w:w="508" w:type="pct"/>
            <w:tcBorders>
              <w:left w:val="single" w:sz="4" w:space="0" w:color="4F81BD" w:themeColor="accent1"/>
            </w:tcBorders>
          </w:tcPr>
          <w:p w14:paraId="4503E073" w14:textId="1702074B" w:rsidR="005457E1" w:rsidRPr="007D599C" w:rsidRDefault="005457E1" w:rsidP="00E64D5A">
            <w:pPr>
              <w:spacing w:after="120"/>
              <w:cnfStyle w:val="000000100000" w:firstRow="0" w:lastRow="0" w:firstColumn="0" w:lastColumn="0" w:oddVBand="0" w:evenVBand="0" w:oddHBand="1" w:evenHBand="0" w:firstRowFirstColumn="0" w:firstRowLastColumn="0" w:lastRowFirstColumn="0" w:lastRowLastColumn="0"/>
              <w:rPr>
                <w:b/>
                <w:sz w:val="20"/>
              </w:rPr>
            </w:pPr>
            <w:r w:rsidRPr="007D599C">
              <w:rPr>
                <w:b/>
                <w:sz w:val="20"/>
              </w:rPr>
              <w:t xml:space="preserve">High risk construction work identified with the task </w:t>
            </w:r>
          </w:p>
        </w:tc>
        <w:tc>
          <w:tcPr>
            <w:tcW w:w="780" w:type="pct"/>
            <w:tcBorders>
              <w:left w:val="single" w:sz="4" w:space="0" w:color="4F81BD" w:themeColor="accent1"/>
            </w:tcBorders>
          </w:tcPr>
          <w:p w14:paraId="40C6698E" w14:textId="492BFAA8" w:rsidR="005457E1" w:rsidRPr="007D599C" w:rsidRDefault="005457E1" w:rsidP="00E64D5A">
            <w:pPr>
              <w:spacing w:after="120"/>
              <w:cnfStyle w:val="000000100000" w:firstRow="0" w:lastRow="0" w:firstColumn="0" w:lastColumn="0" w:oddVBand="0" w:evenVBand="0" w:oddHBand="1" w:evenHBand="0" w:firstRowFirstColumn="0" w:firstRowLastColumn="0" w:lastRowFirstColumn="0" w:lastRowLastColumn="0"/>
              <w:rPr>
                <w:b/>
                <w:sz w:val="20"/>
              </w:rPr>
            </w:pPr>
            <w:r w:rsidRPr="007D599C">
              <w:rPr>
                <w:b/>
                <w:sz w:val="20"/>
              </w:rPr>
              <w:t>What are the hazards and risks that may cause harm to workers/public</w:t>
            </w:r>
          </w:p>
        </w:tc>
        <w:tc>
          <w:tcPr>
            <w:tcW w:w="1118" w:type="pct"/>
            <w:tcBorders>
              <w:left w:val="single" w:sz="4" w:space="0" w:color="4F81BD" w:themeColor="accent1"/>
            </w:tcBorders>
          </w:tcPr>
          <w:p w14:paraId="16CC34E5" w14:textId="45ED9ED1" w:rsidR="005457E1" w:rsidRPr="007D599C" w:rsidRDefault="005457E1" w:rsidP="006961B7">
            <w:pPr>
              <w:spacing w:after="120"/>
              <w:cnfStyle w:val="000000100000" w:firstRow="0" w:lastRow="0" w:firstColumn="0" w:lastColumn="0" w:oddVBand="0" w:evenVBand="0" w:oddHBand="1" w:evenHBand="0" w:firstRowFirstColumn="0" w:firstRowLastColumn="0" w:lastRowFirstColumn="0" w:lastRowLastColumn="0"/>
              <w:rPr>
                <w:b/>
                <w:sz w:val="20"/>
              </w:rPr>
            </w:pPr>
            <w:r w:rsidRPr="007D599C">
              <w:rPr>
                <w:b/>
                <w:sz w:val="20"/>
              </w:rPr>
              <w:t>What are the control measures in place to complete the task safely</w:t>
            </w:r>
            <w:r>
              <w:rPr>
                <w:b/>
                <w:sz w:val="20"/>
              </w:rPr>
              <w:t xml:space="preserve"> </w:t>
            </w:r>
          </w:p>
        </w:tc>
        <w:tc>
          <w:tcPr>
            <w:tcW w:w="2215" w:type="pct"/>
            <w:tcBorders>
              <w:left w:val="single" w:sz="4" w:space="0" w:color="4F81BD" w:themeColor="accent1"/>
            </w:tcBorders>
          </w:tcPr>
          <w:p w14:paraId="5DD286CA" w14:textId="28E92F66" w:rsidR="005457E1" w:rsidRPr="007D599C" w:rsidRDefault="0086013E" w:rsidP="006961B7">
            <w:pPr>
              <w:spacing w:after="120"/>
              <w:cnfStyle w:val="000000100000" w:firstRow="0" w:lastRow="0" w:firstColumn="0" w:lastColumn="0" w:oddVBand="0" w:evenVBand="0" w:oddHBand="1" w:evenHBand="0" w:firstRowFirstColumn="0" w:firstRowLastColumn="0" w:lastRowFirstColumn="0" w:lastRowLastColumn="0"/>
              <w:rPr>
                <w:b/>
                <w:sz w:val="20"/>
              </w:rPr>
            </w:pPr>
            <w:r>
              <w:rPr>
                <w:b/>
                <w:sz w:val="20"/>
              </w:rPr>
              <w:t>Hazard control images</w:t>
            </w:r>
          </w:p>
        </w:tc>
      </w:tr>
      <w:tr w:rsidR="0012761D" w14:paraId="032AB76C" w14:textId="7089CDD2" w:rsidTr="0003574F">
        <w:tc>
          <w:tcPr>
            <w:cnfStyle w:val="001000000000" w:firstRow="0" w:lastRow="0" w:firstColumn="1" w:lastColumn="0" w:oddVBand="0" w:evenVBand="0" w:oddHBand="0" w:evenHBand="0" w:firstRowFirstColumn="0" w:firstRowLastColumn="0" w:lastRowFirstColumn="0" w:lastRowLastColumn="0"/>
            <w:tcW w:w="379" w:type="pct"/>
            <w:vMerge w:val="restart"/>
            <w:tcBorders>
              <w:right w:val="single" w:sz="4" w:space="0" w:color="4F81BD" w:themeColor="accent1"/>
            </w:tcBorders>
          </w:tcPr>
          <w:p w14:paraId="2F953B23" w14:textId="1542394C" w:rsidR="005457E1" w:rsidRPr="00A81391" w:rsidRDefault="005457E1" w:rsidP="00A53947">
            <w:pPr>
              <w:spacing w:after="120"/>
              <w:rPr>
                <w:b w:val="0"/>
              </w:rPr>
            </w:pPr>
            <w:r>
              <w:rPr>
                <w:rFonts w:cs="Arial"/>
                <w:sz w:val="18"/>
                <w:szCs w:val="18"/>
              </w:rPr>
              <w:t>1) Site set up</w:t>
            </w:r>
          </w:p>
        </w:tc>
        <w:tc>
          <w:tcPr>
            <w:tcW w:w="508" w:type="pct"/>
            <w:tcBorders>
              <w:left w:val="single" w:sz="4" w:space="0" w:color="4F81BD" w:themeColor="accent1"/>
            </w:tcBorders>
          </w:tcPr>
          <w:p w14:paraId="0B0A7DF7" w14:textId="36909625" w:rsidR="005457E1" w:rsidRDefault="005457E1" w:rsidP="00A53947">
            <w:pPr>
              <w:spacing w:after="120"/>
              <w:cnfStyle w:val="000000000000" w:firstRow="0" w:lastRow="0" w:firstColumn="0" w:lastColumn="0" w:oddVBand="0" w:evenVBand="0" w:oddHBand="0" w:evenHBand="0" w:firstRowFirstColumn="0" w:firstRowLastColumn="0" w:lastRowFirstColumn="0" w:lastRowLastColumn="0"/>
            </w:pPr>
            <w:r w:rsidRPr="008B6CBA">
              <w:rPr>
                <w:rFonts w:cs="Arial"/>
                <w:sz w:val="18"/>
                <w:szCs w:val="18"/>
              </w:rPr>
              <w:t>Work in or adjacent to a road, railway, shipping lane or other traffic corridor that is in use by</w:t>
            </w:r>
            <w:r>
              <w:rPr>
                <w:rFonts w:cs="Arial"/>
                <w:sz w:val="18"/>
                <w:szCs w:val="18"/>
              </w:rPr>
              <w:t xml:space="preserve"> traffic other than pedestrians</w:t>
            </w:r>
          </w:p>
        </w:tc>
        <w:tc>
          <w:tcPr>
            <w:tcW w:w="780" w:type="pct"/>
            <w:tcBorders>
              <w:left w:val="single" w:sz="4" w:space="0" w:color="4F81BD" w:themeColor="accent1"/>
            </w:tcBorders>
          </w:tcPr>
          <w:p w14:paraId="2C8F34D0" w14:textId="63DCEC7F" w:rsidR="005457E1" w:rsidRDefault="005457E1" w:rsidP="00A53947">
            <w:pPr>
              <w:spacing w:after="120"/>
              <w:cnfStyle w:val="000000000000" w:firstRow="0" w:lastRow="0" w:firstColumn="0" w:lastColumn="0" w:oddVBand="0" w:evenVBand="0" w:oddHBand="0" w:evenHBand="0" w:firstRowFirstColumn="0" w:firstRowLastColumn="0" w:lastRowFirstColumn="0" w:lastRowLastColumn="0"/>
            </w:pPr>
            <w:r w:rsidRPr="008B6CBA">
              <w:rPr>
                <w:rFonts w:cs="Arial"/>
                <w:sz w:val="18"/>
                <w:szCs w:val="18"/>
              </w:rPr>
              <w:t>Workers and others being struck by vehicles in ad</w:t>
            </w:r>
            <w:r>
              <w:rPr>
                <w:rFonts w:cs="Arial"/>
                <w:sz w:val="18"/>
                <w:szCs w:val="18"/>
              </w:rPr>
              <w:t>jacent road or traffic corridor causing injury or death</w:t>
            </w:r>
          </w:p>
        </w:tc>
        <w:tc>
          <w:tcPr>
            <w:tcW w:w="1118" w:type="pct"/>
            <w:tcBorders>
              <w:left w:val="single" w:sz="4" w:space="0" w:color="4F81BD" w:themeColor="accent1"/>
            </w:tcBorders>
          </w:tcPr>
          <w:p w14:paraId="498F0541" w14:textId="77777777" w:rsidR="005457E1" w:rsidRDefault="005457E1" w:rsidP="00A53947">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 xml:space="preserve">• </w:t>
            </w:r>
            <w:r w:rsidRPr="008B6CBA">
              <w:rPr>
                <w:rFonts w:cs="Arial"/>
                <w:sz w:val="18"/>
                <w:szCs w:val="18"/>
              </w:rPr>
              <w:t xml:space="preserve">Dedicated, trained road traffic controller(s) to direct traffic entering and leaving site and control traffic (pedestrian and vehicle) on adjacent pedestrian footpaths and roadways. </w:t>
            </w:r>
          </w:p>
          <w:p w14:paraId="37FB8B9A" w14:textId="493900FA" w:rsidR="005457E1" w:rsidRDefault="005457E1" w:rsidP="00A53947">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sidRPr="005457E1">
              <w:rPr>
                <w:rFonts w:cs="Arial"/>
                <w:sz w:val="18"/>
                <w:szCs w:val="18"/>
              </w:rPr>
              <w:t xml:space="preserve">• </w:t>
            </w:r>
            <w:r>
              <w:rPr>
                <w:rFonts w:cs="Arial"/>
                <w:sz w:val="18"/>
                <w:szCs w:val="18"/>
              </w:rPr>
              <w:t xml:space="preserve">Supervisor to check that the traffic controls match the traffic management plan </w:t>
            </w:r>
          </w:p>
          <w:p w14:paraId="0CE9DF5D" w14:textId="3F8D28D0" w:rsidR="005457E1" w:rsidRPr="00902A11" w:rsidRDefault="005457E1" w:rsidP="00A53947">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2215" w:type="pct"/>
            <w:tcBorders>
              <w:left w:val="single" w:sz="4" w:space="0" w:color="4F81BD" w:themeColor="accent1"/>
            </w:tcBorders>
          </w:tcPr>
          <w:p w14:paraId="71A9D457" w14:textId="14C3C5BD" w:rsidR="005457E1" w:rsidRDefault="0086013E" w:rsidP="0012761D">
            <w:pPr>
              <w:keepNext/>
              <w:spacing w:before="60" w:after="60"/>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noProof/>
              </w:rPr>
              <w:drawing>
                <wp:inline distT="0" distB="0" distL="0" distR="0" wp14:anchorId="3585AE84" wp14:editId="6484C309">
                  <wp:extent cx="1948180" cy="1171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7488" cy="1200979"/>
                          </a:xfrm>
                          <a:prstGeom prst="rect">
                            <a:avLst/>
                          </a:prstGeom>
                        </pic:spPr>
                      </pic:pic>
                    </a:graphicData>
                  </a:graphic>
                </wp:inline>
              </w:drawing>
            </w:r>
          </w:p>
        </w:tc>
      </w:tr>
      <w:tr w:rsidR="0012761D" w14:paraId="2465105E" w14:textId="1B4412E8" w:rsidTr="000357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 w:type="pct"/>
            <w:vMerge/>
            <w:tcBorders>
              <w:right w:val="single" w:sz="4" w:space="0" w:color="4F81BD" w:themeColor="accent1"/>
            </w:tcBorders>
          </w:tcPr>
          <w:p w14:paraId="4A65BCD1" w14:textId="77777777" w:rsidR="005457E1" w:rsidRDefault="005457E1" w:rsidP="00A53947">
            <w:pPr>
              <w:spacing w:after="120"/>
              <w:rPr>
                <w:rFonts w:cs="Arial"/>
                <w:sz w:val="18"/>
                <w:szCs w:val="18"/>
              </w:rPr>
            </w:pPr>
          </w:p>
        </w:tc>
        <w:tc>
          <w:tcPr>
            <w:tcW w:w="508" w:type="pct"/>
            <w:tcBorders>
              <w:left w:val="single" w:sz="4" w:space="0" w:color="4F81BD" w:themeColor="accent1"/>
            </w:tcBorders>
          </w:tcPr>
          <w:p w14:paraId="3C096B2D" w14:textId="4B561D49" w:rsidR="005457E1" w:rsidRPr="008B6CBA" w:rsidRDefault="005457E1" w:rsidP="00A53947">
            <w:pPr>
              <w:spacing w:after="120"/>
              <w:cnfStyle w:val="000000100000" w:firstRow="0" w:lastRow="0" w:firstColumn="0" w:lastColumn="0" w:oddVBand="0" w:evenVBand="0" w:oddHBand="1" w:evenHBand="0" w:firstRowFirstColumn="0" w:firstRowLastColumn="0" w:lastRowFirstColumn="0" w:lastRowLastColumn="0"/>
              <w:rPr>
                <w:rFonts w:cs="Arial"/>
                <w:sz w:val="18"/>
                <w:szCs w:val="18"/>
              </w:rPr>
            </w:pPr>
            <w:r w:rsidRPr="008B6CBA">
              <w:rPr>
                <w:rFonts w:cs="Arial"/>
                <w:sz w:val="18"/>
                <w:szCs w:val="18"/>
              </w:rPr>
              <w:t>Movement of powered mobile plant</w:t>
            </w:r>
          </w:p>
        </w:tc>
        <w:tc>
          <w:tcPr>
            <w:tcW w:w="780" w:type="pct"/>
            <w:tcBorders>
              <w:left w:val="single" w:sz="4" w:space="0" w:color="4F81BD" w:themeColor="accent1"/>
            </w:tcBorders>
          </w:tcPr>
          <w:p w14:paraId="5061819A" w14:textId="3E46542F" w:rsidR="005457E1" w:rsidRPr="008B6CBA" w:rsidRDefault="005457E1" w:rsidP="00A53947">
            <w:pPr>
              <w:spacing w:after="120"/>
              <w:cnfStyle w:val="000000100000" w:firstRow="0" w:lastRow="0" w:firstColumn="0" w:lastColumn="0" w:oddVBand="0" w:evenVBand="0" w:oddHBand="1" w:evenHBand="0" w:firstRowFirstColumn="0" w:firstRowLastColumn="0" w:lastRowFirstColumn="0" w:lastRowLastColumn="0"/>
              <w:rPr>
                <w:rFonts w:cs="Arial"/>
                <w:sz w:val="18"/>
                <w:szCs w:val="18"/>
              </w:rPr>
            </w:pPr>
            <w:r w:rsidRPr="008B6CBA">
              <w:rPr>
                <w:rFonts w:cs="Arial"/>
                <w:sz w:val="18"/>
                <w:szCs w:val="18"/>
              </w:rPr>
              <w:t>Workers and others being struck by powered mobile plant</w:t>
            </w:r>
            <w:r>
              <w:rPr>
                <w:rFonts w:cs="Arial"/>
                <w:sz w:val="18"/>
                <w:szCs w:val="18"/>
              </w:rPr>
              <w:t xml:space="preserve"> within the worksite resulting in serious injury or death</w:t>
            </w:r>
          </w:p>
        </w:tc>
        <w:tc>
          <w:tcPr>
            <w:tcW w:w="1118" w:type="pct"/>
            <w:tcBorders>
              <w:left w:val="single" w:sz="4" w:space="0" w:color="4F81BD" w:themeColor="accent1"/>
            </w:tcBorders>
          </w:tcPr>
          <w:p w14:paraId="57FD1F60" w14:textId="2ADDC60F" w:rsidR="005457E1" w:rsidRDefault="005457E1" w:rsidP="00A53947">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 xml:space="preserve">• </w:t>
            </w:r>
            <w:r w:rsidRPr="005673B3">
              <w:rPr>
                <w:rFonts w:cs="Arial"/>
                <w:sz w:val="18"/>
                <w:szCs w:val="18"/>
              </w:rPr>
              <w:t>Appropriate</w:t>
            </w:r>
            <w:r>
              <w:rPr>
                <w:rFonts w:cs="Arial"/>
                <w:sz w:val="18"/>
                <w:szCs w:val="18"/>
              </w:rPr>
              <w:t xml:space="preserve"> worksite </w:t>
            </w:r>
            <w:r w:rsidRPr="005673B3">
              <w:rPr>
                <w:rFonts w:cs="Arial"/>
                <w:sz w:val="18"/>
                <w:szCs w:val="18"/>
              </w:rPr>
              <w:t>traffic</w:t>
            </w:r>
            <w:r>
              <w:rPr>
                <w:rFonts w:cs="Arial"/>
                <w:sz w:val="18"/>
                <w:szCs w:val="18"/>
              </w:rPr>
              <w:t xml:space="preserve"> </w:t>
            </w:r>
            <w:r w:rsidRPr="005673B3">
              <w:rPr>
                <w:rFonts w:cs="Arial"/>
                <w:sz w:val="18"/>
                <w:szCs w:val="18"/>
              </w:rPr>
              <w:t>management</w:t>
            </w:r>
            <w:r>
              <w:rPr>
                <w:rFonts w:cs="Arial"/>
                <w:sz w:val="18"/>
                <w:szCs w:val="18"/>
              </w:rPr>
              <w:t xml:space="preserve"> </w:t>
            </w:r>
            <w:r w:rsidRPr="005673B3">
              <w:rPr>
                <w:rFonts w:cs="Arial"/>
                <w:sz w:val="18"/>
                <w:szCs w:val="18"/>
              </w:rPr>
              <w:t>to</w:t>
            </w:r>
            <w:r>
              <w:rPr>
                <w:rFonts w:cs="Arial"/>
                <w:sz w:val="18"/>
                <w:szCs w:val="18"/>
              </w:rPr>
              <w:t xml:space="preserve"> </w:t>
            </w:r>
            <w:r w:rsidRPr="005673B3">
              <w:rPr>
                <w:rFonts w:cs="Arial"/>
                <w:sz w:val="18"/>
                <w:szCs w:val="18"/>
              </w:rPr>
              <w:t>be</w:t>
            </w:r>
            <w:r>
              <w:rPr>
                <w:rFonts w:cs="Arial"/>
                <w:sz w:val="18"/>
                <w:szCs w:val="18"/>
              </w:rPr>
              <w:t xml:space="preserve"> </w:t>
            </w:r>
            <w:r w:rsidRPr="005673B3">
              <w:rPr>
                <w:rFonts w:cs="Arial"/>
                <w:sz w:val="18"/>
                <w:szCs w:val="18"/>
              </w:rPr>
              <w:t>in</w:t>
            </w:r>
            <w:r>
              <w:rPr>
                <w:rFonts w:cs="Arial"/>
                <w:sz w:val="18"/>
                <w:szCs w:val="18"/>
              </w:rPr>
              <w:t xml:space="preserve"> place by trained and competent personnel </w:t>
            </w:r>
          </w:p>
          <w:p w14:paraId="24A99BD0" w14:textId="77777777" w:rsidR="005457E1" w:rsidRDefault="005457E1" w:rsidP="00A53947">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 xml:space="preserve">• Clearly </w:t>
            </w:r>
            <w:r w:rsidRPr="00C20F49">
              <w:rPr>
                <w:rFonts w:cs="Arial"/>
                <w:sz w:val="18"/>
                <w:szCs w:val="18"/>
              </w:rPr>
              <w:t>identify</w:t>
            </w:r>
            <w:r>
              <w:rPr>
                <w:rFonts w:cs="Arial"/>
                <w:sz w:val="18"/>
                <w:szCs w:val="18"/>
              </w:rPr>
              <w:t xml:space="preserve"> </w:t>
            </w:r>
            <w:r w:rsidRPr="00C20F49">
              <w:rPr>
                <w:rFonts w:cs="Arial"/>
                <w:sz w:val="18"/>
                <w:szCs w:val="18"/>
              </w:rPr>
              <w:t>work</w:t>
            </w:r>
            <w:r>
              <w:rPr>
                <w:rFonts w:cs="Arial"/>
                <w:sz w:val="18"/>
                <w:szCs w:val="18"/>
              </w:rPr>
              <w:t xml:space="preserve"> and delivery area and use a</w:t>
            </w:r>
            <w:r w:rsidRPr="005673B3">
              <w:rPr>
                <w:rFonts w:cs="Arial"/>
                <w:sz w:val="18"/>
                <w:szCs w:val="18"/>
              </w:rPr>
              <w:t>ppropriate</w:t>
            </w:r>
            <w:r>
              <w:rPr>
                <w:rFonts w:cs="Arial"/>
                <w:sz w:val="18"/>
                <w:szCs w:val="18"/>
              </w:rPr>
              <w:t xml:space="preserve"> </w:t>
            </w:r>
            <w:r w:rsidRPr="005673B3">
              <w:rPr>
                <w:rFonts w:cs="Arial"/>
                <w:sz w:val="18"/>
                <w:szCs w:val="18"/>
              </w:rPr>
              <w:t>signage</w:t>
            </w:r>
            <w:r>
              <w:rPr>
                <w:rFonts w:cs="Arial"/>
                <w:sz w:val="18"/>
                <w:szCs w:val="18"/>
              </w:rPr>
              <w:t xml:space="preserve"> </w:t>
            </w:r>
            <w:r w:rsidRPr="005673B3">
              <w:rPr>
                <w:rFonts w:cs="Arial"/>
                <w:sz w:val="18"/>
                <w:szCs w:val="18"/>
              </w:rPr>
              <w:t>and</w:t>
            </w:r>
            <w:r>
              <w:rPr>
                <w:rFonts w:cs="Arial"/>
                <w:sz w:val="18"/>
                <w:szCs w:val="18"/>
              </w:rPr>
              <w:t xml:space="preserve"> </w:t>
            </w:r>
            <w:r w:rsidRPr="005673B3">
              <w:rPr>
                <w:rFonts w:cs="Arial"/>
                <w:sz w:val="18"/>
                <w:szCs w:val="18"/>
              </w:rPr>
              <w:t>barricading</w:t>
            </w:r>
            <w:r>
              <w:rPr>
                <w:rFonts w:cs="Arial"/>
                <w:sz w:val="18"/>
                <w:szCs w:val="18"/>
              </w:rPr>
              <w:t xml:space="preserve"> as needed </w:t>
            </w:r>
          </w:p>
          <w:p w14:paraId="786D6D2C" w14:textId="77777777" w:rsidR="005457E1" w:rsidRDefault="005457E1" w:rsidP="00A53947">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 Vehicles to travel at w</w:t>
            </w:r>
            <w:r w:rsidRPr="005673B3">
              <w:rPr>
                <w:rFonts w:cs="Arial"/>
                <w:sz w:val="18"/>
                <w:szCs w:val="18"/>
              </w:rPr>
              <w:t>alking</w:t>
            </w:r>
            <w:r>
              <w:rPr>
                <w:rFonts w:cs="Arial"/>
                <w:sz w:val="18"/>
                <w:szCs w:val="18"/>
              </w:rPr>
              <w:t xml:space="preserve"> </w:t>
            </w:r>
            <w:r w:rsidRPr="005673B3">
              <w:rPr>
                <w:rFonts w:cs="Arial"/>
                <w:sz w:val="18"/>
                <w:szCs w:val="18"/>
              </w:rPr>
              <w:t>pace</w:t>
            </w:r>
            <w:r>
              <w:rPr>
                <w:rFonts w:cs="Arial"/>
                <w:sz w:val="18"/>
                <w:szCs w:val="18"/>
              </w:rPr>
              <w:t xml:space="preserve"> </w:t>
            </w:r>
            <w:r w:rsidRPr="005673B3">
              <w:rPr>
                <w:rFonts w:cs="Arial"/>
                <w:sz w:val="18"/>
                <w:szCs w:val="18"/>
              </w:rPr>
              <w:t xml:space="preserve">only </w:t>
            </w:r>
          </w:p>
          <w:p w14:paraId="47B5CC22" w14:textId="2D50B475" w:rsidR="0086013E" w:rsidRDefault="0086013E" w:rsidP="00A53947">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sidRPr="0086013E">
              <w:rPr>
                <w:rFonts w:cs="Arial"/>
                <w:sz w:val="18"/>
                <w:szCs w:val="18"/>
              </w:rPr>
              <w:t>•</w:t>
            </w:r>
            <w:r>
              <w:rPr>
                <w:rFonts w:cs="Arial"/>
                <w:sz w:val="18"/>
                <w:szCs w:val="18"/>
              </w:rPr>
              <w:t xml:space="preserve"> Plant operated by licenced and competent personnel</w:t>
            </w:r>
          </w:p>
        </w:tc>
        <w:tc>
          <w:tcPr>
            <w:tcW w:w="2215" w:type="pct"/>
            <w:tcBorders>
              <w:left w:val="single" w:sz="4" w:space="0" w:color="4F81BD" w:themeColor="accent1"/>
            </w:tcBorders>
          </w:tcPr>
          <w:p w14:paraId="1D960727" w14:textId="33D4BC27" w:rsidR="005457E1" w:rsidRDefault="0086013E" w:rsidP="0012761D">
            <w:pPr>
              <w:keepNext/>
              <w:spacing w:before="60" w:after="60"/>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object w:dxaOrig="2420" w:dyaOrig="1420" w14:anchorId="1C9FA6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5pt;height:95.55pt" o:ole="">
                  <v:imagedata r:id="rId11" o:title=""/>
                </v:shape>
                <o:OLEObject Type="Embed" ProgID="PBrush" ShapeID="_x0000_i1025" DrawAspect="Content" ObjectID="_1768136755" r:id="rId12"/>
              </w:object>
            </w:r>
          </w:p>
        </w:tc>
      </w:tr>
      <w:tr w:rsidR="00A13FB4" w14:paraId="45C11F4A" w14:textId="1F9D37D7" w:rsidTr="0003574F">
        <w:tc>
          <w:tcPr>
            <w:cnfStyle w:val="001000000000" w:firstRow="0" w:lastRow="0" w:firstColumn="1" w:lastColumn="0" w:oddVBand="0" w:evenVBand="0" w:oddHBand="0" w:evenHBand="0" w:firstRowFirstColumn="0" w:firstRowLastColumn="0" w:lastRowFirstColumn="0" w:lastRowLastColumn="0"/>
            <w:tcW w:w="379" w:type="pct"/>
            <w:tcBorders>
              <w:right w:val="single" w:sz="4" w:space="0" w:color="4F81BD" w:themeColor="accent1"/>
            </w:tcBorders>
          </w:tcPr>
          <w:p w14:paraId="2D061A28" w14:textId="43828E77" w:rsidR="00A13FB4" w:rsidRPr="00A81391" w:rsidRDefault="00A13FB4" w:rsidP="00A53947">
            <w:pPr>
              <w:spacing w:after="120"/>
              <w:rPr>
                <w:b w:val="0"/>
              </w:rPr>
            </w:pPr>
            <w:r>
              <w:rPr>
                <w:sz w:val="18"/>
                <w:szCs w:val="20"/>
              </w:rPr>
              <w:t>2</w:t>
            </w:r>
            <w:r w:rsidRPr="004B369F">
              <w:rPr>
                <w:sz w:val="18"/>
                <w:szCs w:val="20"/>
              </w:rPr>
              <w:t xml:space="preserve">) </w:t>
            </w:r>
            <w:r>
              <w:rPr>
                <w:rFonts w:cs="Arial"/>
                <w:sz w:val="18"/>
                <w:szCs w:val="18"/>
              </w:rPr>
              <w:t>Offloading of material</w:t>
            </w:r>
          </w:p>
        </w:tc>
        <w:tc>
          <w:tcPr>
            <w:tcW w:w="508" w:type="pct"/>
            <w:tcBorders>
              <w:left w:val="single" w:sz="4" w:space="0" w:color="4F81BD" w:themeColor="accent1"/>
            </w:tcBorders>
          </w:tcPr>
          <w:p w14:paraId="5E26359D" w14:textId="02A044D9" w:rsidR="00A13FB4" w:rsidRDefault="00A13FB4" w:rsidP="00A53947">
            <w:pPr>
              <w:spacing w:after="120"/>
              <w:cnfStyle w:val="000000000000" w:firstRow="0" w:lastRow="0" w:firstColumn="0" w:lastColumn="0" w:oddVBand="0" w:evenVBand="0" w:oddHBand="0" w:evenHBand="0" w:firstRowFirstColumn="0" w:firstRowLastColumn="0" w:lastRowFirstColumn="0" w:lastRowLastColumn="0"/>
            </w:pPr>
            <w:r w:rsidRPr="008B6CBA">
              <w:rPr>
                <w:rFonts w:cs="Arial"/>
                <w:sz w:val="18"/>
                <w:szCs w:val="18"/>
              </w:rPr>
              <w:t>Movement of powered mobile plant</w:t>
            </w:r>
          </w:p>
        </w:tc>
        <w:tc>
          <w:tcPr>
            <w:tcW w:w="780" w:type="pct"/>
            <w:tcBorders>
              <w:left w:val="single" w:sz="4" w:space="0" w:color="4F81BD" w:themeColor="accent1"/>
            </w:tcBorders>
          </w:tcPr>
          <w:p w14:paraId="7AE3B401" w14:textId="0915E0B9" w:rsidR="00A13FB4" w:rsidRDefault="00A13FB4" w:rsidP="00A53947">
            <w:pPr>
              <w:spacing w:after="120"/>
              <w:cnfStyle w:val="000000000000" w:firstRow="0" w:lastRow="0" w:firstColumn="0" w:lastColumn="0" w:oddVBand="0" w:evenVBand="0" w:oddHBand="0" w:evenHBand="0" w:firstRowFirstColumn="0" w:firstRowLastColumn="0" w:lastRowFirstColumn="0" w:lastRowLastColumn="0"/>
            </w:pPr>
            <w:r w:rsidRPr="008B6CBA">
              <w:rPr>
                <w:rFonts w:cs="Arial"/>
                <w:sz w:val="18"/>
                <w:szCs w:val="18"/>
              </w:rPr>
              <w:t xml:space="preserve">Workers </w:t>
            </w:r>
            <w:r>
              <w:rPr>
                <w:rFonts w:cs="Arial"/>
                <w:sz w:val="18"/>
                <w:szCs w:val="18"/>
              </w:rPr>
              <w:t xml:space="preserve">and others </w:t>
            </w:r>
            <w:r w:rsidRPr="008B6CBA">
              <w:rPr>
                <w:rFonts w:cs="Arial"/>
                <w:sz w:val="18"/>
                <w:szCs w:val="18"/>
              </w:rPr>
              <w:t>being struck by powered mobile plant</w:t>
            </w:r>
            <w:r>
              <w:rPr>
                <w:rFonts w:cs="Arial"/>
                <w:sz w:val="18"/>
                <w:szCs w:val="18"/>
              </w:rPr>
              <w:t xml:space="preserve"> within the worksite,</w:t>
            </w:r>
            <w:r w:rsidRPr="008B6CBA">
              <w:rPr>
                <w:rFonts w:cs="Arial"/>
                <w:sz w:val="18"/>
                <w:szCs w:val="18"/>
              </w:rPr>
              <w:t xml:space="preserve"> including delivery vehicle</w:t>
            </w:r>
            <w:r>
              <w:rPr>
                <w:rFonts w:cs="Arial"/>
                <w:sz w:val="18"/>
                <w:szCs w:val="18"/>
              </w:rPr>
              <w:t xml:space="preserve"> and plant used for loading and unloading i.e. crane and forklift</w:t>
            </w:r>
          </w:p>
        </w:tc>
        <w:tc>
          <w:tcPr>
            <w:tcW w:w="1118" w:type="pct"/>
            <w:tcBorders>
              <w:left w:val="single" w:sz="4" w:space="0" w:color="4F81BD" w:themeColor="accent1"/>
            </w:tcBorders>
          </w:tcPr>
          <w:p w14:paraId="6A8A4376" w14:textId="616D0940" w:rsidR="00A13FB4" w:rsidRDefault="00A13FB4" w:rsidP="00A53947">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 xml:space="preserve">• </w:t>
            </w:r>
            <w:r w:rsidRPr="005673B3">
              <w:rPr>
                <w:rFonts w:cs="Arial"/>
                <w:sz w:val="18"/>
                <w:szCs w:val="18"/>
              </w:rPr>
              <w:t>Exclusion</w:t>
            </w:r>
            <w:r>
              <w:rPr>
                <w:rFonts w:cs="Arial"/>
                <w:sz w:val="18"/>
                <w:szCs w:val="18"/>
              </w:rPr>
              <w:t xml:space="preserve"> </w:t>
            </w:r>
            <w:r w:rsidRPr="005673B3">
              <w:rPr>
                <w:rFonts w:cs="Arial"/>
                <w:sz w:val="18"/>
                <w:szCs w:val="18"/>
              </w:rPr>
              <w:t>of</w:t>
            </w:r>
            <w:r>
              <w:rPr>
                <w:rFonts w:cs="Arial"/>
                <w:sz w:val="18"/>
                <w:szCs w:val="18"/>
              </w:rPr>
              <w:t xml:space="preserve"> </w:t>
            </w:r>
            <w:r w:rsidRPr="005673B3">
              <w:rPr>
                <w:rFonts w:cs="Arial"/>
                <w:sz w:val="18"/>
                <w:szCs w:val="18"/>
              </w:rPr>
              <w:t>all</w:t>
            </w:r>
            <w:r>
              <w:rPr>
                <w:rFonts w:cs="Arial"/>
                <w:sz w:val="18"/>
                <w:szCs w:val="18"/>
              </w:rPr>
              <w:t xml:space="preserve"> </w:t>
            </w:r>
            <w:r w:rsidRPr="005673B3">
              <w:rPr>
                <w:rFonts w:cs="Arial"/>
                <w:sz w:val="18"/>
                <w:szCs w:val="18"/>
              </w:rPr>
              <w:t>non</w:t>
            </w:r>
            <w:r>
              <w:rPr>
                <w:rFonts w:cs="Arial"/>
                <w:sz w:val="18"/>
                <w:szCs w:val="18"/>
              </w:rPr>
              <w:t>-</w:t>
            </w:r>
            <w:r w:rsidRPr="005673B3">
              <w:rPr>
                <w:rFonts w:cs="Arial"/>
                <w:sz w:val="18"/>
                <w:szCs w:val="18"/>
              </w:rPr>
              <w:t>essential</w:t>
            </w:r>
            <w:r>
              <w:rPr>
                <w:rFonts w:cs="Arial"/>
                <w:sz w:val="18"/>
                <w:szCs w:val="18"/>
              </w:rPr>
              <w:t xml:space="preserve"> </w:t>
            </w:r>
            <w:r w:rsidRPr="005673B3">
              <w:rPr>
                <w:rFonts w:cs="Arial"/>
                <w:sz w:val="18"/>
                <w:szCs w:val="18"/>
              </w:rPr>
              <w:t>personnel</w:t>
            </w:r>
            <w:r>
              <w:rPr>
                <w:rFonts w:cs="Arial"/>
                <w:sz w:val="18"/>
                <w:szCs w:val="18"/>
              </w:rPr>
              <w:t xml:space="preserve"> from </w:t>
            </w:r>
            <w:r w:rsidRPr="005673B3">
              <w:rPr>
                <w:rFonts w:cs="Arial"/>
                <w:sz w:val="18"/>
                <w:szCs w:val="18"/>
              </w:rPr>
              <w:t>the</w:t>
            </w:r>
            <w:r>
              <w:rPr>
                <w:rFonts w:cs="Arial"/>
                <w:sz w:val="18"/>
                <w:szCs w:val="18"/>
              </w:rPr>
              <w:t xml:space="preserve"> delivery area prior to unloading</w:t>
            </w:r>
          </w:p>
          <w:p w14:paraId="633854CA" w14:textId="5CF1C5D4" w:rsidR="00A13FB4" w:rsidRDefault="00A13FB4" w:rsidP="00F01BD1">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 xml:space="preserve">• </w:t>
            </w:r>
            <w:r w:rsidRPr="00604576">
              <w:rPr>
                <w:rFonts w:cs="Arial"/>
                <w:sz w:val="18"/>
                <w:szCs w:val="18"/>
              </w:rPr>
              <w:t>Use a s</w:t>
            </w:r>
            <w:r>
              <w:rPr>
                <w:rFonts w:cs="Arial"/>
                <w:sz w:val="18"/>
                <w:szCs w:val="18"/>
              </w:rPr>
              <w:t>upport person</w:t>
            </w:r>
            <w:r w:rsidRPr="00604576">
              <w:rPr>
                <w:rFonts w:cs="Arial"/>
                <w:sz w:val="18"/>
                <w:szCs w:val="18"/>
              </w:rPr>
              <w:t xml:space="preserve"> to </w:t>
            </w:r>
            <w:r>
              <w:rPr>
                <w:rFonts w:cs="Arial"/>
                <w:sz w:val="18"/>
                <w:szCs w:val="18"/>
              </w:rPr>
              <w:t>ensure personnel are kept clear</w:t>
            </w:r>
            <w:r w:rsidRPr="00604576">
              <w:rPr>
                <w:rFonts w:cs="Arial"/>
                <w:sz w:val="18"/>
                <w:szCs w:val="18"/>
              </w:rPr>
              <w:t xml:space="preserve"> </w:t>
            </w:r>
          </w:p>
          <w:p w14:paraId="0C7D80C1" w14:textId="54248589" w:rsidR="00A13FB4" w:rsidRPr="0022492C" w:rsidRDefault="00A13FB4" w:rsidP="0022492C">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 xml:space="preserve">• Crane operator to maintain visual contact with the dogman while the load is being offloading. </w:t>
            </w:r>
          </w:p>
        </w:tc>
        <w:tc>
          <w:tcPr>
            <w:tcW w:w="2215" w:type="pct"/>
            <w:vMerge w:val="restart"/>
            <w:tcBorders>
              <w:left w:val="single" w:sz="4" w:space="0" w:color="4F81BD" w:themeColor="accent1"/>
            </w:tcBorders>
          </w:tcPr>
          <w:p w14:paraId="6D73F052" w14:textId="7C06882E" w:rsidR="00A13FB4" w:rsidRDefault="00A13FB4" w:rsidP="0012761D">
            <w:pPr>
              <w:keepNext/>
              <w:spacing w:before="60" w:after="60"/>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noProof/>
              </w:rPr>
              <w:drawing>
                <wp:inline distT="0" distB="0" distL="0" distR="0" wp14:anchorId="21A34413" wp14:editId="73511CF2">
                  <wp:extent cx="2418715" cy="2424324"/>
                  <wp:effectExtent l="0" t="0" r="635" b="0"/>
                  <wp:docPr id="102509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97561" name=""/>
                          <pic:cNvPicPr/>
                        </pic:nvPicPr>
                        <pic:blipFill>
                          <a:blip r:embed="rId13"/>
                          <a:stretch>
                            <a:fillRect/>
                          </a:stretch>
                        </pic:blipFill>
                        <pic:spPr>
                          <a:xfrm>
                            <a:off x="0" y="0"/>
                            <a:ext cx="2448599" cy="2454278"/>
                          </a:xfrm>
                          <a:prstGeom prst="rect">
                            <a:avLst/>
                          </a:prstGeom>
                        </pic:spPr>
                      </pic:pic>
                    </a:graphicData>
                  </a:graphic>
                </wp:inline>
              </w:drawing>
            </w:r>
          </w:p>
        </w:tc>
      </w:tr>
      <w:tr w:rsidR="00A13FB4" w14:paraId="2465EB0B" w14:textId="13D762FE" w:rsidTr="000357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 w:type="pct"/>
            <w:vMerge w:val="restart"/>
            <w:tcBorders>
              <w:right w:val="single" w:sz="4" w:space="0" w:color="4F81BD" w:themeColor="accent1"/>
            </w:tcBorders>
          </w:tcPr>
          <w:p w14:paraId="18CB6C66" w14:textId="3FF4724A" w:rsidR="00A13FB4" w:rsidRPr="00A81391" w:rsidRDefault="00A13FB4" w:rsidP="00C57664">
            <w:pPr>
              <w:spacing w:after="120"/>
              <w:rPr>
                <w:b w:val="0"/>
              </w:rPr>
            </w:pPr>
            <w:r>
              <w:rPr>
                <w:sz w:val="18"/>
                <w:szCs w:val="20"/>
              </w:rPr>
              <w:t>3) Erection of 1</w:t>
            </w:r>
            <w:r w:rsidRPr="00F83CFC">
              <w:rPr>
                <w:sz w:val="18"/>
                <w:szCs w:val="20"/>
                <w:vertAlign w:val="superscript"/>
              </w:rPr>
              <w:t>st</w:t>
            </w:r>
            <w:r>
              <w:rPr>
                <w:sz w:val="18"/>
                <w:szCs w:val="20"/>
              </w:rPr>
              <w:t xml:space="preserve"> floor timber wall frames using crane</w:t>
            </w:r>
          </w:p>
        </w:tc>
        <w:tc>
          <w:tcPr>
            <w:tcW w:w="508" w:type="pct"/>
            <w:vMerge w:val="restart"/>
            <w:tcBorders>
              <w:left w:val="single" w:sz="4" w:space="0" w:color="4F81BD" w:themeColor="accent1"/>
            </w:tcBorders>
          </w:tcPr>
          <w:p w14:paraId="4F0A4771" w14:textId="4767CDC0" w:rsidR="00A13FB4" w:rsidRDefault="00A13FB4" w:rsidP="00C57664">
            <w:pPr>
              <w:spacing w:after="120"/>
              <w:cnfStyle w:val="000000100000" w:firstRow="0" w:lastRow="0" w:firstColumn="0" w:lastColumn="0" w:oddVBand="0" w:evenVBand="0" w:oddHBand="1" w:evenHBand="0" w:firstRowFirstColumn="0" w:firstRowLastColumn="0" w:lastRowFirstColumn="0" w:lastRowLastColumn="0"/>
            </w:pPr>
            <w:r w:rsidRPr="008B6CBA">
              <w:rPr>
                <w:rFonts w:cs="Arial"/>
                <w:sz w:val="18"/>
                <w:szCs w:val="18"/>
              </w:rPr>
              <w:t>Movement of powered mobile plant</w:t>
            </w:r>
          </w:p>
        </w:tc>
        <w:tc>
          <w:tcPr>
            <w:tcW w:w="780" w:type="pct"/>
            <w:tcBorders>
              <w:left w:val="single" w:sz="4" w:space="0" w:color="4F81BD" w:themeColor="accent1"/>
            </w:tcBorders>
          </w:tcPr>
          <w:p w14:paraId="5863A858" w14:textId="41A23C1B" w:rsidR="00A13FB4" w:rsidRDefault="00A13FB4" w:rsidP="00C57664">
            <w:pPr>
              <w:spacing w:after="120"/>
              <w:cnfStyle w:val="000000100000" w:firstRow="0" w:lastRow="0" w:firstColumn="0" w:lastColumn="0" w:oddVBand="0" w:evenVBand="0" w:oddHBand="1" w:evenHBand="0" w:firstRowFirstColumn="0" w:firstRowLastColumn="0" w:lastRowFirstColumn="0" w:lastRowLastColumn="0"/>
            </w:pPr>
            <w:r w:rsidRPr="00B755C2">
              <w:rPr>
                <w:rFonts w:cs="Arial"/>
                <w:sz w:val="18"/>
                <w:szCs w:val="18"/>
              </w:rPr>
              <w:t xml:space="preserve">Person struck by </w:t>
            </w:r>
            <w:r>
              <w:rPr>
                <w:rFonts w:cs="Arial"/>
                <w:sz w:val="18"/>
                <w:szCs w:val="18"/>
              </w:rPr>
              <w:t xml:space="preserve">crane </w:t>
            </w:r>
            <w:r w:rsidRPr="00B755C2">
              <w:rPr>
                <w:rFonts w:cs="Arial"/>
                <w:sz w:val="18"/>
                <w:szCs w:val="18"/>
              </w:rPr>
              <w:t>when being slewed into position resulting in serious injuries or death</w:t>
            </w:r>
          </w:p>
        </w:tc>
        <w:tc>
          <w:tcPr>
            <w:tcW w:w="1118" w:type="pct"/>
            <w:tcBorders>
              <w:left w:val="single" w:sz="4" w:space="0" w:color="4F81BD" w:themeColor="accent1"/>
            </w:tcBorders>
          </w:tcPr>
          <w:p w14:paraId="4C3C6FF5" w14:textId="77777777" w:rsidR="00A13FB4" w:rsidRDefault="00A13FB4" w:rsidP="00C57664">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sidRPr="00B755C2">
              <w:rPr>
                <w:rFonts w:cs="Arial"/>
                <w:sz w:val="18"/>
                <w:szCs w:val="18"/>
              </w:rPr>
              <w:t>• Exclusion zone established around slewing radius</w:t>
            </w:r>
          </w:p>
          <w:p w14:paraId="023E2033" w14:textId="285DD4F8" w:rsidR="00A13FB4" w:rsidRDefault="00A13FB4" w:rsidP="00C57AC7">
            <w:pPr>
              <w:keepNext/>
              <w:spacing w:before="60" w:after="60"/>
              <w:cnfStyle w:val="000000100000" w:firstRow="0" w:lastRow="0" w:firstColumn="0" w:lastColumn="0" w:oddVBand="0" w:evenVBand="0" w:oddHBand="1" w:evenHBand="0" w:firstRowFirstColumn="0" w:firstRowLastColumn="0" w:lastRowFirstColumn="0" w:lastRowLastColumn="0"/>
            </w:pPr>
          </w:p>
        </w:tc>
        <w:tc>
          <w:tcPr>
            <w:tcW w:w="2215" w:type="pct"/>
            <w:vMerge/>
            <w:tcBorders>
              <w:left w:val="single" w:sz="4" w:space="0" w:color="4F81BD" w:themeColor="accent1"/>
            </w:tcBorders>
          </w:tcPr>
          <w:p w14:paraId="48FD5EA6" w14:textId="615459D1" w:rsidR="00A13FB4" w:rsidRDefault="00A13FB4" w:rsidP="00C57664">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A13FB4" w14:paraId="774F9B4B" w14:textId="77777777" w:rsidTr="0003574F">
        <w:tc>
          <w:tcPr>
            <w:cnfStyle w:val="001000000000" w:firstRow="0" w:lastRow="0" w:firstColumn="1" w:lastColumn="0" w:oddVBand="0" w:evenVBand="0" w:oddHBand="0" w:evenHBand="0" w:firstRowFirstColumn="0" w:firstRowLastColumn="0" w:lastRowFirstColumn="0" w:lastRowLastColumn="0"/>
            <w:tcW w:w="379" w:type="pct"/>
            <w:vMerge/>
            <w:tcBorders>
              <w:right w:val="single" w:sz="4" w:space="0" w:color="4F81BD" w:themeColor="accent1"/>
            </w:tcBorders>
          </w:tcPr>
          <w:p w14:paraId="66446ED2" w14:textId="77777777" w:rsidR="00A13FB4" w:rsidRDefault="00A13FB4" w:rsidP="00C57664">
            <w:pPr>
              <w:spacing w:after="120"/>
              <w:rPr>
                <w:sz w:val="18"/>
                <w:szCs w:val="20"/>
              </w:rPr>
            </w:pPr>
          </w:p>
        </w:tc>
        <w:tc>
          <w:tcPr>
            <w:tcW w:w="508" w:type="pct"/>
            <w:vMerge/>
            <w:tcBorders>
              <w:left w:val="single" w:sz="4" w:space="0" w:color="4F81BD" w:themeColor="accent1"/>
            </w:tcBorders>
          </w:tcPr>
          <w:p w14:paraId="6A5C69FE" w14:textId="77777777" w:rsidR="00A13FB4" w:rsidRPr="008B6CBA" w:rsidRDefault="00A13FB4" w:rsidP="00C57664">
            <w:pPr>
              <w:spacing w:after="120"/>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780" w:type="pct"/>
            <w:tcBorders>
              <w:left w:val="single" w:sz="4" w:space="0" w:color="4F81BD" w:themeColor="accent1"/>
            </w:tcBorders>
          </w:tcPr>
          <w:p w14:paraId="765B3134" w14:textId="62293314" w:rsidR="00A13FB4" w:rsidRPr="00B755C2" w:rsidRDefault="00A13FB4" w:rsidP="00C57664">
            <w:pPr>
              <w:spacing w:after="120"/>
              <w:cnfStyle w:val="000000000000" w:firstRow="0" w:lastRow="0" w:firstColumn="0" w:lastColumn="0" w:oddVBand="0" w:evenVBand="0" w:oddHBand="0" w:evenHBand="0" w:firstRowFirstColumn="0" w:firstRowLastColumn="0" w:lastRowFirstColumn="0" w:lastRowLastColumn="0"/>
              <w:rPr>
                <w:rFonts w:cs="Arial"/>
                <w:sz w:val="18"/>
                <w:szCs w:val="18"/>
              </w:rPr>
            </w:pPr>
            <w:r w:rsidRPr="00C57AC7">
              <w:rPr>
                <w:rFonts w:cs="Arial"/>
                <w:sz w:val="18"/>
                <w:szCs w:val="18"/>
              </w:rPr>
              <w:t>Person struck by wall frame when being slewed into position resulting in serious injuries or death</w:t>
            </w:r>
          </w:p>
        </w:tc>
        <w:tc>
          <w:tcPr>
            <w:tcW w:w="1118" w:type="pct"/>
            <w:tcBorders>
              <w:left w:val="single" w:sz="4" w:space="0" w:color="4F81BD" w:themeColor="accent1"/>
            </w:tcBorders>
          </w:tcPr>
          <w:p w14:paraId="237B825E" w14:textId="619968A5" w:rsidR="00A13FB4" w:rsidRPr="00B755C2" w:rsidRDefault="00A13FB4" w:rsidP="00C57664">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sidRPr="00C57AC7">
              <w:rPr>
                <w:rFonts w:cs="Arial"/>
                <w:sz w:val="18"/>
                <w:szCs w:val="18"/>
              </w:rPr>
              <w:t>• Workers to follow reasonably instructions from the dogman on where to stand until wall frame has landed.</w:t>
            </w:r>
          </w:p>
        </w:tc>
        <w:tc>
          <w:tcPr>
            <w:tcW w:w="2215" w:type="pct"/>
            <w:vMerge/>
            <w:tcBorders>
              <w:left w:val="single" w:sz="4" w:space="0" w:color="4F81BD" w:themeColor="accent1"/>
            </w:tcBorders>
          </w:tcPr>
          <w:p w14:paraId="544507F8" w14:textId="78AA8D56" w:rsidR="00A13FB4" w:rsidRDefault="00A13FB4" w:rsidP="00C57664">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12761D" w14:paraId="6F3FF532" w14:textId="77777777" w:rsidTr="000357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 w:type="pct"/>
            <w:vMerge/>
            <w:tcBorders>
              <w:right w:val="single" w:sz="4" w:space="0" w:color="4F81BD" w:themeColor="accent1"/>
            </w:tcBorders>
          </w:tcPr>
          <w:p w14:paraId="13BBF083" w14:textId="77777777" w:rsidR="00DB6BE7" w:rsidRDefault="00DB6BE7" w:rsidP="00C57664">
            <w:pPr>
              <w:spacing w:after="120"/>
              <w:rPr>
                <w:sz w:val="18"/>
                <w:szCs w:val="20"/>
              </w:rPr>
            </w:pPr>
          </w:p>
        </w:tc>
        <w:tc>
          <w:tcPr>
            <w:tcW w:w="508" w:type="pct"/>
            <w:tcBorders>
              <w:left w:val="single" w:sz="4" w:space="0" w:color="4F81BD" w:themeColor="accent1"/>
            </w:tcBorders>
          </w:tcPr>
          <w:p w14:paraId="2C068392" w14:textId="09F9FAD1" w:rsidR="00DB6BE7" w:rsidRPr="008B6CBA" w:rsidRDefault="00DB6BE7" w:rsidP="00C57664">
            <w:pPr>
              <w:spacing w:after="120"/>
              <w:cnfStyle w:val="000000100000" w:firstRow="0" w:lastRow="0" w:firstColumn="0" w:lastColumn="0" w:oddVBand="0" w:evenVBand="0" w:oddHBand="1" w:evenHBand="0" w:firstRowFirstColumn="0" w:firstRowLastColumn="0" w:lastRowFirstColumn="0" w:lastRowLastColumn="0"/>
              <w:rPr>
                <w:rFonts w:cs="Arial"/>
                <w:sz w:val="18"/>
                <w:szCs w:val="18"/>
              </w:rPr>
            </w:pPr>
            <w:r w:rsidRPr="00DB6BE7">
              <w:rPr>
                <w:rFonts w:cs="Arial"/>
                <w:sz w:val="18"/>
                <w:szCs w:val="18"/>
              </w:rPr>
              <w:t>Work on or near energised electrical installations or services</w:t>
            </w:r>
          </w:p>
        </w:tc>
        <w:tc>
          <w:tcPr>
            <w:tcW w:w="780" w:type="pct"/>
            <w:tcBorders>
              <w:left w:val="single" w:sz="4" w:space="0" w:color="4F81BD" w:themeColor="accent1"/>
            </w:tcBorders>
          </w:tcPr>
          <w:p w14:paraId="10F23170" w14:textId="2BD14E23" w:rsidR="00DB6BE7" w:rsidRDefault="00DB6BE7" w:rsidP="00C57664">
            <w:pPr>
              <w:spacing w:after="120"/>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Crane striking powerline while positioning the external wall</w:t>
            </w:r>
            <w:r w:rsidR="00CE3824">
              <w:rPr>
                <w:rFonts w:cs="Arial"/>
                <w:sz w:val="18"/>
                <w:szCs w:val="18"/>
              </w:rPr>
              <w:t xml:space="preserve"> frame on the western face</w:t>
            </w:r>
            <w:r>
              <w:rPr>
                <w:rFonts w:cs="Arial"/>
                <w:sz w:val="18"/>
                <w:szCs w:val="18"/>
              </w:rPr>
              <w:t xml:space="preserve"> </w:t>
            </w:r>
            <w:r w:rsidR="00CE3824">
              <w:rPr>
                <w:rFonts w:cs="Arial"/>
                <w:sz w:val="18"/>
                <w:szCs w:val="18"/>
              </w:rPr>
              <w:t xml:space="preserve">2.5 metres from a </w:t>
            </w:r>
            <w:r w:rsidR="00CE3824" w:rsidRPr="00CE3824">
              <w:rPr>
                <w:rFonts w:cs="Arial"/>
                <w:sz w:val="18"/>
                <w:szCs w:val="18"/>
              </w:rPr>
              <w:t xml:space="preserve">415v </w:t>
            </w:r>
            <w:r w:rsidR="00CE3824">
              <w:rPr>
                <w:rFonts w:cs="Arial"/>
                <w:sz w:val="18"/>
                <w:szCs w:val="18"/>
              </w:rPr>
              <w:t xml:space="preserve">powerline resulting in electrical arc or electrocution. </w:t>
            </w:r>
          </w:p>
        </w:tc>
        <w:tc>
          <w:tcPr>
            <w:tcW w:w="1118" w:type="pct"/>
            <w:tcBorders>
              <w:left w:val="single" w:sz="4" w:space="0" w:color="4F81BD" w:themeColor="accent1"/>
            </w:tcBorders>
          </w:tcPr>
          <w:p w14:paraId="365F4E69" w14:textId="6690E99C" w:rsidR="00DB6BE7" w:rsidRDefault="00F01BD1" w:rsidP="00C57664">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sidRPr="00F01BD1">
              <w:rPr>
                <w:rFonts w:cs="Arial"/>
                <w:sz w:val="18"/>
                <w:szCs w:val="18"/>
              </w:rPr>
              <w:t xml:space="preserve">• </w:t>
            </w:r>
            <w:r w:rsidR="00CE3824">
              <w:rPr>
                <w:rFonts w:cs="Arial"/>
                <w:sz w:val="18"/>
                <w:szCs w:val="18"/>
              </w:rPr>
              <w:t>Dedicated spotter to be in place to ensure safe clearance distances are maintained at all times</w:t>
            </w:r>
          </w:p>
        </w:tc>
        <w:tc>
          <w:tcPr>
            <w:tcW w:w="2215" w:type="pct"/>
            <w:tcBorders>
              <w:left w:val="single" w:sz="4" w:space="0" w:color="4F81BD" w:themeColor="accent1"/>
            </w:tcBorders>
          </w:tcPr>
          <w:p w14:paraId="014FD8E2" w14:textId="60A840DC" w:rsidR="00DB6BE7" w:rsidRDefault="0012761D" w:rsidP="0012761D">
            <w:pPr>
              <w:keepNext/>
              <w:spacing w:before="60" w:after="60"/>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noProof/>
              </w:rPr>
              <w:drawing>
                <wp:inline distT="0" distB="0" distL="0" distR="0" wp14:anchorId="31CD313B" wp14:editId="27E68132">
                  <wp:extent cx="3423138" cy="3048000"/>
                  <wp:effectExtent l="0" t="0" r="6350" b="0"/>
                  <wp:docPr id="176614882" name="Picture 17661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80889" name=""/>
                          <pic:cNvPicPr/>
                        </pic:nvPicPr>
                        <pic:blipFill>
                          <a:blip r:embed="rId14"/>
                          <a:stretch>
                            <a:fillRect/>
                          </a:stretch>
                        </pic:blipFill>
                        <pic:spPr>
                          <a:xfrm>
                            <a:off x="0" y="0"/>
                            <a:ext cx="3426709" cy="3051179"/>
                          </a:xfrm>
                          <a:prstGeom prst="rect">
                            <a:avLst/>
                          </a:prstGeom>
                        </pic:spPr>
                      </pic:pic>
                    </a:graphicData>
                  </a:graphic>
                </wp:inline>
              </w:drawing>
            </w:r>
          </w:p>
        </w:tc>
      </w:tr>
      <w:tr w:rsidR="0012761D" w14:paraId="6140C876" w14:textId="3B24DEDF" w:rsidTr="0003574F">
        <w:tc>
          <w:tcPr>
            <w:cnfStyle w:val="001000000000" w:firstRow="0" w:lastRow="0" w:firstColumn="1" w:lastColumn="0" w:oddVBand="0" w:evenVBand="0" w:oddHBand="0" w:evenHBand="0" w:firstRowFirstColumn="0" w:firstRowLastColumn="0" w:lastRowFirstColumn="0" w:lastRowLastColumn="0"/>
            <w:tcW w:w="379" w:type="pct"/>
            <w:vMerge/>
            <w:tcBorders>
              <w:right w:val="single" w:sz="4" w:space="0" w:color="4F81BD" w:themeColor="accent1"/>
            </w:tcBorders>
          </w:tcPr>
          <w:p w14:paraId="56B841A3" w14:textId="77777777" w:rsidR="00926672" w:rsidRDefault="00926672" w:rsidP="00C57664">
            <w:pPr>
              <w:spacing w:after="120"/>
              <w:rPr>
                <w:sz w:val="18"/>
                <w:szCs w:val="20"/>
              </w:rPr>
            </w:pPr>
          </w:p>
        </w:tc>
        <w:tc>
          <w:tcPr>
            <w:tcW w:w="508" w:type="pct"/>
            <w:tcBorders>
              <w:left w:val="single" w:sz="4" w:space="0" w:color="4F81BD" w:themeColor="accent1"/>
            </w:tcBorders>
          </w:tcPr>
          <w:p w14:paraId="75BAFEE0" w14:textId="45C774BC" w:rsidR="00926672" w:rsidRPr="00094007" w:rsidRDefault="00926672" w:rsidP="00C57664">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00094007">
              <w:rPr>
                <w:sz w:val="18"/>
                <w:szCs w:val="18"/>
              </w:rPr>
              <w:t>Temporary load-bearing support for structural</w:t>
            </w:r>
            <w:r>
              <w:rPr>
                <w:sz w:val="18"/>
                <w:szCs w:val="18"/>
              </w:rPr>
              <w:t xml:space="preserve"> </w:t>
            </w:r>
            <w:r w:rsidRPr="00094007">
              <w:rPr>
                <w:sz w:val="18"/>
                <w:szCs w:val="18"/>
              </w:rPr>
              <w:t>alterations or repairs</w:t>
            </w:r>
          </w:p>
        </w:tc>
        <w:tc>
          <w:tcPr>
            <w:tcW w:w="780" w:type="pct"/>
            <w:tcBorders>
              <w:left w:val="single" w:sz="4" w:space="0" w:color="4F81BD" w:themeColor="accent1"/>
            </w:tcBorders>
          </w:tcPr>
          <w:p w14:paraId="21D0D076" w14:textId="0FD63887" w:rsidR="00926672" w:rsidRDefault="00926672" w:rsidP="00C57664">
            <w:pPr>
              <w:spacing w:after="120"/>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Wall not being supported properly resulting in collapse onto w</w:t>
            </w:r>
            <w:r w:rsidRPr="008D47D2">
              <w:rPr>
                <w:rFonts w:cs="Arial"/>
                <w:sz w:val="18"/>
                <w:szCs w:val="18"/>
              </w:rPr>
              <w:t>orker</w:t>
            </w:r>
            <w:r>
              <w:rPr>
                <w:rFonts w:cs="Arial"/>
                <w:sz w:val="18"/>
                <w:szCs w:val="18"/>
              </w:rPr>
              <w:t xml:space="preserve"> resulting in injuries or death</w:t>
            </w:r>
          </w:p>
        </w:tc>
        <w:tc>
          <w:tcPr>
            <w:tcW w:w="1118" w:type="pct"/>
            <w:tcBorders>
              <w:left w:val="single" w:sz="4" w:space="0" w:color="4F81BD" w:themeColor="accent1"/>
            </w:tcBorders>
          </w:tcPr>
          <w:p w14:paraId="24D48609" w14:textId="163375B2" w:rsidR="00926672" w:rsidRDefault="00926672" w:rsidP="00C57664">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sidRPr="00765E73">
              <w:rPr>
                <w:rFonts w:cs="Arial"/>
                <w:sz w:val="18"/>
                <w:szCs w:val="18"/>
              </w:rPr>
              <w:t>•</w:t>
            </w:r>
            <w:r>
              <w:rPr>
                <w:rFonts w:cs="Arial"/>
                <w:sz w:val="18"/>
                <w:szCs w:val="18"/>
              </w:rPr>
              <w:t xml:space="preserve"> Wall to remain attached to the crane once landed into position by dogman </w:t>
            </w:r>
          </w:p>
          <w:p w14:paraId="638B031D" w14:textId="75BB8D77" w:rsidR="00926672" w:rsidRDefault="00926672" w:rsidP="00C57664">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sidRPr="00C57664">
              <w:rPr>
                <w:rFonts w:cs="Arial"/>
                <w:sz w:val="18"/>
                <w:szCs w:val="18"/>
              </w:rPr>
              <w:t>•</w:t>
            </w:r>
            <w:r>
              <w:rPr>
                <w:rFonts w:cs="Arial"/>
                <w:sz w:val="18"/>
                <w:szCs w:val="18"/>
              </w:rPr>
              <w:t xml:space="preserve"> </w:t>
            </w:r>
            <w:r w:rsidRPr="00C57664">
              <w:rPr>
                <w:rFonts w:cs="Arial"/>
                <w:sz w:val="18"/>
                <w:szCs w:val="18"/>
              </w:rPr>
              <w:t xml:space="preserve">Brace wall </w:t>
            </w:r>
            <w:r>
              <w:rPr>
                <w:rFonts w:cs="Arial"/>
                <w:sz w:val="18"/>
                <w:szCs w:val="18"/>
              </w:rPr>
              <w:t xml:space="preserve">by ensuring that the brace is securely fixed to the slab, the ground or other immovable object and </w:t>
            </w:r>
            <w:r w:rsidRPr="00A0012D">
              <w:rPr>
                <w:rFonts w:cs="Arial"/>
                <w:sz w:val="18"/>
                <w:szCs w:val="18"/>
              </w:rPr>
              <w:t xml:space="preserve">temporary bracing </w:t>
            </w:r>
            <w:r>
              <w:rPr>
                <w:rFonts w:cs="Arial"/>
                <w:sz w:val="18"/>
                <w:szCs w:val="18"/>
              </w:rPr>
              <w:t>to be</w:t>
            </w:r>
            <w:r w:rsidRPr="00A0012D">
              <w:rPr>
                <w:rFonts w:cs="Arial"/>
                <w:sz w:val="18"/>
                <w:szCs w:val="18"/>
              </w:rPr>
              <w:t xml:space="preserve"> placed at each "join" of the wall frames</w:t>
            </w:r>
            <w:r>
              <w:rPr>
                <w:rFonts w:cs="Arial"/>
                <w:sz w:val="18"/>
                <w:szCs w:val="18"/>
              </w:rPr>
              <w:t>.</w:t>
            </w:r>
          </w:p>
          <w:p w14:paraId="62DA06B9" w14:textId="10B491D2" w:rsidR="00926672" w:rsidRPr="00765E73" w:rsidRDefault="00F01BD1" w:rsidP="00C57664">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sidRPr="00F01BD1">
              <w:rPr>
                <w:rFonts w:cs="Arial"/>
                <w:sz w:val="18"/>
                <w:szCs w:val="18"/>
              </w:rPr>
              <w:t xml:space="preserve">• </w:t>
            </w:r>
            <w:r w:rsidR="00926672">
              <w:rPr>
                <w:rFonts w:cs="Arial"/>
                <w:sz w:val="18"/>
                <w:szCs w:val="18"/>
              </w:rPr>
              <w:t>I</w:t>
            </w:r>
            <w:r w:rsidR="00926672" w:rsidRPr="00A0012D">
              <w:rPr>
                <w:rFonts w:cs="Arial"/>
                <w:sz w:val="18"/>
                <w:szCs w:val="18"/>
              </w:rPr>
              <w:t xml:space="preserve">nternal wall frames </w:t>
            </w:r>
            <w:r w:rsidR="00926672">
              <w:rPr>
                <w:rFonts w:cs="Arial"/>
                <w:sz w:val="18"/>
                <w:szCs w:val="18"/>
              </w:rPr>
              <w:t xml:space="preserve">to be </w:t>
            </w:r>
            <w:r w:rsidR="00926672" w:rsidRPr="00A0012D">
              <w:rPr>
                <w:rFonts w:cs="Arial"/>
                <w:sz w:val="18"/>
                <w:szCs w:val="18"/>
              </w:rPr>
              <w:t>erected to provide additional bracing to external wall frames</w:t>
            </w:r>
            <w:r w:rsidR="00926672">
              <w:rPr>
                <w:rFonts w:cs="Arial"/>
                <w:sz w:val="18"/>
                <w:szCs w:val="18"/>
              </w:rPr>
              <w:t>.</w:t>
            </w:r>
            <w:r w:rsidR="00926672" w:rsidRPr="00A0012D">
              <w:rPr>
                <w:rFonts w:cs="Arial"/>
                <w:sz w:val="18"/>
                <w:szCs w:val="18"/>
              </w:rPr>
              <w:t xml:space="preserve"> </w:t>
            </w:r>
          </w:p>
        </w:tc>
        <w:tc>
          <w:tcPr>
            <w:tcW w:w="2215" w:type="pct"/>
            <w:tcBorders>
              <w:left w:val="single" w:sz="4" w:space="0" w:color="4F81BD" w:themeColor="accent1"/>
            </w:tcBorders>
          </w:tcPr>
          <w:p w14:paraId="1086DF51" w14:textId="0EBB4AB8" w:rsidR="00926672" w:rsidRPr="00765E73" w:rsidRDefault="00926672" w:rsidP="00C57664">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12761D" w14:paraId="1B155966" w14:textId="77777777" w:rsidTr="000357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 w:type="pct"/>
            <w:vMerge/>
            <w:tcBorders>
              <w:right w:val="single" w:sz="4" w:space="0" w:color="4F81BD" w:themeColor="accent1"/>
            </w:tcBorders>
          </w:tcPr>
          <w:p w14:paraId="27CB06C0" w14:textId="77777777" w:rsidR="00926672" w:rsidRDefault="00926672" w:rsidP="00C57664">
            <w:pPr>
              <w:spacing w:after="120"/>
              <w:rPr>
                <w:sz w:val="18"/>
                <w:szCs w:val="20"/>
              </w:rPr>
            </w:pPr>
          </w:p>
        </w:tc>
        <w:tc>
          <w:tcPr>
            <w:tcW w:w="508" w:type="pct"/>
            <w:tcBorders>
              <w:left w:val="single" w:sz="4" w:space="0" w:color="4F81BD" w:themeColor="accent1"/>
            </w:tcBorders>
          </w:tcPr>
          <w:p w14:paraId="32CEC6C6" w14:textId="3B6ED73C" w:rsidR="00926672" w:rsidRPr="00094007" w:rsidRDefault="00926672" w:rsidP="00C57664">
            <w:pPr>
              <w:spacing w:after="120"/>
              <w:cnfStyle w:val="000000100000" w:firstRow="0" w:lastRow="0" w:firstColumn="0" w:lastColumn="0" w:oddVBand="0" w:evenVBand="0" w:oddHBand="1" w:evenHBand="0" w:firstRowFirstColumn="0" w:firstRowLastColumn="0" w:lastRowFirstColumn="0" w:lastRowLastColumn="0"/>
              <w:rPr>
                <w:sz w:val="18"/>
                <w:szCs w:val="18"/>
              </w:rPr>
            </w:pPr>
            <w:r w:rsidRPr="00926672">
              <w:rPr>
                <w:sz w:val="18"/>
                <w:szCs w:val="18"/>
              </w:rPr>
              <w:t>Risk of a person falling more than 3 metres from floor</w:t>
            </w:r>
          </w:p>
        </w:tc>
        <w:tc>
          <w:tcPr>
            <w:tcW w:w="780" w:type="pct"/>
            <w:tcBorders>
              <w:left w:val="single" w:sz="4" w:space="0" w:color="4F81BD" w:themeColor="accent1"/>
            </w:tcBorders>
          </w:tcPr>
          <w:p w14:paraId="41AC574C" w14:textId="30FB5D92" w:rsidR="00926672" w:rsidRDefault="00926672" w:rsidP="00C57664">
            <w:pPr>
              <w:spacing w:after="120"/>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 xml:space="preserve">Person </w:t>
            </w:r>
            <w:r w:rsidR="008D2095">
              <w:rPr>
                <w:rFonts w:cs="Arial"/>
                <w:sz w:val="18"/>
                <w:szCs w:val="18"/>
              </w:rPr>
              <w:t xml:space="preserve">accessing floor level while under construction without controls in place to minimise a fall. </w:t>
            </w:r>
          </w:p>
        </w:tc>
        <w:tc>
          <w:tcPr>
            <w:tcW w:w="1118" w:type="pct"/>
            <w:tcBorders>
              <w:left w:val="single" w:sz="4" w:space="0" w:color="4F81BD" w:themeColor="accent1"/>
            </w:tcBorders>
          </w:tcPr>
          <w:p w14:paraId="0063B268" w14:textId="02995F2E" w:rsidR="00926672" w:rsidRDefault="00F01BD1" w:rsidP="00C57664">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sidRPr="00F01BD1">
              <w:rPr>
                <w:rFonts w:cs="Arial"/>
                <w:sz w:val="18"/>
                <w:szCs w:val="18"/>
              </w:rPr>
              <w:t xml:space="preserve">• </w:t>
            </w:r>
            <w:r w:rsidR="008D2095">
              <w:rPr>
                <w:rFonts w:cs="Arial"/>
                <w:sz w:val="18"/>
                <w:szCs w:val="18"/>
              </w:rPr>
              <w:t>No person to stand on floor level.</w:t>
            </w:r>
          </w:p>
          <w:p w14:paraId="0B9DCF63" w14:textId="3C70BF49" w:rsidR="008D2095" w:rsidRPr="00765E73" w:rsidRDefault="00F01BD1" w:rsidP="00C57664">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sidRPr="00F01BD1">
              <w:rPr>
                <w:rFonts w:cs="Arial"/>
                <w:sz w:val="18"/>
                <w:szCs w:val="18"/>
              </w:rPr>
              <w:t xml:space="preserve">• </w:t>
            </w:r>
            <w:r w:rsidR="008D2095">
              <w:rPr>
                <w:rFonts w:cs="Arial"/>
                <w:sz w:val="18"/>
                <w:szCs w:val="18"/>
              </w:rPr>
              <w:t xml:space="preserve">Floor </w:t>
            </w:r>
            <w:r w:rsidR="0012761D">
              <w:rPr>
                <w:rFonts w:cs="Arial"/>
                <w:sz w:val="18"/>
                <w:szCs w:val="18"/>
              </w:rPr>
              <w:t xml:space="preserve">joists </w:t>
            </w:r>
            <w:r w:rsidR="008D2095">
              <w:rPr>
                <w:rFonts w:cs="Arial"/>
                <w:sz w:val="18"/>
                <w:szCs w:val="18"/>
              </w:rPr>
              <w:t xml:space="preserve">to be installed from underneath. </w:t>
            </w:r>
          </w:p>
        </w:tc>
        <w:tc>
          <w:tcPr>
            <w:tcW w:w="2215" w:type="pct"/>
            <w:tcBorders>
              <w:left w:val="single" w:sz="4" w:space="0" w:color="4F81BD" w:themeColor="accent1"/>
            </w:tcBorders>
          </w:tcPr>
          <w:p w14:paraId="4029B519" w14:textId="0ADC3E5F" w:rsidR="00926672" w:rsidRPr="00765E73" w:rsidRDefault="003C1CA8" w:rsidP="003C1CA8">
            <w:pPr>
              <w:keepNext/>
              <w:spacing w:before="60" w:after="60"/>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noProof/>
              </w:rPr>
              <w:drawing>
                <wp:inline distT="0" distB="0" distL="0" distR="0" wp14:anchorId="3E5172B1" wp14:editId="5A8EB3E5">
                  <wp:extent cx="3743325" cy="2796296"/>
                  <wp:effectExtent l="0" t="0" r="0" b="4445"/>
                  <wp:docPr id="165618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87625" name=""/>
                          <pic:cNvPicPr/>
                        </pic:nvPicPr>
                        <pic:blipFill>
                          <a:blip r:embed="rId15"/>
                          <a:stretch>
                            <a:fillRect/>
                          </a:stretch>
                        </pic:blipFill>
                        <pic:spPr>
                          <a:xfrm>
                            <a:off x="0" y="0"/>
                            <a:ext cx="3750287" cy="2801497"/>
                          </a:xfrm>
                          <a:prstGeom prst="rect">
                            <a:avLst/>
                          </a:prstGeom>
                        </pic:spPr>
                      </pic:pic>
                    </a:graphicData>
                  </a:graphic>
                </wp:inline>
              </w:drawing>
            </w:r>
          </w:p>
        </w:tc>
      </w:tr>
      <w:tr w:rsidR="0012761D" w14:paraId="662D66AD" w14:textId="2131D2C9" w:rsidTr="0003574F">
        <w:tc>
          <w:tcPr>
            <w:cnfStyle w:val="001000000000" w:firstRow="0" w:lastRow="0" w:firstColumn="1" w:lastColumn="0" w:oddVBand="0" w:evenVBand="0" w:oddHBand="0" w:evenHBand="0" w:firstRowFirstColumn="0" w:firstRowLastColumn="0" w:lastRowFirstColumn="0" w:lastRowLastColumn="0"/>
            <w:tcW w:w="379" w:type="pct"/>
            <w:tcBorders>
              <w:right w:val="single" w:sz="4" w:space="0" w:color="4F81BD" w:themeColor="accent1"/>
            </w:tcBorders>
          </w:tcPr>
          <w:p w14:paraId="3D2B2766" w14:textId="245EF4D6" w:rsidR="005457E1" w:rsidRDefault="005457E1" w:rsidP="00C57664">
            <w:pPr>
              <w:spacing w:after="120"/>
              <w:rPr>
                <w:sz w:val="18"/>
                <w:szCs w:val="20"/>
              </w:rPr>
            </w:pPr>
            <w:r>
              <w:rPr>
                <w:sz w:val="18"/>
                <w:szCs w:val="20"/>
              </w:rPr>
              <w:lastRenderedPageBreak/>
              <w:t xml:space="preserve">4) </w:t>
            </w:r>
            <w:r w:rsidR="0012256A" w:rsidRPr="0012256A">
              <w:rPr>
                <w:sz w:val="18"/>
                <w:szCs w:val="20"/>
              </w:rPr>
              <w:t>laying of 1st floor</w:t>
            </w:r>
            <w:r w:rsidR="000B01B1">
              <w:rPr>
                <w:sz w:val="18"/>
                <w:szCs w:val="20"/>
              </w:rPr>
              <w:t>, flooring</w:t>
            </w:r>
          </w:p>
        </w:tc>
        <w:tc>
          <w:tcPr>
            <w:tcW w:w="508" w:type="pct"/>
            <w:tcBorders>
              <w:left w:val="single" w:sz="4" w:space="0" w:color="4F81BD" w:themeColor="accent1"/>
            </w:tcBorders>
          </w:tcPr>
          <w:p w14:paraId="3B9358D5" w14:textId="610AACE4" w:rsidR="005457E1" w:rsidRPr="00094007" w:rsidRDefault="005457E1" w:rsidP="00C57664">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00094007">
              <w:rPr>
                <w:sz w:val="18"/>
                <w:szCs w:val="18"/>
              </w:rPr>
              <w:t>Risk of a person falling more than 3 metres</w:t>
            </w:r>
            <w:r>
              <w:rPr>
                <w:sz w:val="18"/>
                <w:szCs w:val="18"/>
              </w:rPr>
              <w:t xml:space="preserve"> from floor</w:t>
            </w:r>
          </w:p>
        </w:tc>
        <w:tc>
          <w:tcPr>
            <w:tcW w:w="780" w:type="pct"/>
            <w:tcBorders>
              <w:left w:val="single" w:sz="4" w:space="0" w:color="4F81BD" w:themeColor="accent1"/>
            </w:tcBorders>
          </w:tcPr>
          <w:p w14:paraId="1EC3C8FC" w14:textId="59FDDC7A" w:rsidR="005457E1" w:rsidRDefault="005457E1" w:rsidP="00C57664">
            <w:pPr>
              <w:spacing w:after="120"/>
              <w:cnfStyle w:val="000000000000" w:firstRow="0" w:lastRow="0" w:firstColumn="0" w:lastColumn="0" w:oddVBand="0" w:evenVBand="0" w:oddHBand="0" w:evenHBand="0" w:firstRowFirstColumn="0" w:firstRowLastColumn="0" w:lastRowFirstColumn="0" w:lastRowLastColumn="0"/>
              <w:rPr>
                <w:rFonts w:cs="Arial"/>
                <w:sz w:val="18"/>
                <w:szCs w:val="18"/>
              </w:rPr>
            </w:pPr>
            <w:r w:rsidRPr="008D47D2">
              <w:rPr>
                <w:rFonts w:cs="Arial"/>
                <w:sz w:val="18"/>
                <w:szCs w:val="18"/>
              </w:rPr>
              <w:t xml:space="preserve">Worker falling </w:t>
            </w:r>
            <w:r w:rsidR="00926672">
              <w:rPr>
                <w:rFonts w:cs="Arial"/>
                <w:sz w:val="18"/>
                <w:szCs w:val="18"/>
              </w:rPr>
              <w:t>through</w:t>
            </w:r>
            <w:r>
              <w:rPr>
                <w:rFonts w:cs="Arial"/>
                <w:sz w:val="18"/>
                <w:szCs w:val="18"/>
              </w:rPr>
              <w:t xml:space="preserve"> </w:t>
            </w:r>
            <w:r w:rsidR="00926672">
              <w:rPr>
                <w:rFonts w:cs="Arial"/>
                <w:sz w:val="18"/>
                <w:szCs w:val="18"/>
              </w:rPr>
              <w:t xml:space="preserve">voids </w:t>
            </w:r>
            <w:r>
              <w:rPr>
                <w:rFonts w:cs="Arial"/>
                <w:sz w:val="18"/>
                <w:szCs w:val="18"/>
              </w:rPr>
              <w:t xml:space="preserve">or external </w:t>
            </w:r>
            <w:r w:rsidR="00926672">
              <w:rPr>
                <w:rFonts w:cs="Arial"/>
                <w:sz w:val="18"/>
                <w:szCs w:val="18"/>
              </w:rPr>
              <w:t xml:space="preserve">edge due to scaffold being altered without authorisation </w:t>
            </w:r>
            <w:r>
              <w:rPr>
                <w:rFonts w:cs="Arial"/>
                <w:sz w:val="18"/>
                <w:szCs w:val="18"/>
              </w:rPr>
              <w:t>resulting in injuries or death</w:t>
            </w:r>
          </w:p>
        </w:tc>
        <w:tc>
          <w:tcPr>
            <w:tcW w:w="1118" w:type="pct"/>
            <w:tcBorders>
              <w:left w:val="single" w:sz="4" w:space="0" w:color="4F81BD" w:themeColor="accent1"/>
            </w:tcBorders>
          </w:tcPr>
          <w:p w14:paraId="604AAE6D" w14:textId="6B22DE06" w:rsidR="005457E1" w:rsidRDefault="005457E1" w:rsidP="00C57664">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sidRPr="00F650C8">
              <w:rPr>
                <w:rFonts w:cs="Arial"/>
                <w:sz w:val="18"/>
                <w:szCs w:val="18"/>
              </w:rPr>
              <w:t xml:space="preserve">• </w:t>
            </w:r>
            <w:r>
              <w:rPr>
                <w:rFonts w:cs="Arial"/>
                <w:sz w:val="18"/>
                <w:szCs w:val="18"/>
              </w:rPr>
              <w:t xml:space="preserve">Full perimeter modular scaffold with working deck at floor </w:t>
            </w:r>
            <w:r w:rsidR="00926672">
              <w:rPr>
                <w:rFonts w:cs="Arial"/>
                <w:sz w:val="18"/>
                <w:szCs w:val="18"/>
              </w:rPr>
              <w:t xml:space="preserve">height in place. </w:t>
            </w:r>
          </w:p>
          <w:p w14:paraId="1F295B98" w14:textId="3691BBFC" w:rsidR="008D2095" w:rsidRDefault="00F01BD1" w:rsidP="00C57664">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sidRPr="00F01BD1">
              <w:rPr>
                <w:rFonts w:cs="Arial"/>
                <w:sz w:val="18"/>
                <w:szCs w:val="18"/>
              </w:rPr>
              <w:t xml:space="preserve">• </w:t>
            </w:r>
            <w:r w:rsidR="008D2095">
              <w:rPr>
                <w:rFonts w:cs="Arial"/>
                <w:sz w:val="18"/>
                <w:szCs w:val="18"/>
              </w:rPr>
              <w:t xml:space="preserve">False deck installed at staircase void at ceiling </w:t>
            </w:r>
            <w:r>
              <w:rPr>
                <w:rFonts w:cs="Arial"/>
                <w:sz w:val="18"/>
                <w:szCs w:val="18"/>
              </w:rPr>
              <w:t>height.</w:t>
            </w:r>
          </w:p>
          <w:p w14:paraId="32AF899D" w14:textId="65B5E465" w:rsidR="00926672" w:rsidRDefault="00F01BD1" w:rsidP="00C57664">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sidRPr="00F01BD1">
              <w:rPr>
                <w:rFonts w:cs="Arial"/>
                <w:sz w:val="18"/>
                <w:szCs w:val="18"/>
              </w:rPr>
              <w:t xml:space="preserve">• </w:t>
            </w:r>
            <w:r w:rsidR="00926672">
              <w:rPr>
                <w:rFonts w:cs="Arial"/>
                <w:sz w:val="18"/>
                <w:szCs w:val="18"/>
              </w:rPr>
              <w:t xml:space="preserve">Scaffold inspected to ensure there has been no unauthorised alterations prior to commencing work. </w:t>
            </w:r>
          </w:p>
          <w:p w14:paraId="58022AB6" w14:textId="7A4AEF8A" w:rsidR="00A0012D" w:rsidRPr="00765E73" w:rsidRDefault="005457E1" w:rsidP="00F650C8">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sidRPr="00F650C8">
              <w:rPr>
                <w:rFonts w:cs="Arial"/>
                <w:sz w:val="18"/>
                <w:szCs w:val="18"/>
              </w:rPr>
              <w:t>•</w:t>
            </w:r>
            <w:r>
              <w:rPr>
                <w:rFonts w:cs="Arial"/>
                <w:sz w:val="18"/>
                <w:szCs w:val="18"/>
              </w:rPr>
              <w:t xml:space="preserve"> When laying floor sheets, work adjacent to the scaffold working deck, laying the sheets forward to maintain fall prevention, including around the stairwell void. </w:t>
            </w:r>
          </w:p>
        </w:tc>
        <w:tc>
          <w:tcPr>
            <w:tcW w:w="2215" w:type="pct"/>
            <w:tcBorders>
              <w:left w:val="single" w:sz="4" w:space="0" w:color="4F81BD" w:themeColor="accent1"/>
            </w:tcBorders>
          </w:tcPr>
          <w:p w14:paraId="457977A4" w14:textId="0DFAB842" w:rsidR="007443CF" w:rsidRDefault="0012761D" w:rsidP="00C57664">
            <w:pPr>
              <w:keepNext/>
              <w:spacing w:before="60" w:after="60"/>
              <w:cnfStyle w:val="000000000000" w:firstRow="0" w:lastRow="0" w:firstColumn="0" w:lastColumn="0" w:oddVBand="0" w:evenVBand="0" w:oddHBand="0" w:evenHBand="0" w:firstRowFirstColumn="0" w:firstRowLastColumn="0" w:lastRowFirstColumn="0" w:lastRowLastColumn="0"/>
              <w:rPr>
                <w:rFonts w:cs="Arial"/>
                <w:noProof/>
                <w:sz w:val="18"/>
                <w:szCs w:val="18"/>
              </w:rPr>
            </w:pPr>
            <w:r>
              <w:rPr>
                <w:noProof/>
              </w:rPr>
              <w:drawing>
                <wp:inline distT="0" distB="0" distL="0" distR="0" wp14:anchorId="667B7359" wp14:editId="2F40D33D">
                  <wp:extent cx="3738710" cy="3724275"/>
                  <wp:effectExtent l="0" t="0" r="0" b="0"/>
                  <wp:docPr id="187505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58320" name=""/>
                          <pic:cNvPicPr/>
                        </pic:nvPicPr>
                        <pic:blipFill>
                          <a:blip r:embed="rId16"/>
                          <a:stretch>
                            <a:fillRect/>
                          </a:stretch>
                        </pic:blipFill>
                        <pic:spPr>
                          <a:xfrm>
                            <a:off x="0" y="0"/>
                            <a:ext cx="3744458" cy="3730001"/>
                          </a:xfrm>
                          <a:prstGeom prst="rect">
                            <a:avLst/>
                          </a:prstGeom>
                        </pic:spPr>
                      </pic:pic>
                    </a:graphicData>
                  </a:graphic>
                </wp:inline>
              </w:drawing>
            </w:r>
          </w:p>
          <w:p w14:paraId="0F7030E1" w14:textId="100C85C2" w:rsidR="005457E1" w:rsidRPr="00F650C8" w:rsidRDefault="0012761D" w:rsidP="00C57664">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Pr>
                <w:noProof/>
              </w:rPr>
              <w:lastRenderedPageBreak/>
              <w:drawing>
                <wp:inline distT="0" distB="0" distL="0" distR="0" wp14:anchorId="4B7416A7" wp14:editId="32012948">
                  <wp:extent cx="4019550" cy="3679588"/>
                  <wp:effectExtent l="0" t="0" r="0" b="0"/>
                  <wp:docPr id="174030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04994" name=""/>
                          <pic:cNvPicPr/>
                        </pic:nvPicPr>
                        <pic:blipFill>
                          <a:blip r:embed="rId17"/>
                          <a:stretch>
                            <a:fillRect/>
                          </a:stretch>
                        </pic:blipFill>
                        <pic:spPr>
                          <a:xfrm>
                            <a:off x="0" y="0"/>
                            <a:ext cx="4033087" cy="3691980"/>
                          </a:xfrm>
                          <a:prstGeom prst="rect">
                            <a:avLst/>
                          </a:prstGeom>
                        </pic:spPr>
                      </pic:pic>
                    </a:graphicData>
                  </a:graphic>
                </wp:inline>
              </w:drawing>
            </w:r>
          </w:p>
        </w:tc>
      </w:tr>
      <w:tr w:rsidR="0012761D" w14:paraId="177F13B5" w14:textId="5E0FE2A1" w:rsidTr="000357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 w:type="pct"/>
            <w:vMerge w:val="restart"/>
            <w:tcBorders>
              <w:right w:val="single" w:sz="4" w:space="0" w:color="4F81BD" w:themeColor="accent1"/>
            </w:tcBorders>
          </w:tcPr>
          <w:p w14:paraId="03051AE0" w14:textId="3649EAF3" w:rsidR="00B755C2" w:rsidRDefault="0003574F" w:rsidP="00457F4E">
            <w:pPr>
              <w:spacing w:after="120"/>
              <w:rPr>
                <w:sz w:val="18"/>
                <w:szCs w:val="20"/>
              </w:rPr>
            </w:pPr>
            <w:r>
              <w:rPr>
                <w:sz w:val="18"/>
                <w:szCs w:val="20"/>
              </w:rPr>
              <w:lastRenderedPageBreak/>
              <w:t>5</w:t>
            </w:r>
            <w:r w:rsidR="00B755C2" w:rsidRPr="00F650C8">
              <w:rPr>
                <w:sz w:val="18"/>
                <w:szCs w:val="20"/>
              </w:rPr>
              <w:t xml:space="preserve">) Erection of </w:t>
            </w:r>
            <w:r w:rsidR="00B755C2">
              <w:rPr>
                <w:sz w:val="18"/>
                <w:szCs w:val="20"/>
              </w:rPr>
              <w:t>2</w:t>
            </w:r>
            <w:r w:rsidR="00B755C2" w:rsidRPr="00F650C8">
              <w:rPr>
                <w:sz w:val="18"/>
                <w:szCs w:val="20"/>
                <w:vertAlign w:val="superscript"/>
              </w:rPr>
              <w:t>nd</w:t>
            </w:r>
            <w:r w:rsidR="00B755C2">
              <w:rPr>
                <w:sz w:val="18"/>
                <w:szCs w:val="20"/>
              </w:rPr>
              <w:t xml:space="preserve"> </w:t>
            </w:r>
            <w:r w:rsidR="00B755C2" w:rsidRPr="00F650C8">
              <w:rPr>
                <w:sz w:val="18"/>
                <w:szCs w:val="20"/>
              </w:rPr>
              <w:t xml:space="preserve">floor timber wall frames </w:t>
            </w:r>
            <w:r w:rsidR="00B755C2" w:rsidRPr="00F650C8">
              <w:rPr>
                <w:sz w:val="18"/>
                <w:szCs w:val="20"/>
              </w:rPr>
              <w:lastRenderedPageBreak/>
              <w:t>using crane</w:t>
            </w:r>
          </w:p>
        </w:tc>
        <w:tc>
          <w:tcPr>
            <w:tcW w:w="508" w:type="pct"/>
            <w:tcBorders>
              <w:left w:val="single" w:sz="4" w:space="0" w:color="4F81BD" w:themeColor="accent1"/>
            </w:tcBorders>
          </w:tcPr>
          <w:p w14:paraId="75E4B008" w14:textId="44F82363" w:rsidR="00B755C2" w:rsidRPr="00094007" w:rsidRDefault="00B755C2" w:rsidP="00457F4E">
            <w:pPr>
              <w:spacing w:after="120"/>
              <w:cnfStyle w:val="000000100000" w:firstRow="0" w:lastRow="0" w:firstColumn="0" w:lastColumn="0" w:oddVBand="0" w:evenVBand="0" w:oddHBand="1" w:evenHBand="0" w:firstRowFirstColumn="0" w:firstRowLastColumn="0" w:lastRowFirstColumn="0" w:lastRowLastColumn="0"/>
              <w:rPr>
                <w:sz w:val="18"/>
                <w:szCs w:val="18"/>
              </w:rPr>
            </w:pPr>
            <w:r w:rsidRPr="0012580D">
              <w:rPr>
                <w:sz w:val="18"/>
                <w:szCs w:val="18"/>
              </w:rPr>
              <w:lastRenderedPageBreak/>
              <w:t>Risk of a person falling more than 3 metres</w:t>
            </w:r>
          </w:p>
        </w:tc>
        <w:tc>
          <w:tcPr>
            <w:tcW w:w="780" w:type="pct"/>
            <w:tcBorders>
              <w:left w:val="single" w:sz="4" w:space="0" w:color="4F81BD" w:themeColor="accent1"/>
            </w:tcBorders>
          </w:tcPr>
          <w:p w14:paraId="614206A3" w14:textId="73FF4DE8" w:rsidR="00B755C2" w:rsidRPr="008D47D2" w:rsidRDefault="00B755C2" w:rsidP="00457F4E">
            <w:pPr>
              <w:spacing w:after="120"/>
              <w:cnfStyle w:val="000000100000" w:firstRow="0" w:lastRow="0" w:firstColumn="0" w:lastColumn="0" w:oddVBand="0" w:evenVBand="0" w:oddHBand="1" w:evenHBand="0" w:firstRowFirstColumn="0" w:firstRowLastColumn="0" w:lastRowFirstColumn="0" w:lastRowLastColumn="0"/>
              <w:rPr>
                <w:rFonts w:cs="Arial"/>
                <w:sz w:val="18"/>
                <w:szCs w:val="18"/>
              </w:rPr>
            </w:pPr>
            <w:r w:rsidRPr="00583748">
              <w:rPr>
                <w:rFonts w:cs="Arial"/>
                <w:sz w:val="18"/>
                <w:szCs w:val="18"/>
              </w:rPr>
              <w:t>Worker gaining additional height and falling from scaffold working platform resulting in injuries or death</w:t>
            </w:r>
          </w:p>
        </w:tc>
        <w:tc>
          <w:tcPr>
            <w:tcW w:w="1118" w:type="pct"/>
            <w:tcBorders>
              <w:left w:val="single" w:sz="4" w:space="0" w:color="4F81BD" w:themeColor="accent1"/>
            </w:tcBorders>
          </w:tcPr>
          <w:p w14:paraId="3D0582FE" w14:textId="7FDAD65F" w:rsidR="00B755C2" w:rsidRPr="00F650C8" w:rsidRDefault="00B755C2" w:rsidP="00457F4E">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sidRPr="005457E1">
              <w:rPr>
                <w:rFonts w:cs="Arial"/>
                <w:sz w:val="18"/>
                <w:szCs w:val="18"/>
              </w:rPr>
              <w:t xml:space="preserve">• </w:t>
            </w:r>
            <w:r>
              <w:rPr>
                <w:rFonts w:cs="Arial"/>
                <w:sz w:val="18"/>
                <w:szCs w:val="18"/>
              </w:rPr>
              <w:t xml:space="preserve">Ladders are not to be used on the scaffold working deck unless guardrails are raised to maintain 900mm edge protection. </w:t>
            </w:r>
          </w:p>
        </w:tc>
        <w:tc>
          <w:tcPr>
            <w:tcW w:w="2215" w:type="pct"/>
            <w:tcBorders>
              <w:left w:val="single" w:sz="4" w:space="0" w:color="4F81BD" w:themeColor="accent1"/>
            </w:tcBorders>
          </w:tcPr>
          <w:p w14:paraId="227631DA" w14:textId="01EDB005" w:rsidR="00B755C2" w:rsidRPr="00F650C8" w:rsidRDefault="00B755C2" w:rsidP="00457F4E">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12761D" w14:paraId="0ECA8933" w14:textId="77777777" w:rsidTr="0003574F">
        <w:tc>
          <w:tcPr>
            <w:cnfStyle w:val="001000000000" w:firstRow="0" w:lastRow="0" w:firstColumn="1" w:lastColumn="0" w:oddVBand="0" w:evenVBand="0" w:oddHBand="0" w:evenHBand="0" w:firstRowFirstColumn="0" w:firstRowLastColumn="0" w:lastRowFirstColumn="0" w:lastRowLastColumn="0"/>
            <w:tcW w:w="379" w:type="pct"/>
            <w:vMerge/>
            <w:tcBorders>
              <w:right w:val="single" w:sz="4" w:space="0" w:color="4F81BD" w:themeColor="accent1"/>
            </w:tcBorders>
          </w:tcPr>
          <w:p w14:paraId="6EC5598D" w14:textId="77777777" w:rsidR="00B755C2" w:rsidRPr="00F650C8" w:rsidRDefault="00B755C2" w:rsidP="00CE3824">
            <w:pPr>
              <w:spacing w:after="120"/>
              <w:rPr>
                <w:sz w:val="18"/>
                <w:szCs w:val="20"/>
              </w:rPr>
            </w:pPr>
          </w:p>
        </w:tc>
        <w:tc>
          <w:tcPr>
            <w:tcW w:w="508" w:type="pct"/>
            <w:tcBorders>
              <w:left w:val="single" w:sz="4" w:space="0" w:color="4F81BD" w:themeColor="accent1"/>
            </w:tcBorders>
          </w:tcPr>
          <w:p w14:paraId="24095DB3" w14:textId="22B0EE03" w:rsidR="00B755C2" w:rsidRPr="0012580D" w:rsidRDefault="00B755C2" w:rsidP="00CE3824">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00CE3824">
              <w:rPr>
                <w:sz w:val="18"/>
                <w:szCs w:val="18"/>
              </w:rPr>
              <w:t>Work on or near energised electrical installations or services</w:t>
            </w:r>
          </w:p>
        </w:tc>
        <w:tc>
          <w:tcPr>
            <w:tcW w:w="780" w:type="pct"/>
            <w:tcBorders>
              <w:left w:val="single" w:sz="4" w:space="0" w:color="4F81BD" w:themeColor="accent1"/>
            </w:tcBorders>
          </w:tcPr>
          <w:p w14:paraId="165C7006" w14:textId="78A7BE21" w:rsidR="00B755C2" w:rsidRPr="00CE3824" w:rsidRDefault="00B755C2" w:rsidP="00CE3824">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00CE3824">
              <w:rPr>
                <w:sz w:val="18"/>
                <w:szCs w:val="18"/>
              </w:rPr>
              <w:t xml:space="preserve">Crane striking powerline while positioning the external wall frame on the western face 2.5 metres from a 415v powerline resulting in electrical arc or electrocution. </w:t>
            </w:r>
          </w:p>
        </w:tc>
        <w:tc>
          <w:tcPr>
            <w:tcW w:w="1118" w:type="pct"/>
            <w:tcBorders>
              <w:left w:val="single" w:sz="4" w:space="0" w:color="4F81BD" w:themeColor="accent1"/>
            </w:tcBorders>
          </w:tcPr>
          <w:p w14:paraId="73426168" w14:textId="6850032D" w:rsidR="00B755C2" w:rsidRPr="00CE3824" w:rsidRDefault="00B755C2" w:rsidP="00CE3824">
            <w:pPr>
              <w:keepNext/>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F01BD1">
              <w:rPr>
                <w:sz w:val="18"/>
                <w:szCs w:val="18"/>
              </w:rPr>
              <w:t xml:space="preserve">• </w:t>
            </w:r>
            <w:r w:rsidRPr="00CE3824">
              <w:rPr>
                <w:sz w:val="18"/>
                <w:szCs w:val="18"/>
              </w:rPr>
              <w:t>Dedicated spotter to be in place to ensure safe clearance distances are maintained at all times</w:t>
            </w:r>
          </w:p>
        </w:tc>
        <w:tc>
          <w:tcPr>
            <w:tcW w:w="2215" w:type="pct"/>
            <w:tcBorders>
              <w:left w:val="single" w:sz="4" w:space="0" w:color="4F81BD" w:themeColor="accent1"/>
            </w:tcBorders>
          </w:tcPr>
          <w:p w14:paraId="549FBAB5" w14:textId="374A61E3" w:rsidR="00B755C2" w:rsidRPr="00F650C8" w:rsidRDefault="007443CF" w:rsidP="00F7587A">
            <w:pPr>
              <w:keepNext/>
              <w:spacing w:before="60" w:after="60"/>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noProof/>
              </w:rPr>
              <w:drawing>
                <wp:inline distT="0" distB="0" distL="0" distR="0" wp14:anchorId="3B9A1C94" wp14:editId="2F2A0028">
                  <wp:extent cx="3423138" cy="3048000"/>
                  <wp:effectExtent l="0" t="0" r="6350" b="0"/>
                  <wp:docPr id="183808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80889" name=""/>
                          <pic:cNvPicPr/>
                        </pic:nvPicPr>
                        <pic:blipFill>
                          <a:blip r:embed="rId14"/>
                          <a:stretch>
                            <a:fillRect/>
                          </a:stretch>
                        </pic:blipFill>
                        <pic:spPr>
                          <a:xfrm>
                            <a:off x="0" y="0"/>
                            <a:ext cx="3426709" cy="3051179"/>
                          </a:xfrm>
                          <a:prstGeom prst="rect">
                            <a:avLst/>
                          </a:prstGeom>
                        </pic:spPr>
                      </pic:pic>
                    </a:graphicData>
                  </a:graphic>
                </wp:inline>
              </w:drawing>
            </w:r>
          </w:p>
        </w:tc>
      </w:tr>
      <w:tr w:rsidR="0012761D" w14:paraId="4B99CD90" w14:textId="77777777" w:rsidTr="000357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 w:type="pct"/>
            <w:vMerge/>
            <w:tcBorders>
              <w:right w:val="single" w:sz="4" w:space="0" w:color="4F81BD" w:themeColor="accent1"/>
            </w:tcBorders>
          </w:tcPr>
          <w:p w14:paraId="4B4F9160" w14:textId="77777777" w:rsidR="00C57AC7" w:rsidRPr="00F650C8" w:rsidRDefault="00C57AC7" w:rsidP="00C57AC7">
            <w:pPr>
              <w:spacing w:after="120"/>
              <w:rPr>
                <w:sz w:val="18"/>
                <w:szCs w:val="20"/>
              </w:rPr>
            </w:pPr>
          </w:p>
        </w:tc>
        <w:tc>
          <w:tcPr>
            <w:tcW w:w="508" w:type="pct"/>
            <w:tcBorders>
              <w:left w:val="single" w:sz="4" w:space="0" w:color="4F81BD" w:themeColor="accent1"/>
            </w:tcBorders>
          </w:tcPr>
          <w:p w14:paraId="4688DA94" w14:textId="0233F12D" w:rsidR="00C57AC7" w:rsidRPr="00CE3824" w:rsidRDefault="00C57AC7" w:rsidP="00C57AC7">
            <w:pPr>
              <w:spacing w:after="120"/>
              <w:cnfStyle w:val="000000100000" w:firstRow="0" w:lastRow="0" w:firstColumn="0" w:lastColumn="0" w:oddVBand="0" w:evenVBand="0" w:oddHBand="1" w:evenHBand="0" w:firstRowFirstColumn="0" w:firstRowLastColumn="0" w:lastRowFirstColumn="0" w:lastRowLastColumn="0"/>
              <w:rPr>
                <w:sz w:val="18"/>
                <w:szCs w:val="18"/>
              </w:rPr>
            </w:pPr>
            <w:r w:rsidRPr="00B755C2">
              <w:rPr>
                <w:sz w:val="18"/>
                <w:szCs w:val="18"/>
              </w:rPr>
              <w:t>Movement of powered mobile plant</w:t>
            </w:r>
          </w:p>
        </w:tc>
        <w:tc>
          <w:tcPr>
            <w:tcW w:w="780" w:type="pct"/>
            <w:tcBorders>
              <w:left w:val="single" w:sz="4" w:space="0" w:color="4F81BD" w:themeColor="accent1"/>
            </w:tcBorders>
          </w:tcPr>
          <w:p w14:paraId="0B363D48" w14:textId="1DB8087E" w:rsidR="00C57AC7" w:rsidRPr="00CE3824" w:rsidRDefault="00C57AC7" w:rsidP="00C57AC7">
            <w:pPr>
              <w:spacing w:after="120"/>
              <w:cnfStyle w:val="000000100000" w:firstRow="0" w:lastRow="0" w:firstColumn="0" w:lastColumn="0" w:oddVBand="0" w:evenVBand="0" w:oddHBand="1" w:evenHBand="0" w:firstRowFirstColumn="0" w:firstRowLastColumn="0" w:lastRowFirstColumn="0" w:lastRowLastColumn="0"/>
              <w:rPr>
                <w:sz w:val="18"/>
                <w:szCs w:val="18"/>
              </w:rPr>
            </w:pPr>
            <w:r w:rsidRPr="00C57AC7">
              <w:rPr>
                <w:rFonts w:cs="Arial"/>
                <w:sz w:val="18"/>
                <w:szCs w:val="18"/>
              </w:rPr>
              <w:t xml:space="preserve">Person struck by </w:t>
            </w:r>
            <w:r>
              <w:rPr>
                <w:rFonts w:cs="Arial"/>
                <w:sz w:val="18"/>
                <w:szCs w:val="18"/>
              </w:rPr>
              <w:t>wall frame</w:t>
            </w:r>
            <w:r w:rsidRPr="00C57AC7">
              <w:rPr>
                <w:rFonts w:cs="Arial"/>
                <w:sz w:val="18"/>
                <w:szCs w:val="18"/>
              </w:rPr>
              <w:t xml:space="preserve"> when being slewed into position resulting in serious injuries or death</w:t>
            </w:r>
          </w:p>
        </w:tc>
        <w:tc>
          <w:tcPr>
            <w:tcW w:w="1118" w:type="pct"/>
            <w:tcBorders>
              <w:left w:val="single" w:sz="4" w:space="0" w:color="4F81BD" w:themeColor="accent1"/>
            </w:tcBorders>
          </w:tcPr>
          <w:p w14:paraId="3AD99AA5" w14:textId="382A85A5" w:rsidR="00C57AC7" w:rsidRPr="00F01BD1" w:rsidRDefault="00C57AC7" w:rsidP="00C57AC7">
            <w:pPr>
              <w:keepNext/>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C57AC7">
              <w:rPr>
                <w:rFonts w:cs="Arial"/>
                <w:sz w:val="18"/>
                <w:szCs w:val="18"/>
              </w:rPr>
              <w:t>•</w:t>
            </w:r>
            <w:r>
              <w:rPr>
                <w:rFonts w:cs="Arial"/>
                <w:sz w:val="18"/>
                <w:szCs w:val="18"/>
              </w:rPr>
              <w:t xml:space="preserve"> Workers to follow reasonably instructions from the dogman on where to stand until wall frame has landed. </w:t>
            </w:r>
          </w:p>
        </w:tc>
        <w:tc>
          <w:tcPr>
            <w:tcW w:w="2215" w:type="pct"/>
            <w:tcBorders>
              <w:left w:val="single" w:sz="4" w:space="0" w:color="4F81BD" w:themeColor="accent1"/>
            </w:tcBorders>
          </w:tcPr>
          <w:p w14:paraId="490E7B37" w14:textId="79BDE488" w:rsidR="00C57AC7" w:rsidRPr="00F650C8" w:rsidRDefault="0012761D" w:rsidP="0012761D">
            <w:pPr>
              <w:keepNext/>
              <w:spacing w:before="60" w:after="60"/>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noProof/>
              </w:rPr>
              <w:drawing>
                <wp:inline distT="0" distB="0" distL="0" distR="0" wp14:anchorId="04F532EA" wp14:editId="4DAEF813">
                  <wp:extent cx="1824568" cy="1828800"/>
                  <wp:effectExtent l="0" t="0" r="4445" b="0"/>
                  <wp:docPr id="1680212256" name="Picture 168021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97561" name=""/>
                          <pic:cNvPicPr/>
                        </pic:nvPicPr>
                        <pic:blipFill>
                          <a:blip r:embed="rId13"/>
                          <a:stretch>
                            <a:fillRect/>
                          </a:stretch>
                        </pic:blipFill>
                        <pic:spPr>
                          <a:xfrm>
                            <a:off x="0" y="0"/>
                            <a:ext cx="1843144" cy="1847419"/>
                          </a:xfrm>
                          <a:prstGeom prst="rect">
                            <a:avLst/>
                          </a:prstGeom>
                        </pic:spPr>
                      </pic:pic>
                    </a:graphicData>
                  </a:graphic>
                </wp:inline>
              </w:drawing>
            </w:r>
          </w:p>
        </w:tc>
      </w:tr>
      <w:tr w:rsidR="0012761D" w14:paraId="01B11684" w14:textId="77777777" w:rsidTr="0003574F">
        <w:tc>
          <w:tcPr>
            <w:cnfStyle w:val="001000000000" w:firstRow="0" w:lastRow="0" w:firstColumn="1" w:lastColumn="0" w:oddVBand="0" w:evenVBand="0" w:oddHBand="0" w:evenHBand="0" w:firstRowFirstColumn="0" w:firstRowLastColumn="0" w:lastRowFirstColumn="0" w:lastRowLastColumn="0"/>
            <w:tcW w:w="379" w:type="pct"/>
            <w:vMerge/>
            <w:tcBorders>
              <w:right w:val="single" w:sz="4" w:space="0" w:color="4F81BD" w:themeColor="accent1"/>
            </w:tcBorders>
          </w:tcPr>
          <w:p w14:paraId="046F7BD0" w14:textId="77777777" w:rsidR="00C57AC7" w:rsidRPr="00F650C8" w:rsidRDefault="00C57AC7" w:rsidP="00C57AC7">
            <w:pPr>
              <w:spacing w:after="120"/>
              <w:rPr>
                <w:sz w:val="18"/>
                <w:szCs w:val="20"/>
              </w:rPr>
            </w:pPr>
          </w:p>
        </w:tc>
        <w:tc>
          <w:tcPr>
            <w:tcW w:w="508" w:type="pct"/>
            <w:tcBorders>
              <w:left w:val="single" w:sz="4" w:space="0" w:color="4F81BD" w:themeColor="accent1"/>
            </w:tcBorders>
          </w:tcPr>
          <w:p w14:paraId="43ED971B" w14:textId="7710F910" w:rsidR="00C57AC7" w:rsidRPr="00F650C8" w:rsidRDefault="00C57AC7" w:rsidP="00C57AC7">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00F650C8">
              <w:rPr>
                <w:sz w:val="18"/>
                <w:szCs w:val="18"/>
              </w:rPr>
              <w:t>Temporary load-bearing support for structural alterations or repairs</w:t>
            </w:r>
          </w:p>
        </w:tc>
        <w:tc>
          <w:tcPr>
            <w:tcW w:w="780" w:type="pct"/>
            <w:tcBorders>
              <w:left w:val="single" w:sz="4" w:space="0" w:color="4F81BD" w:themeColor="accent1"/>
            </w:tcBorders>
          </w:tcPr>
          <w:p w14:paraId="0CCAB7A9" w14:textId="612FCE6D" w:rsidR="00C57AC7" w:rsidRPr="00F650C8" w:rsidRDefault="00C57AC7" w:rsidP="00C57AC7">
            <w:pPr>
              <w:spacing w:after="120"/>
              <w:cnfStyle w:val="000000000000" w:firstRow="0" w:lastRow="0" w:firstColumn="0" w:lastColumn="0" w:oddVBand="0" w:evenVBand="0" w:oddHBand="0" w:evenHBand="0" w:firstRowFirstColumn="0" w:firstRowLastColumn="0" w:lastRowFirstColumn="0" w:lastRowLastColumn="0"/>
              <w:rPr>
                <w:rFonts w:cs="Arial"/>
                <w:sz w:val="18"/>
                <w:szCs w:val="18"/>
              </w:rPr>
            </w:pPr>
            <w:r w:rsidRPr="00F650C8">
              <w:rPr>
                <w:rFonts w:cs="Arial"/>
                <w:sz w:val="18"/>
                <w:szCs w:val="18"/>
              </w:rPr>
              <w:t>Wall not being supported properly resulting in collapse onto worker resulting in injuries or death</w:t>
            </w:r>
          </w:p>
        </w:tc>
        <w:tc>
          <w:tcPr>
            <w:tcW w:w="1118" w:type="pct"/>
            <w:tcBorders>
              <w:left w:val="single" w:sz="4" w:space="0" w:color="4F81BD" w:themeColor="accent1"/>
            </w:tcBorders>
          </w:tcPr>
          <w:p w14:paraId="020F0FEE" w14:textId="77777777" w:rsidR="00C57AC7" w:rsidRPr="00457F4E" w:rsidRDefault="00C57AC7" w:rsidP="00C57AC7">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sidRPr="00457F4E">
              <w:rPr>
                <w:rFonts w:cs="Arial"/>
                <w:sz w:val="18"/>
                <w:szCs w:val="18"/>
              </w:rPr>
              <w:t xml:space="preserve">• Wall to remain attached to the crane once landed into position by dogman </w:t>
            </w:r>
          </w:p>
          <w:p w14:paraId="16E2D942" w14:textId="77777777" w:rsidR="00C57AC7" w:rsidRPr="00457F4E" w:rsidRDefault="00C57AC7" w:rsidP="00C57AC7">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sidRPr="00457F4E">
              <w:rPr>
                <w:rFonts w:cs="Arial"/>
                <w:sz w:val="18"/>
                <w:szCs w:val="18"/>
              </w:rPr>
              <w:t>• Brace wall by ensuring that the brace is securely fixed to the slab, the ground or other immovable object and temporary bracing to be placed at each "join" of the wall frames.</w:t>
            </w:r>
          </w:p>
          <w:p w14:paraId="57F4817F" w14:textId="661937BF" w:rsidR="00C57AC7" w:rsidRPr="00457F4E" w:rsidRDefault="00C57AC7" w:rsidP="00C57AC7">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sidRPr="00F01BD1">
              <w:rPr>
                <w:rFonts w:cs="Arial"/>
                <w:sz w:val="18"/>
                <w:szCs w:val="18"/>
              </w:rPr>
              <w:t xml:space="preserve">• </w:t>
            </w:r>
            <w:r>
              <w:rPr>
                <w:rFonts w:cs="Arial"/>
                <w:sz w:val="18"/>
                <w:szCs w:val="18"/>
              </w:rPr>
              <w:t>I</w:t>
            </w:r>
            <w:r w:rsidRPr="00457F4E">
              <w:rPr>
                <w:rFonts w:cs="Arial"/>
                <w:sz w:val="18"/>
                <w:szCs w:val="18"/>
              </w:rPr>
              <w:t xml:space="preserve">nternal wall frames to be erected to provide additional bracing to external wall frames. </w:t>
            </w:r>
          </w:p>
        </w:tc>
        <w:tc>
          <w:tcPr>
            <w:tcW w:w="2215" w:type="pct"/>
            <w:tcBorders>
              <w:left w:val="single" w:sz="4" w:space="0" w:color="4F81BD" w:themeColor="accent1"/>
            </w:tcBorders>
          </w:tcPr>
          <w:p w14:paraId="5A18BA54" w14:textId="368E212B" w:rsidR="00C57AC7" w:rsidRPr="00F650C8" w:rsidRDefault="00C57AC7" w:rsidP="00C57AC7">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12761D" w14:paraId="3940AB68" w14:textId="070CB122" w:rsidTr="000357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 w:type="pct"/>
            <w:vMerge w:val="restart"/>
            <w:tcBorders>
              <w:right w:val="single" w:sz="4" w:space="0" w:color="4F81BD" w:themeColor="accent1"/>
            </w:tcBorders>
          </w:tcPr>
          <w:p w14:paraId="74F6C668" w14:textId="122D71D8" w:rsidR="007443CF" w:rsidRPr="00A81391" w:rsidRDefault="0003574F" w:rsidP="00C57AC7">
            <w:pPr>
              <w:spacing w:after="120"/>
              <w:rPr>
                <w:b w:val="0"/>
              </w:rPr>
            </w:pPr>
            <w:r>
              <w:rPr>
                <w:sz w:val="18"/>
                <w:szCs w:val="20"/>
              </w:rPr>
              <w:lastRenderedPageBreak/>
              <w:t>6</w:t>
            </w:r>
            <w:r w:rsidR="007443CF">
              <w:rPr>
                <w:sz w:val="18"/>
                <w:szCs w:val="20"/>
              </w:rPr>
              <w:t xml:space="preserve">) </w:t>
            </w:r>
            <w:r w:rsidR="007443CF" w:rsidRPr="004B369F">
              <w:rPr>
                <w:sz w:val="18"/>
                <w:szCs w:val="20"/>
              </w:rPr>
              <w:t xml:space="preserve">Installation of </w:t>
            </w:r>
            <w:r w:rsidR="007443CF">
              <w:rPr>
                <w:sz w:val="18"/>
                <w:szCs w:val="20"/>
              </w:rPr>
              <w:t>timber roof trusses with a roof pitch not greater than 26 degrees</w:t>
            </w:r>
          </w:p>
        </w:tc>
        <w:tc>
          <w:tcPr>
            <w:tcW w:w="508" w:type="pct"/>
            <w:vMerge w:val="restart"/>
            <w:tcBorders>
              <w:left w:val="single" w:sz="4" w:space="0" w:color="4F81BD" w:themeColor="accent1"/>
            </w:tcBorders>
          </w:tcPr>
          <w:p w14:paraId="3A268A94" w14:textId="2B1712E4" w:rsidR="007443CF" w:rsidRPr="00F01BD1" w:rsidRDefault="007443CF" w:rsidP="00C57AC7">
            <w:pPr>
              <w:spacing w:after="120"/>
              <w:cnfStyle w:val="000000100000" w:firstRow="0" w:lastRow="0" w:firstColumn="0" w:lastColumn="0" w:oddVBand="0" w:evenVBand="0" w:oddHBand="1" w:evenHBand="0" w:firstRowFirstColumn="0" w:firstRowLastColumn="0" w:lastRowFirstColumn="0" w:lastRowLastColumn="0"/>
            </w:pPr>
            <w:r w:rsidRPr="00F01BD1">
              <w:rPr>
                <w:rFonts w:cs="Arial"/>
                <w:sz w:val="18"/>
                <w:szCs w:val="18"/>
              </w:rPr>
              <w:t>Risk of a person falling more than 3 metres</w:t>
            </w:r>
            <w:r w:rsidRPr="00F01BD1">
              <w:rPr>
                <w:rFonts w:cs="Arial"/>
                <w:sz w:val="18"/>
                <w:szCs w:val="18"/>
              </w:rPr>
              <w:tab/>
            </w:r>
          </w:p>
        </w:tc>
        <w:tc>
          <w:tcPr>
            <w:tcW w:w="780" w:type="pct"/>
            <w:tcBorders>
              <w:left w:val="single" w:sz="4" w:space="0" w:color="4F81BD" w:themeColor="accent1"/>
            </w:tcBorders>
          </w:tcPr>
          <w:p w14:paraId="739F20E9" w14:textId="632671BC" w:rsidR="007443CF" w:rsidRPr="00F01BD1" w:rsidRDefault="007443CF" w:rsidP="00C57AC7">
            <w:pPr>
              <w:spacing w:after="120"/>
              <w:cnfStyle w:val="000000100000" w:firstRow="0" w:lastRow="0" w:firstColumn="0" w:lastColumn="0" w:oddVBand="0" w:evenVBand="0" w:oddHBand="1" w:evenHBand="0" w:firstRowFirstColumn="0" w:firstRowLastColumn="0" w:lastRowFirstColumn="0" w:lastRowLastColumn="0"/>
            </w:pPr>
            <w:r w:rsidRPr="00F01BD1">
              <w:rPr>
                <w:rFonts w:cs="Arial"/>
                <w:sz w:val="18"/>
                <w:szCs w:val="18"/>
              </w:rPr>
              <w:t xml:space="preserve">Worker falling from scaffold </w:t>
            </w:r>
            <w:r>
              <w:rPr>
                <w:rFonts w:cs="Arial"/>
                <w:sz w:val="18"/>
                <w:szCs w:val="18"/>
              </w:rPr>
              <w:t xml:space="preserve">catch platform due to incorrect installation </w:t>
            </w:r>
            <w:r w:rsidRPr="00F01BD1">
              <w:rPr>
                <w:rFonts w:cs="Arial"/>
                <w:sz w:val="18"/>
                <w:szCs w:val="18"/>
              </w:rPr>
              <w:t>resulting in injuries or death</w:t>
            </w:r>
            <w:r>
              <w:rPr>
                <w:rFonts w:cs="Arial"/>
                <w:sz w:val="18"/>
                <w:szCs w:val="18"/>
              </w:rPr>
              <w:t xml:space="preserve"> </w:t>
            </w:r>
          </w:p>
        </w:tc>
        <w:tc>
          <w:tcPr>
            <w:tcW w:w="1118" w:type="pct"/>
            <w:tcBorders>
              <w:left w:val="single" w:sz="4" w:space="0" w:color="4F81BD" w:themeColor="accent1"/>
            </w:tcBorders>
          </w:tcPr>
          <w:p w14:paraId="0CDF210A" w14:textId="1E42A98B" w:rsidR="007443CF" w:rsidRDefault="007443CF" w:rsidP="00C57AC7">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sidRPr="00F01BD1">
              <w:rPr>
                <w:rFonts w:cs="Arial"/>
                <w:sz w:val="18"/>
                <w:szCs w:val="18"/>
              </w:rPr>
              <w:t xml:space="preserve">• </w:t>
            </w:r>
            <w:r>
              <w:rPr>
                <w:rFonts w:cs="Arial"/>
                <w:sz w:val="18"/>
                <w:szCs w:val="18"/>
              </w:rPr>
              <w:t xml:space="preserve">Check that the </w:t>
            </w:r>
            <w:r w:rsidRPr="00F01BD1">
              <w:rPr>
                <w:rFonts w:cs="Arial"/>
                <w:sz w:val="18"/>
                <w:szCs w:val="18"/>
              </w:rPr>
              <w:t xml:space="preserve">perimeter modular scaffold </w:t>
            </w:r>
            <w:r>
              <w:rPr>
                <w:rFonts w:cs="Arial"/>
                <w:sz w:val="18"/>
                <w:szCs w:val="18"/>
              </w:rPr>
              <w:t xml:space="preserve">working deck is no greater than 1 metre below the roof edge. </w:t>
            </w:r>
          </w:p>
          <w:p w14:paraId="3ABE7FFC" w14:textId="16866AA2" w:rsidR="007443CF" w:rsidRPr="00F01BD1" w:rsidRDefault="007443CF" w:rsidP="00C57AC7">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2215" w:type="pct"/>
            <w:vMerge w:val="restart"/>
            <w:tcBorders>
              <w:left w:val="single" w:sz="4" w:space="0" w:color="4F81BD" w:themeColor="accent1"/>
            </w:tcBorders>
          </w:tcPr>
          <w:p w14:paraId="0CF42AAA" w14:textId="7B10CB5F" w:rsidR="007443CF" w:rsidRPr="00765E73" w:rsidRDefault="007443CF" w:rsidP="00C57AC7">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Pr>
                <w:noProof/>
              </w:rPr>
              <w:drawing>
                <wp:inline distT="0" distB="0" distL="0" distR="0" wp14:anchorId="4E570827" wp14:editId="63AE0852">
                  <wp:extent cx="3371850" cy="3284686"/>
                  <wp:effectExtent l="0" t="0" r="0" b="0"/>
                  <wp:docPr id="181879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90128" name=""/>
                          <pic:cNvPicPr/>
                        </pic:nvPicPr>
                        <pic:blipFill>
                          <a:blip r:embed="rId18"/>
                          <a:stretch>
                            <a:fillRect/>
                          </a:stretch>
                        </pic:blipFill>
                        <pic:spPr>
                          <a:xfrm>
                            <a:off x="0" y="0"/>
                            <a:ext cx="3410213" cy="3322057"/>
                          </a:xfrm>
                          <a:prstGeom prst="rect">
                            <a:avLst/>
                          </a:prstGeom>
                        </pic:spPr>
                      </pic:pic>
                    </a:graphicData>
                  </a:graphic>
                </wp:inline>
              </w:drawing>
            </w:r>
          </w:p>
        </w:tc>
      </w:tr>
      <w:tr w:rsidR="0012761D" w14:paraId="7B19845E" w14:textId="77777777" w:rsidTr="0003574F">
        <w:tc>
          <w:tcPr>
            <w:cnfStyle w:val="001000000000" w:firstRow="0" w:lastRow="0" w:firstColumn="1" w:lastColumn="0" w:oddVBand="0" w:evenVBand="0" w:oddHBand="0" w:evenHBand="0" w:firstRowFirstColumn="0" w:firstRowLastColumn="0" w:lastRowFirstColumn="0" w:lastRowLastColumn="0"/>
            <w:tcW w:w="379" w:type="pct"/>
            <w:vMerge/>
            <w:tcBorders>
              <w:right w:val="single" w:sz="4" w:space="0" w:color="4F81BD" w:themeColor="accent1"/>
            </w:tcBorders>
          </w:tcPr>
          <w:p w14:paraId="6623363A" w14:textId="77777777" w:rsidR="007443CF" w:rsidRDefault="007443CF" w:rsidP="00C57AC7">
            <w:pPr>
              <w:spacing w:after="120"/>
              <w:rPr>
                <w:sz w:val="18"/>
                <w:szCs w:val="20"/>
              </w:rPr>
            </w:pPr>
          </w:p>
        </w:tc>
        <w:tc>
          <w:tcPr>
            <w:tcW w:w="508" w:type="pct"/>
            <w:vMerge/>
            <w:tcBorders>
              <w:left w:val="single" w:sz="4" w:space="0" w:color="4F81BD" w:themeColor="accent1"/>
            </w:tcBorders>
          </w:tcPr>
          <w:p w14:paraId="6FE42CA7" w14:textId="77777777" w:rsidR="007443CF" w:rsidRPr="00F01BD1" w:rsidRDefault="007443CF" w:rsidP="00C57AC7">
            <w:pPr>
              <w:spacing w:after="120"/>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780" w:type="pct"/>
            <w:tcBorders>
              <w:left w:val="single" w:sz="4" w:space="0" w:color="4F81BD" w:themeColor="accent1"/>
            </w:tcBorders>
          </w:tcPr>
          <w:p w14:paraId="1F91FDDA" w14:textId="5EBEC240" w:rsidR="007443CF" w:rsidRPr="00F01BD1" w:rsidRDefault="007443CF" w:rsidP="00C57AC7">
            <w:pPr>
              <w:spacing w:after="120"/>
              <w:cnfStyle w:val="000000000000" w:firstRow="0" w:lastRow="0" w:firstColumn="0" w:lastColumn="0" w:oddVBand="0" w:evenVBand="0" w:oddHBand="0" w:evenHBand="0" w:firstRowFirstColumn="0" w:firstRowLastColumn="0" w:lastRowFirstColumn="0" w:lastRowLastColumn="0"/>
              <w:rPr>
                <w:rFonts w:cs="Arial"/>
                <w:sz w:val="18"/>
                <w:szCs w:val="18"/>
              </w:rPr>
            </w:pPr>
            <w:r w:rsidRPr="006D65CB">
              <w:rPr>
                <w:rFonts w:cs="Arial"/>
                <w:sz w:val="18"/>
                <w:szCs w:val="18"/>
              </w:rPr>
              <w:t xml:space="preserve">Worker falling </w:t>
            </w:r>
            <w:r>
              <w:rPr>
                <w:rFonts w:cs="Arial"/>
                <w:sz w:val="18"/>
                <w:szCs w:val="18"/>
              </w:rPr>
              <w:t xml:space="preserve">over </w:t>
            </w:r>
            <w:r w:rsidRPr="006D65CB">
              <w:rPr>
                <w:rFonts w:cs="Arial"/>
                <w:sz w:val="18"/>
                <w:szCs w:val="18"/>
              </w:rPr>
              <w:t>external edge due to scaffold being altered without authorisation resulting in injuries or death</w:t>
            </w:r>
          </w:p>
        </w:tc>
        <w:tc>
          <w:tcPr>
            <w:tcW w:w="1118" w:type="pct"/>
            <w:tcBorders>
              <w:left w:val="single" w:sz="4" w:space="0" w:color="4F81BD" w:themeColor="accent1"/>
            </w:tcBorders>
          </w:tcPr>
          <w:p w14:paraId="3A56218E" w14:textId="77777777" w:rsidR="007443CF" w:rsidRDefault="007443CF" w:rsidP="00C57AC7">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sidRPr="00F01BD1">
              <w:rPr>
                <w:rFonts w:cs="Arial"/>
                <w:sz w:val="18"/>
                <w:szCs w:val="18"/>
              </w:rPr>
              <w:t xml:space="preserve">• </w:t>
            </w:r>
            <w:r>
              <w:rPr>
                <w:rFonts w:cs="Arial"/>
                <w:sz w:val="18"/>
                <w:szCs w:val="18"/>
              </w:rPr>
              <w:t xml:space="preserve">Scaffold inspected to ensure there has been no unauthorised alterations prior to commencing work. </w:t>
            </w:r>
          </w:p>
          <w:p w14:paraId="3EC45F59" w14:textId="77777777" w:rsidR="007443CF" w:rsidRPr="00F01BD1" w:rsidRDefault="007443CF" w:rsidP="00C57AC7">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2215" w:type="pct"/>
            <w:vMerge/>
            <w:tcBorders>
              <w:left w:val="single" w:sz="4" w:space="0" w:color="4F81BD" w:themeColor="accent1"/>
            </w:tcBorders>
          </w:tcPr>
          <w:p w14:paraId="0E8ABA4B" w14:textId="45C03DD4" w:rsidR="007443CF" w:rsidRPr="00765E73" w:rsidRDefault="007443CF" w:rsidP="00C57AC7">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12761D" w14:paraId="73131200" w14:textId="77777777" w:rsidTr="000357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 w:type="pct"/>
            <w:vMerge/>
            <w:tcBorders>
              <w:right w:val="single" w:sz="4" w:space="0" w:color="4F81BD" w:themeColor="accent1"/>
            </w:tcBorders>
          </w:tcPr>
          <w:p w14:paraId="31F9737E" w14:textId="77777777" w:rsidR="007443CF" w:rsidRDefault="007443CF" w:rsidP="00C57AC7">
            <w:pPr>
              <w:spacing w:after="120"/>
              <w:rPr>
                <w:sz w:val="18"/>
                <w:szCs w:val="20"/>
              </w:rPr>
            </w:pPr>
          </w:p>
        </w:tc>
        <w:tc>
          <w:tcPr>
            <w:tcW w:w="508" w:type="pct"/>
            <w:vMerge/>
            <w:tcBorders>
              <w:left w:val="single" w:sz="4" w:space="0" w:color="4F81BD" w:themeColor="accent1"/>
            </w:tcBorders>
          </w:tcPr>
          <w:p w14:paraId="49D085CC" w14:textId="77777777" w:rsidR="007443CF" w:rsidRPr="00F01BD1" w:rsidRDefault="007443CF" w:rsidP="00C57AC7">
            <w:pPr>
              <w:spacing w:after="120"/>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780" w:type="pct"/>
            <w:tcBorders>
              <w:left w:val="single" w:sz="4" w:space="0" w:color="4F81BD" w:themeColor="accent1"/>
            </w:tcBorders>
          </w:tcPr>
          <w:p w14:paraId="5FA9BD36" w14:textId="034A3491" w:rsidR="007443CF" w:rsidRPr="00F01BD1" w:rsidRDefault="007443CF" w:rsidP="00C57AC7">
            <w:pPr>
              <w:spacing w:after="120"/>
              <w:cnfStyle w:val="000000100000" w:firstRow="0" w:lastRow="0" w:firstColumn="0" w:lastColumn="0" w:oddVBand="0" w:evenVBand="0" w:oddHBand="1" w:evenHBand="0" w:firstRowFirstColumn="0" w:firstRowLastColumn="0" w:lastRowFirstColumn="0" w:lastRowLastColumn="0"/>
              <w:rPr>
                <w:rFonts w:cs="Arial"/>
                <w:sz w:val="18"/>
                <w:szCs w:val="18"/>
              </w:rPr>
            </w:pPr>
            <w:r w:rsidRPr="0022492C">
              <w:rPr>
                <w:rFonts w:cs="Arial"/>
                <w:sz w:val="18"/>
                <w:szCs w:val="18"/>
              </w:rPr>
              <w:t xml:space="preserve">Worker </w:t>
            </w:r>
            <w:r>
              <w:rPr>
                <w:rFonts w:cs="Arial"/>
                <w:sz w:val="18"/>
                <w:szCs w:val="18"/>
              </w:rPr>
              <w:t xml:space="preserve">gaining additional height and </w:t>
            </w:r>
            <w:r w:rsidRPr="0022492C">
              <w:rPr>
                <w:rFonts w:cs="Arial"/>
                <w:sz w:val="18"/>
                <w:szCs w:val="18"/>
              </w:rPr>
              <w:t xml:space="preserve">falling from </w:t>
            </w:r>
            <w:r>
              <w:rPr>
                <w:rFonts w:cs="Arial"/>
                <w:sz w:val="18"/>
                <w:szCs w:val="18"/>
              </w:rPr>
              <w:t xml:space="preserve">scaffold working platform </w:t>
            </w:r>
            <w:r w:rsidRPr="0022492C">
              <w:rPr>
                <w:rFonts w:cs="Arial"/>
                <w:sz w:val="18"/>
                <w:szCs w:val="18"/>
              </w:rPr>
              <w:t>resulting in injuries or death</w:t>
            </w:r>
          </w:p>
        </w:tc>
        <w:tc>
          <w:tcPr>
            <w:tcW w:w="1118" w:type="pct"/>
            <w:tcBorders>
              <w:left w:val="single" w:sz="4" w:space="0" w:color="4F81BD" w:themeColor="accent1"/>
            </w:tcBorders>
          </w:tcPr>
          <w:p w14:paraId="0DCC978A" w14:textId="3DB5853F" w:rsidR="007443CF" w:rsidRPr="00F01BD1" w:rsidRDefault="007443CF" w:rsidP="00C57AC7">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sidRPr="005457E1">
              <w:rPr>
                <w:rFonts w:cs="Arial"/>
                <w:sz w:val="18"/>
                <w:szCs w:val="18"/>
              </w:rPr>
              <w:t xml:space="preserve">• </w:t>
            </w:r>
            <w:r>
              <w:rPr>
                <w:rFonts w:cs="Arial"/>
                <w:sz w:val="18"/>
                <w:szCs w:val="18"/>
              </w:rPr>
              <w:t>Ladders are not to be used on the scaffold working deck unless guardrails are raised to maintain 900mm edge protection.</w:t>
            </w:r>
          </w:p>
        </w:tc>
        <w:tc>
          <w:tcPr>
            <w:tcW w:w="2215" w:type="pct"/>
            <w:vMerge/>
            <w:tcBorders>
              <w:left w:val="single" w:sz="4" w:space="0" w:color="4F81BD" w:themeColor="accent1"/>
            </w:tcBorders>
          </w:tcPr>
          <w:p w14:paraId="7CDE3137" w14:textId="77777777" w:rsidR="007443CF" w:rsidRPr="00765E73" w:rsidRDefault="007443CF" w:rsidP="00C57AC7">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12761D" w14:paraId="5F2C28C3" w14:textId="0E156FE9" w:rsidTr="0003574F">
        <w:tc>
          <w:tcPr>
            <w:cnfStyle w:val="001000000000" w:firstRow="0" w:lastRow="0" w:firstColumn="1" w:lastColumn="0" w:oddVBand="0" w:evenVBand="0" w:oddHBand="0" w:evenHBand="0" w:firstRowFirstColumn="0" w:firstRowLastColumn="0" w:lastRowFirstColumn="0" w:lastRowLastColumn="0"/>
            <w:tcW w:w="379" w:type="pct"/>
            <w:vMerge/>
            <w:tcBorders>
              <w:right w:val="single" w:sz="4" w:space="0" w:color="4F81BD" w:themeColor="accent1"/>
            </w:tcBorders>
          </w:tcPr>
          <w:p w14:paraId="7A9440DC" w14:textId="77777777" w:rsidR="00C57AC7" w:rsidRDefault="00C57AC7" w:rsidP="00C57AC7">
            <w:pPr>
              <w:spacing w:after="120"/>
              <w:rPr>
                <w:sz w:val="18"/>
                <w:szCs w:val="20"/>
              </w:rPr>
            </w:pPr>
          </w:p>
        </w:tc>
        <w:tc>
          <w:tcPr>
            <w:tcW w:w="508" w:type="pct"/>
            <w:tcBorders>
              <w:left w:val="single" w:sz="4" w:space="0" w:color="4F81BD" w:themeColor="accent1"/>
            </w:tcBorders>
          </w:tcPr>
          <w:p w14:paraId="248926AB" w14:textId="1D74C4A6" w:rsidR="00C57AC7" w:rsidRPr="003A3D63" w:rsidRDefault="00C57AC7" w:rsidP="00C57AC7">
            <w:pPr>
              <w:spacing w:after="120"/>
              <w:cnfStyle w:val="000000000000" w:firstRow="0" w:lastRow="0" w:firstColumn="0" w:lastColumn="0" w:oddVBand="0" w:evenVBand="0" w:oddHBand="0" w:evenHBand="0" w:firstRowFirstColumn="0" w:firstRowLastColumn="0" w:lastRowFirstColumn="0" w:lastRowLastColumn="0"/>
              <w:rPr>
                <w:rFonts w:cs="Arial"/>
                <w:sz w:val="18"/>
                <w:szCs w:val="18"/>
              </w:rPr>
            </w:pPr>
            <w:r w:rsidRPr="003A3D63">
              <w:rPr>
                <w:rFonts w:cs="Arial"/>
                <w:sz w:val="18"/>
                <w:szCs w:val="18"/>
              </w:rPr>
              <w:t>Work on or near energised electrical installations or services</w:t>
            </w:r>
          </w:p>
        </w:tc>
        <w:tc>
          <w:tcPr>
            <w:tcW w:w="780" w:type="pct"/>
            <w:tcBorders>
              <w:left w:val="single" w:sz="4" w:space="0" w:color="4F81BD" w:themeColor="accent1"/>
            </w:tcBorders>
          </w:tcPr>
          <w:p w14:paraId="22BAE2AF" w14:textId="6454D5BB" w:rsidR="00C57AC7" w:rsidRDefault="00C57AC7" w:rsidP="00C57AC7">
            <w:pPr>
              <w:spacing w:after="120"/>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 xml:space="preserve">Person inadvertently </w:t>
            </w:r>
            <w:r w:rsidR="007443CF">
              <w:rPr>
                <w:rFonts w:cs="Arial"/>
                <w:sz w:val="18"/>
                <w:szCs w:val="18"/>
              </w:rPr>
              <w:t>touching</w:t>
            </w:r>
            <w:r>
              <w:rPr>
                <w:rFonts w:cs="Arial"/>
                <w:sz w:val="18"/>
                <w:szCs w:val="18"/>
              </w:rPr>
              <w:t xml:space="preserve"> </w:t>
            </w:r>
            <w:r w:rsidR="007443CF">
              <w:rPr>
                <w:rFonts w:cs="Arial"/>
                <w:sz w:val="18"/>
                <w:szCs w:val="18"/>
              </w:rPr>
              <w:t>the</w:t>
            </w:r>
            <w:r>
              <w:rPr>
                <w:rFonts w:cs="Arial"/>
                <w:sz w:val="18"/>
                <w:szCs w:val="18"/>
              </w:rPr>
              <w:t xml:space="preserve"> powerlines from the working platform on </w:t>
            </w:r>
            <w:r w:rsidRPr="00583748">
              <w:rPr>
                <w:rFonts w:cs="Arial"/>
                <w:sz w:val="18"/>
                <w:szCs w:val="18"/>
              </w:rPr>
              <w:t xml:space="preserve">the western face </w:t>
            </w:r>
            <w:r>
              <w:rPr>
                <w:rFonts w:cs="Arial"/>
                <w:sz w:val="18"/>
                <w:szCs w:val="18"/>
              </w:rPr>
              <w:t xml:space="preserve">resulting in electrocution. </w:t>
            </w:r>
          </w:p>
          <w:p w14:paraId="3C9D3395" w14:textId="01DF9C32" w:rsidR="00C57AC7" w:rsidRDefault="00C57AC7" w:rsidP="00C57AC7">
            <w:pPr>
              <w:spacing w:after="120"/>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118" w:type="pct"/>
            <w:tcBorders>
              <w:left w:val="single" w:sz="4" w:space="0" w:color="4F81BD" w:themeColor="accent1"/>
            </w:tcBorders>
          </w:tcPr>
          <w:p w14:paraId="1E04E9D2" w14:textId="26496C6D" w:rsidR="00C57AC7" w:rsidRPr="00765E73" w:rsidRDefault="00C57AC7" w:rsidP="00C57AC7">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sidRPr="00765E73">
              <w:rPr>
                <w:rFonts w:cs="Arial"/>
                <w:sz w:val="18"/>
                <w:szCs w:val="18"/>
              </w:rPr>
              <w:t>•</w:t>
            </w:r>
            <w:r>
              <w:rPr>
                <w:rFonts w:cs="Arial"/>
                <w:sz w:val="18"/>
                <w:szCs w:val="18"/>
              </w:rPr>
              <w:t xml:space="preserve"> </w:t>
            </w:r>
            <w:r w:rsidRPr="00583748">
              <w:rPr>
                <w:rFonts w:cs="Arial"/>
                <w:sz w:val="18"/>
                <w:szCs w:val="18"/>
              </w:rPr>
              <w:t>Scaffold inspected to ensure</w:t>
            </w:r>
            <w:r>
              <w:rPr>
                <w:rFonts w:cs="Arial"/>
                <w:sz w:val="18"/>
                <w:szCs w:val="18"/>
              </w:rPr>
              <w:t xml:space="preserve"> hoarding is in good condition and able to prevent a worker </w:t>
            </w:r>
            <w:r w:rsidRPr="00583748">
              <w:rPr>
                <w:rFonts w:cs="Arial"/>
                <w:sz w:val="18"/>
                <w:szCs w:val="18"/>
              </w:rPr>
              <w:t xml:space="preserve">inadvertently </w:t>
            </w:r>
            <w:r>
              <w:rPr>
                <w:rFonts w:cs="Arial"/>
                <w:sz w:val="18"/>
                <w:szCs w:val="18"/>
              </w:rPr>
              <w:t xml:space="preserve">touching </w:t>
            </w:r>
            <w:r w:rsidRPr="00583748">
              <w:rPr>
                <w:rFonts w:cs="Arial"/>
                <w:sz w:val="18"/>
                <w:szCs w:val="18"/>
              </w:rPr>
              <w:t xml:space="preserve">powerlines </w:t>
            </w:r>
            <w:r>
              <w:rPr>
                <w:rFonts w:cs="Arial"/>
                <w:sz w:val="18"/>
                <w:szCs w:val="18"/>
              </w:rPr>
              <w:t xml:space="preserve">with a part of the body or objects being held. </w:t>
            </w:r>
          </w:p>
          <w:p w14:paraId="75D09D36" w14:textId="0B4894EA" w:rsidR="00C57AC7" w:rsidRPr="00765E73" w:rsidRDefault="00C57AC7" w:rsidP="00C57AC7">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2215" w:type="pct"/>
            <w:tcBorders>
              <w:left w:val="single" w:sz="4" w:space="0" w:color="4F81BD" w:themeColor="accent1"/>
            </w:tcBorders>
          </w:tcPr>
          <w:p w14:paraId="6773014D" w14:textId="6FB66D20" w:rsidR="00C57AC7" w:rsidRPr="00765E73" w:rsidRDefault="0012761D" w:rsidP="00C57AC7">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Pr>
                <w:noProof/>
              </w:rPr>
              <w:drawing>
                <wp:inline distT="0" distB="0" distL="0" distR="0" wp14:anchorId="44854AE7" wp14:editId="48975782">
                  <wp:extent cx="4181475" cy="3619500"/>
                  <wp:effectExtent l="0" t="0" r="9525" b="0"/>
                  <wp:docPr id="204768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86109" name=""/>
                          <pic:cNvPicPr/>
                        </pic:nvPicPr>
                        <pic:blipFill>
                          <a:blip r:embed="rId19"/>
                          <a:stretch>
                            <a:fillRect/>
                          </a:stretch>
                        </pic:blipFill>
                        <pic:spPr>
                          <a:xfrm>
                            <a:off x="0" y="0"/>
                            <a:ext cx="4181475" cy="3619500"/>
                          </a:xfrm>
                          <a:prstGeom prst="rect">
                            <a:avLst/>
                          </a:prstGeom>
                        </pic:spPr>
                      </pic:pic>
                    </a:graphicData>
                  </a:graphic>
                </wp:inline>
              </w:drawing>
            </w:r>
          </w:p>
        </w:tc>
      </w:tr>
      <w:tr w:rsidR="0012761D" w14:paraId="06BB98CE" w14:textId="4205E800" w:rsidTr="000357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 w:type="pct"/>
            <w:vMerge/>
            <w:tcBorders>
              <w:right w:val="single" w:sz="4" w:space="0" w:color="4F81BD" w:themeColor="accent1"/>
            </w:tcBorders>
          </w:tcPr>
          <w:p w14:paraId="77F91496" w14:textId="77777777" w:rsidR="00C57AC7" w:rsidRDefault="00C57AC7" w:rsidP="00C57AC7">
            <w:pPr>
              <w:spacing w:after="120"/>
              <w:rPr>
                <w:sz w:val="18"/>
                <w:szCs w:val="20"/>
              </w:rPr>
            </w:pPr>
          </w:p>
        </w:tc>
        <w:tc>
          <w:tcPr>
            <w:tcW w:w="508" w:type="pct"/>
            <w:tcBorders>
              <w:left w:val="single" w:sz="4" w:space="0" w:color="4F81BD" w:themeColor="accent1"/>
            </w:tcBorders>
          </w:tcPr>
          <w:p w14:paraId="2997ACF0" w14:textId="6569E02F" w:rsidR="00C57AC7" w:rsidRPr="003A3D63" w:rsidRDefault="00C57AC7" w:rsidP="00C57AC7">
            <w:pPr>
              <w:spacing w:after="120"/>
              <w:cnfStyle w:val="000000100000" w:firstRow="0" w:lastRow="0" w:firstColumn="0" w:lastColumn="0" w:oddVBand="0" w:evenVBand="0" w:oddHBand="1" w:evenHBand="0" w:firstRowFirstColumn="0" w:firstRowLastColumn="0" w:lastRowFirstColumn="0" w:lastRowLastColumn="0"/>
              <w:rPr>
                <w:rFonts w:cs="Arial"/>
                <w:sz w:val="18"/>
                <w:szCs w:val="18"/>
              </w:rPr>
            </w:pPr>
            <w:r w:rsidRPr="00B755C2">
              <w:rPr>
                <w:rFonts w:cs="Arial"/>
                <w:sz w:val="18"/>
                <w:szCs w:val="18"/>
              </w:rPr>
              <w:t>Movement of powered mobile plant</w:t>
            </w:r>
          </w:p>
        </w:tc>
        <w:tc>
          <w:tcPr>
            <w:tcW w:w="780" w:type="pct"/>
            <w:tcBorders>
              <w:left w:val="single" w:sz="4" w:space="0" w:color="4F81BD" w:themeColor="accent1"/>
            </w:tcBorders>
          </w:tcPr>
          <w:p w14:paraId="3AD24323" w14:textId="5ACB5B00" w:rsidR="00C57AC7" w:rsidRDefault="00C57AC7" w:rsidP="00C57AC7">
            <w:pPr>
              <w:spacing w:after="120"/>
              <w:cnfStyle w:val="000000100000" w:firstRow="0" w:lastRow="0" w:firstColumn="0" w:lastColumn="0" w:oddVBand="0" w:evenVBand="0" w:oddHBand="1" w:evenHBand="0" w:firstRowFirstColumn="0" w:firstRowLastColumn="0" w:lastRowFirstColumn="0" w:lastRowLastColumn="0"/>
              <w:rPr>
                <w:rFonts w:cs="Arial"/>
                <w:sz w:val="18"/>
                <w:szCs w:val="18"/>
              </w:rPr>
            </w:pPr>
            <w:r w:rsidRPr="00B755C2">
              <w:rPr>
                <w:rFonts w:cs="Arial"/>
                <w:sz w:val="18"/>
                <w:szCs w:val="18"/>
              </w:rPr>
              <w:t xml:space="preserve">Person struck by </w:t>
            </w:r>
            <w:r>
              <w:rPr>
                <w:rFonts w:cs="Arial"/>
                <w:sz w:val="18"/>
                <w:szCs w:val="18"/>
              </w:rPr>
              <w:t>trusses</w:t>
            </w:r>
            <w:r w:rsidRPr="00B755C2">
              <w:rPr>
                <w:rFonts w:cs="Arial"/>
                <w:sz w:val="18"/>
                <w:szCs w:val="18"/>
              </w:rPr>
              <w:t xml:space="preserve"> </w:t>
            </w:r>
            <w:r>
              <w:rPr>
                <w:rFonts w:cs="Arial"/>
                <w:sz w:val="18"/>
                <w:szCs w:val="18"/>
              </w:rPr>
              <w:t xml:space="preserve">when </w:t>
            </w:r>
            <w:r w:rsidRPr="00B755C2">
              <w:rPr>
                <w:rFonts w:cs="Arial"/>
                <w:sz w:val="18"/>
                <w:szCs w:val="18"/>
              </w:rPr>
              <w:t>being slewed into position resulting in serious injuries or death</w:t>
            </w:r>
          </w:p>
        </w:tc>
        <w:tc>
          <w:tcPr>
            <w:tcW w:w="1118" w:type="pct"/>
            <w:tcBorders>
              <w:left w:val="single" w:sz="4" w:space="0" w:color="4F81BD" w:themeColor="accent1"/>
            </w:tcBorders>
          </w:tcPr>
          <w:p w14:paraId="2F66684A" w14:textId="2F6C6C6B" w:rsidR="00C57AC7" w:rsidRPr="00765E73" w:rsidRDefault="00C57AC7" w:rsidP="00C57AC7">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sidRPr="00C57AC7">
              <w:rPr>
                <w:rFonts w:cs="Arial"/>
                <w:sz w:val="18"/>
                <w:szCs w:val="18"/>
              </w:rPr>
              <w:t>• Workers to follow reasonably instructions from the dogman on where to stand until wall frame has landed.</w:t>
            </w:r>
          </w:p>
        </w:tc>
        <w:tc>
          <w:tcPr>
            <w:tcW w:w="2215" w:type="pct"/>
            <w:tcBorders>
              <w:left w:val="single" w:sz="4" w:space="0" w:color="4F81BD" w:themeColor="accent1"/>
            </w:tcBorders>
          </w:tcPr>
          <w:p w14:paraId="77A21998" w14:textId="48AEB4D0" w:rsidR="00C57AC7" w:rsidRPr="00765E73" w:rsidRDefault="0012761D" w:rsidP="0012761D">
            <w:pPr>
              <w:keepNext/>
              <w:spacing w:before="60" w:after="60"/>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noProof/>
              </w:rPr>
              <w:drawing>
                <wp:inline distT="0" distB="0" distL="0" distR="0" wp14:anchorId="715B73E4" wp14:editId="5C79D3FC">
                  <wp:extent cx="1824568" cy="1828800"/>
                  <wp:effectExtent l="0" t="0" r="4445" b="0"/>
                  <wp:docPr id="465243463" name="Picture 465243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97561" name=""/>
                          <pic:cNvPicPr/>
                        </pic:nvPicPr>
                        <pic:blipFill>
                          <a:blip r:embed="rId13"/>
                          <a:stretch>
                            <a:fillRect/>
                          </a:stretch>
                        </pic:blipFill>
                        <pic:spPr>
                          <a:xfrm>
                            <a:off x="0" y="0"/>
                            <a:ext cx="1843144" cy="1847419"/>
                          </a:xfrm>
                          <a:prstGeom prst="rect">
                            <a:avLst/>
                          </a:prstGeom>
                        </pic:spPr>
                      </pic:pic>
                    </a:graphicData>
                  </a:graphic>
                </wp:inline>
              </w:drawing>
            </w:r>
          </w:p>
        </w:tc>
      </w:tr>
      <w:tr w:rsidR="0012761D" w14:paraId="41E8BD75" w14:textId="77777777" w:rsidTr="0003574F">
        <w:tc>
          <w:tcPr>
            <w:cnfStyle w:val="001000000000" w:firstRow="0" w:lastRow="0" w:firstColumn="1" w:lastColumn="0" w:oddVBand="0" w:evenVBand="0" w:oddHBand="0" w:evenHBand="0" w:firstRowFirstColumn="0" w:firstRowLastColumn="0" w:lastRowFirstColumn="0" w:lastRowLastColumn="0"/>
            <w:tcW w:w="379" w:type="pct"/>
            <w:tcBorders>
              <w:right w:val="single" w:sz="4" w:space="0" w:color="4F81BD" w:themeColor="accent1"/>
            </w:tcBorders>
          </w:tcPr>
          <w:p w14:paraId="1F93783C" w14:textId="77777777" w:rsidR="00C57AC7" w:rsidRDefault="00C57AC7" w:rsidP="00C57AC7">
            <w:pPr>
              <w:spacing w:after="120"/>
              <w:rPr>
                <w:sz w:val="18"/>
                <w:szCs w:val="20"/>
              </w:rPr>
            </w:pPr>
          </w:p>
        </w:tc>
        <w:tc>
          <w:tcPr>
            <w:tcW w:w="508" w:type="pct"/>
            <w:tcBorders>
              <w:left w:val="single" w:sz="4" w:space="0" w:color="4F81BD" w:themeColor="accent1"/>
            </w:tcBorders>
          </w:tcPr>
          <w:p w14:paraId="77785495" w14:textId="08055F3A" w:rsidR="00C57AC7" w:rsidRPr="00B755C2" w:rsidRDefault="00C57AC7" w:rsidP="00C57AC7">
            <w:pPr>
              <w:spacing w:after="120"/>
              <w:cnfStyle w:val="000000000000" w:firstRow="0" w:lastRow="0" w:firstColumn="0" w:lastColumn="0" w:oddVBand="0" w:evenVBand="0" w:oddHBand="0" w:evenHBand="0" w:firstRowFirstColumn="0" w:firstRowLastColumn="0" w:lastRowFirstColumn="0" w:lastRowLastColumn="0"/>
              <w:rPr>
                <w:rFonts w:cs="Arial"/>
                <w:sz w:val="18"/>
                <w:szCs w:val="18"/>
              </w:rPr>
            </w:pPr>
            <w:r w:rsidRPr="00F650C8">
              <w:rPr>
                <w:sz w:val="18"/>
                <w:szCs w:val="18"/>
              </w:rPr>
              <w:t>Temporary load-bearing support for structural alterations or repairs</w:t>
            </w:r>
          </w:p>
        </w:tc>
        <w:tc>
          <w:tcPr>
            <w:tcW w:w="780" w:type="pct"/>
            <w:tcBorders>
              <w:left w:val="single" w:sz="4" w:space="0" w:color="4F81BD" w:themeColor="accent1"/>
            </w:tcBorders>
          </w:tcPr>
          <w:p w14:paraId="5E51E092" w14:textId="5AACE3EC" w:rsidR="00C57AC7" w:rsidRPr="00B755C2" w:rsidRDefault="00C57AC7" w:rsidP="00C57AC7">
            <w:pPr>
              <w:spacing w:after="120"/>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Trusses</w:t>
            </w:r>
            <w:r w:rsidRPr="00F650C8">
              <w:rPr>
                <w:rFonts w:cs="Arial"/>
                <w:sz w:val="18"/>
                <w:szCs w:val="18"/>
              </w:rPr>
              <w:t xml:space="preserve"> not being supported properly resulting in collapse onto worker resulting in injuries or death</w:t>
            </w:r>
          </w:p>
        </w:tc>
        <w:tc>
          <w:tcPr>
            <w:tcW w:w="1118" w:type="pct"/>
            <w:tcBorders>
              <w:left w:val="single" w:sz="4" w:space="0" w:color="4F81BD" w:themeColor="accent1"/>
            </w:tcBorders>
          </w:tcPr>
          <w:p w14:paraId="371B9546" w14:textId="410A9A11" w:rsidR="00C57AC7" w:rsidRDefault="00C57AC7" w:rsidP="00C57AC7">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sidRPr="00457F4E">
              <w:rPr>
                <w:rFonts w:cs="Arial"/>
                <w:sz w:val="18"/>
                <w:szCs w:val="18"/>
              </w:rPr>
              <w:t xml:space="preserve">• </w:t>
            </w:r>
            <w:r w:rsidR="002B58DA">
              <w:rPr>
                <w:rFonts w:cs="Arial"/>
                <w:sz w:val="18"/>
                <w:szCs w:val="18"/>
              </w:rPr>
              <w:t xml:space="preserve">Trusses to be installed as per manufacturer/suppliers specifications. </w:t>
            </w:r>
          </w:p>
          <w:p w14:paraId="19DA467E" w14:textId="49F4DD95" w:rsidR="00C57AC7" w:rsidRPr="00457F4E" w:rsidRDefault="00C57AC7" w:rsidP="00C57AC7">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sidRPr="00C57AC7">
              <w:rPr>
                <w:rFonts w:cs="Arial"/>
                <w:sz w:val="18"/>
                <w:szCs w:val="18"/>
              </w:rPr>
              <w:t xml:space="preserve">• </w:t>
            </w:r>
            <w:r>
              <w:rPr>
                <w:rFonts w:cs="Arial"/>
                <w:sz w:val="18"/>
                <w:szCs w:val="18"/>
              </w:rPr>
              <w:t>Truss</w:t>
            </w:r>
            <w:r w:rsidRPr="00457F4E">
              <w:rPr>
                <w:rFonts w:cs="Arial"/>
                <w:sz w:val="18"/>
                <w:szCs w:val="18"/>
              </w:rPr>
              <w:t xml:space="preserve"> to remain attached to the crane once landed into position by dogman </w:t>
            </w:r>
          </w:p>
          <w:p w14:paraId="06213867" w14:textId="494BC848" w:rsidR="00C57AC7" w:rsidRPr="00765E73" w:rsidRDefault="00C57AC7" w:rsidP="002B58DA">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r w:rsidRPr="00457F4E">
              <w:rPr>
                <w:rFonts w:cs="Arial"/>
                <w:sz w:val="18"/>
                <w:szCs w:val="18"/>
              </w:rPr>
              <w:t xml:space="preserve">• Brace </w:t>
            </w:r>
            <w:r w:rsidR="002B58DA">
              <w:rPr>
                <w:rFonts w:cs="Arial"/>
                <w:sz w:val="18"/>
                <w:szCs w:val="18"/>
              </w:rPr>
              <w:t>trusses</w:t>
            </w:r>
            <w:r w:rsidRPr="00457F4E">
              <w:rPr>
                <w:rFonts w:cs="Arial"/>
                <w:sz w:val="18"/>
                <w:szCs w:val="18"/>
              </w:rPr>
              <w:t xml:space="preserve"> to the wall frames</w:t>
            </w:r>
            <w:r w:rsidR="002B58DA">
              <w:rPr>
                <w:rFonts w:cs="Arial"/>
                <w:sz w:val="18"/>
                <w:szCs w:val="18"/>
              </w:rPr>
              <w:t xml:space="preserve"> and subsequent trusses. </w:t>
            </w:r>
            <w:r w:rsidRPr="00F01BD1">
              <w:rPr>
                <w:rFonts w:cs="Arial"/>
                <w:sz w:val="18"/>
                <w:szCs w:val="18"/>
              </w:rPr>
              <w:t xml:space="preserve"> </w:t>
            </w:r>
          </w:p>
        </w:tc>
        <w:tc>
          <w:tcPr>
            <w:tcW w:w="2215" w:type="pct"/>
            <w:tcBorders>
              <w:left w:val="single" w:sz="4" w:space="0" w:color="4F81BD" w:themeColor="accent1"/>
            </w:tcBorders>
          </w:tcPr>
          <w:p w14:paraId="437D8875" w14:textId="629CCC6C" w:rsidR="00C57AC7" w:rsidRPr="00765E73" w:rsidRDefault="00C57AC7" w:rsidP="00C57AC7">
            <w:pPr>
              <w:keepNext/>
              <w:spacing w:before="60" w:after="60"/>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12761D" w14:paraId="6675D40C" w14:textId="20BCD501" w:rsidTr="000357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 w:type="pct"/>
            <w:tcBorders>
              <w:right w:val="single" w:sz="4" w:space="0" w:color="4F81BD" w:themeColor="accent1"/>
            </w:tcBorders>
          </w:tcPr>
          <w:p w14:paraId="459D1F3C" w14:textId="4C285BF9" w:rsidR="00C57AC7" w:rsidRDefault="0003574F" w:rsidP="00C57AC7">
            <w:pPr>
              <w:spacing w:after="120"/>
              <w:rPr>
                <w:sz w:val="18"/>
                <w:szCs w:val="20"/>
              </w:rPr>
            </w:pPr>
            <w:r>
              <w:rPr>
                <w:sz w:val="18"/>
                <w:szCs w:val="20"/>
              </w:rPr>
              <w:lastRenderedPageBreak/>
              <w:t>7</w:t>
            </w:r>
            <w:r w:rsidR="00C57AC7">
              <w:rPr>
                <w:sz w:val="18"/>
                <w:szCs w:val="20"/>
              </w:rPr>
              <w:t>) Installation of purlins</w:t>
            </w:r>
          </w:p>
        </w:tc>
        <w:tc>
          <w:tcPr>
            <w:tcW w:w="508" w:type="pct"/>
            <w:tcBorders>
              <w:left w:val="single" w:sz="4" w:space="0" w:color="4F81BD" w:themeColor="accent1"/>
            </w:tcBorders>
          </w:tcPr>
          <w:p w14:paraId="37C412EB" w14:textId="3AAA3A53" w:rsidR="00C57AC7" w:rsidRPr="003A3D63" w:rsidRDefault="00C57AC7" w:rsidP="00C57AC7">
            <w:pPr>
              <w:spacing w:after="120"/>
              <w:cnfStyle w:val="000000100000" w:firstRow="0" w:lastRow="0" w:firstColumn="0" w:lastColumn="0" w:oddVBand="0" w:evenVBand="0" w:oddHBand="1" w:evenHBand="0" w:firstRowFirstColumn="0" w:firstRowLastColumn="0" w:lastRowFirstColumn="0" w:lastRowLastColumn="0"/>
              <w:rPr>
                <w:rFonts w:cs="Arial"/>
                <w:sz w:val="18"/>
                <w:szCs w:val="18"/>
              </w:rPr>
            </w:pPr>
            <w:r w:rsidRPr="003A3D63">
              <w:rPr>
                <w:rFonts w:cs="Arial"/>
                <w:sz w:val="18"/>
                <w:szCs w:val="18"/>
              </w:rPr>
              <w:t>Risk</w:t>
            </w:r>
            <w:r>
              <w:rPr>
                <w:rFonts w:cs="Arial"/>
                <w:sz w:val="18"/>
                <w:szCs w:val="18"/>
              </w:rPr>
              <w:t xml:space="preserve"> of a person falling more than 3</w:t>
            </w:r>
            <w:r w:rsidRPr="003A3D63">
              <w:rPr>
                <w:rFonts w:cs="Arial"/>
                <w:sz w:val="18"/>
                <w:szCs w:val="18"/>
              </w:rPr>
              <w:t xml:space="preserve"> metres</w:t>
            </w:r>
          </w:p>
        </w:tc>
        <w:tc>
          <w:tcPr>
            <w:tcW w:w="780" w:type="pct"/>
            <w:tcBorders>
              <w:left w:val="single" w:sz="4" w:space="0" w:color="4F81BD" w:themeColor="accent1"/>
            </w:tcBorders>
          </w:tcPr>
          <w:p w14:paraId="78169E34" w14:textId="2F8C62A9" w:rsidR="00C57AC7" w:rsidRPr="008D47D2" w:rsidRDefault="00C57AC7" w:rsidP="00C57AC7">
            <w:pPr>
              <w:spacing w:after="120"/>
              <w:cnfStyle w:val="000000100000" w:firstRow="0" w:lastRow="0" w:firstColumn="0" w:lastColumn="0" w:oddVBand="0" w:evenVBand="0" w:oddHBand="1" w:evenHBand="0" w:firstRowFirstColumn="0" w:firstRowLastColumn="0" w:lastRowFirstColumn="0" w:lastRowLastColumn="0"/>
              <w:rPr>
                <w:rFonts w:cs="Arial"/>
                <w:sz w:val="18"/>
                <w:szCs w:val="18"/>
              </w:rPr>
            </w:pPr>
            <w:r w:rsidRPr="008D47D2">
              <w:rPr>
                <w:rFonts w:cs="Arial"/>
                <w:sz w:val="18"/>
                <w:szCs w:val="18"/>
              </w:rPr>
              <w:t>Worker falling from height</w:t>
            </w:r>
            <w:r>
              <w:rPr>
                <w:rFonts w:cs="Arial"/>
                <w:sz w:val="18"/>
                <w:szCs w:val="18"/>
              </w:rPr>
              <w:t xml:space="preserve"> resulting in injuries or death</w:t>
            </w:r>
          </w:p>
        </w:tc>
        <w:tc>
          <w:tcPr>
            <w:tcW w:w="1118" w:type="pct"/>
            <w:tcBorders>
              <w:left w:val="single" w:sz="4" w:space="0" w:color="4F81BD" w:themeColor="accent1"/>
            </w:tcBorders>
          </w:tcPr>
          <w:p w14:paraId="37B1C570" w14:textId="77777777" w:rsidR="00C57AC7" w:rsidRDefault="00C57AC7" w:rsidP="00C57AC7">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sidRPr="00765E73">
              <w:rPr>
                <w:rFonts w:cs="Arial"/>
                <w:sz w:val="18"/>
                <w:szCs w:val="18"/>
              </w:rPr>
              <w:t>•</w:t>
            </w:r>
            <w:r>
              <w:rPr>
                <w:rFonts w:cs="Arial"/>
                <w:sz w:val="18"/>
                <w:szCs w:val="18"/>
              </w:rPr>
              <w:t xml:space="preserve"> </w:t>
            </w:r>
            <w:r w:rsidRPr="008D645F">
              <w:rPr>
                <w:rFonts w:cs="Arial"/>
                <w:sz w:val="18"/>
                <w:szCs w:val="18"/>
              </w:rPr>
              <w:t xml:space="preserve">Only experienced and trained persons to be working on purlin installation Install purlins progressively from low to high using truss and purlins to stabilise your position. </w:t>
            </w:r>
          </w:p>
          <w:p w14:paraId="39F01D93" w14:textId="77777777" w:rsidR="00C57AC7" w:rsidRDefault="00C57AC7" w:rsidP="00C57AC7">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sidRPr="00765E73">
              <w:rPr>
                <w:rFonts w:cs="Arial"/>
                <w:sz w:val="18"/>
                <w:szCs w:val="18"/>
              </w:rPr>
              <w:t>•</w:t>
            </w:r>
            <w:r>
              <w:rPr>
                <w:rFonts w:cs="Arial"/>
                <w:sz w:val="18"/>
                <w:szCs w:val="18"/>
              </w:rPr>
              <w:t xml:space="preserve"> </w:t>
            </w:r>
            <w:r w:rsidRPr="008D645F">
              <w:rPr>
                <w:rFonts w:cs="Arial"/>
                <w:sz w:val="18"/>
                <w:szCs w:val="18"/>
              </w:rPr>
              <w:t xml:space="preserve">Ensure edge protection is installed prior to accessing heights. Check edge protection prior to use. Do not use if damaged or parts missing. </w:t>
            </w:r>
          </w:p>
          <w:p w14:paraId="4BAB599B" w14:textId="77777777" w:rsidR="00C57AC7" w:rsidRDefault="00C57AC7" w:rsidP="00C57AC7">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sidRPr="00765E73">
              <w:rPr>
                <w:rFonts w:cs="Arial"/>
                <w:sz w:val="18"/>
                <w:szCs w:val="18"/>
              </w:rPr>
              <w:t>•</w:t>
            </w:r>
            <w:r>
              <w:rPr>
                <w:rFonts w:cs="Arial"/>
                <w:sz w:val="18"/>
                <w:szCs w:val="18"/>
              </w:rPr>
              <w:t xml:space="preserve"> </w:t>
            </w:r>
            <w:r w:rsidRPr="008D645F">
              <w:rPr>
                <w:rFonts w:cs="Arial"/>
                <w:sz w:val="18"/>
                <w:szCs w:val="18"/>
              </w:rPr>
              <w:t>Erect planks along ridge lines (3 planks wide) for internal fall protection</w:t>
            </w:r>
          </w:p>
          <w:p w14:paraId="07997AE9" w14:textId="77777777" w:rsidR="00C57AC7" w:rsidRDefault="00C57AC7" w:rsidP="00C57AC7">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sidRPr="00765E73">
              <w:rPr>
                <w:rFonts w:cs="Arial"/>
                <w:sz w:val="18"/>
                <w:szCs w:val="18"/>
              </w:rPr>
              <w:t>•</w:t>
            </w:r>
            <w:r>
              <w:rPr>
                <w:rFonts w:cs="Arial"/>
                <w:sz w:val="18"/>
                <w:szCs w:val="18"/>
              </w:rPr>
              <w:t xml:space="preserve"> </w:t>
            </w:r>
            <w:r w:rsidRPr="008D645F">
              <w:rPr>
                <w:rFonts w:cs="Arial"/>
                <w:sz w:val="18"/>
                <w:szCs w:val="18"/>
              </w:rPr>
              <w:t>Where possible, lay planks across the bottom cords of trusses as a temporary platform</w:t>
            </w:r>
          </w:p>
          <w:p w14:paraId="16C0331E" w14:textId="260CE9D4" w:rsidR="00C57AC7" w:rsidRPr="00765E73" w:rsidRDefault="00C57AC7" w:rsidP="00C57AC7">
            <w:pPr>
              <w:keepNext/>
              <w:spacing w:before="60" w:after="60"/>
              <w:cnfStyle w:val="000000100000" w:firstRow="0" w:lastRow="0" w:firstColumn="0" w:lastColumn="0" w:oddVBand="0" w:evenVBand="0" w:oddHBand="1" w:evenHBand="0" w:firstRowFirstColumn="0" w:firstRowLastColumn="0" w:lastRowFirstColumn="0" w:lastRowLastColumn="0"/>
              <w:rPr>
                <w:rFonts w:cs="Arial"/>
                <w:sz w:val="18"/>
                <w:szCs w:val="18"/>
              </w:rPr>
            </w:pPr>
            <w:r w:rsidRPr="00765E73">
              <w:rPr>
                <w:rFonts w:cs="Arial"/>
                <w:sz w:val="18"/>
                <w:szCs w:val="18"/>
              </w:rPr>
              <w:t>•</w:t>
            </w:r>
            <w:r>
              <w:rPr>
                <w:rFonts w:cs="Arial"/>
                <w:sz w:val="18"/>
                <w:szCs w:val="18"/>
              </w:rPr>
              <w:t xml:space="preserve"> Work within the roof trusses and framework at all times</w:t>
            </w:r>
          </w:p>
        </w:tc>
        <w:tc>
          <w:tcPr>
            <w:tcW w:w="2215" w:type="pct"/>
            <w:tcBorders>
              <w:left w:val="single" w:sz="4" w:space="0" w:color="4F81BD" w:themeColor="accent1"/>
            </w:tcBorders>
          </w:tcPr>
          <w:p w14:paraId="074459B7" w14:textId="41C09605" w:rsidR="00C57AC7" w:rsidRPr="00765E73" w:rsidRDefault="00950CAE" w:rsidP="00222D57">
            <w:pPr>
              <w:keepNext/>
              <w:spacing w:before="60" w:after="60"/>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noProof/>
                <w:sz w:val="18"/>
                <w:szCs w:val="18"/>
              </w:rPr>
              <w:drawing>
                <wp:inline distT="0" distB="0" distL="0" distR="0" wp14:anchorId="1CD5B7F9" wp14:editId="5FFC8933">
                  <wp:extent cx="3076575" cy="279228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2200" cy="2860919"/>
                          </a:xfrm>
                          <a:prstGeom prst="rect">
                            <a:avLst/>
                          </a:prstGeom>
                          <a:noFill/>
                        </pic:spPr>
                      </pic:pic>
                    </a:graphicData>
                  </a:graphic>
                </wp:inline>
              </w:drawing>
            </w:r>
          </w:p>
        </w:tc>
      </w:tr>
    </w:tbl>
    <w:p w14:paraId="6E8EC9D3" w14:textId="77777777" w:rsidR="006961B7" w:rsidRPr="00B81030" w:rsidRDefault="006961B7">
      <w:pPr>
        <w:spacing w:before="0" w:after="200" w:line="276" w:lineRule="auto"/>
        <w:rPr>
          <w:sz w:val="2"/>
        </w:rPr>
      </w:pPr>
    </w:p>
    <w:tbl>
      <w:tblPr>
        <w:tblStyle w:val="ListTable3-Accent1"/>
        <w:tblW w:w="15446" w:type="dxa"/>
        <w:tblLook w:val="04A0" w:firstRow="1" w:lastRow="0" w:firstColumn="1" w:lastColumn="0" w:noHBand="0" w:noVBand="1"/>
      </w:tblPr>
      <w:tblGrid>
        <w:gridCol w:w="2882"/>
        <w:gridCol w:w="2750"/>
        <w:gridCol w:w="2018"/>
        <w:gridCol w:w="2977"/>
        <w:gridCol w:w="2551"/>
        <w:gridCol w:w="2268"/>
      </w:tblGrid>
      <w:tr w:rsidR="00873923" w14:paraId="039A6750" w14:textId="5893ADA3" w:rsidTr="0087392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2" w:type="dxa"/>
          </w:tcPr>
          <w:p w14:paraId="76E19F48" w14:textId="683ADA04" w:rsidR="00873923" w:rsidRPr="00BE13D2" w:rsidRDefault="00873923" w:rsidP="00BE13D2">
            <w:pPr>
              <w:spacing w:before="60" w:after="60"/>
              <w:jc w:val="center"/>
              <w:rPr>
                <w:b w:val="0"/>
              </w:rPr>
            </w:pPr>
            <w:r>
              <w:rPr>
                <w:b w:val="0"/>
              </w:rPr>
              <w:t>Name of Worker Consulted</w:t>
            </w:r>
          </w:p>
        </w:tc>
        <w:tc>
          <w:tcPr>
            <w:tcW w:w="2750" w:type="dxa"/>
          </w:tcPr>
          <w:p w14:paraId="48A88245" w14:textId="6F6AF58A" w:rsidR="00873923" w:rsidRPr="00EB2975" w:rsidRDefault="00873923" w:rsidP="00BE13D2">
            <w:pPr>
              <w:spacing w:before="60" w:after="60"/>
              <w:jc w:val="center"/>
              <w:cnfStyle w:val="100000000000" w:firstRow="1" w:lastRow="0" w:firstColumn="0" w:lastColumn="0" w:oddVBand="0" w:evenVBand="0" w:oddHBand="0" w:evenHBand="0" w:firstRowFirstColumn="0" w:firstRowLastColumn="0" w:lastRowFirstColumn="0" w:lastRowLastColumn="0"/>
              <w:rPr>
                <w:b w:val="0"/>
              </w:rPr>
            </w:pPr>
            <w:r>
              <w:rPr>
                <w:b w:val="0"/>
              </w:rPr>
              <w:t>Worker Signature</w:t>
            </w:r>
          </w:p>
        </w:tc>
        <w:tc>
          <w:tcPr>
            <w:tcW w:w="2018" w:type="dxa"/>
            <w:tcBorders>
              <w:top w:val="single" w:sz="4" w:space="0" w:color="4F81BD" w:themeColor="accent1"/>
              <w:bottom w:val="single" w:sz="4" w:space="0" w:color="4F81BD" w:themeColor="accent1"/>
              <w:right w:val="double" w:sz="4" w:space="0" w:color="4F81BD" w:themeColor="accent1"/>
            </w:tcBorders>
          </w:tcPr>
          <w:p w14:paraId="3B835D0A" w14:textId="5AF6E9FE" w:rsidR="00873923" w:rsidRPr="00EB2975" w:rsidRDefault="00873923" w:rsidP="00BE13D2">
            <w:pPr>
              <w:spacing w:before="60" w:after="60"/>
              <w:jc w:val="center"/>
              <w:cnfStyle w:val="100000000000" w:firstRow="1" w:lastRow="0" w:firstColumn="0" w:lastColumn="0" w:oddVBand="0" w:evenVBand="0" w:oddHBand="0" w:evenHBand="0" w:firstRowFirstColumn="0" w:firstRowLastColumn="0" w:lastRowFirstColumn="0" w:lastRowLastColumn="0"/>
              <w:rPr>
                <w:b w:val="0"/>
              </w:rPr>
            </w:pPr>
            <w:r>
              <w:rPr>
                <w:b w:val="0"/>
              </w:rPr>
              <w:t>Date</w:t>
            </w:r>
          </w:p>
        </w:tc>
        <w:tc>
          <w:tcPr>
            <w:tcW w:w="2977" w:type="dxa"/>
            <w:tcBorders>
              <w:left w:val="double" w:sz="4" w:space="0" w:color="4F81BD" w:themeColor="accent1"/>
            </w:tcBorders>
          </w:tcPr>
          <w:p w14:paraId="587D32C7" w14:textId="4DACFC7B" w:rsidR="00873923" w:rsidRDefault="00873923" w:rsidP="00BE13D2">
            <w:pPr>
              <w:spacing w:before="60" w:after="60"/>
              <w:jc w:val="center"/>
              <w:cnfStyle w:val="100000000000" w:firstRow="1" w:lastRow="0" w:firstColumn="0" w:lastColumn="0" w:oddVBand="0" w:evenVBand="0" w:oddHBand="0" w:evenHBand="0" w:firstRowFirstColumn="0" w:firstRowLastColumn="0" w:lastRowFirstColumn="0" w:lastRowLastColumn="0"/>
              <w:rPr>
                <w:b w:val="0"/>
              </w:rPr>
            </w:pPr>
            <w:r>
              <w:rPr>
                <w:b w:val="0"/>
              </w:rPr>
              <w:t>Name of Worker Consulted</w:t>
            </w:r>
          </w:p>
        </w:tc>
        <w:tc>
          <w:tcPr>
            <w:tcW w:w="2551" w:type="dxa"/>
          </w:tcPr>
          <w:p w14:paraId="17EC9A4A" w14:textId="005EE383" w:rsidR="00873923" w:rsidRDefault="00873923" w:rsidP="00BE13D2">
            <w:pPr>
              <w:spacing w:before="60" w:after="60"/>
              <w:jc w:val="center"/>
              <w:cnfStyle w:val="100000000000" w:firstRow="1" w:lastRow="0" w:firstColumn="0" w:lastColumn="0" w:oddVBand="0" w:evenVBand="0" w:oddHBand="0" w:evenHBand="0" w:firstRowFirstColumn="0" w:firstRowLastColumn="0" w:lastRowFirstColumn="0" w:lastRowLastColumn="0"/>
              <w:rPr>
                <w:b w:val="0"/>
              </w:rPr>
            </w:pPr>
            <w:r>
              <w:rPr>
                <w:b w:val="0"/>
              </w:rPr>
              <w:t>Worker Signature</w:t>
            </w:r>
          </w:p>
        </w:tc>
        <w:tc>
          <w:tcPr>
            <w:tcW w:w="2268" w:type="dxa"/>
          </w:tcPr>
          <w:p w14:paraId="347918B6" w14:textId="534AD07C" w:rsidR="00873923" w:rsidRDefault="00873923" w:rsidP="00BE13D2">
            <w:pPr>
              <w:spacing w:before="60" w:after="60"/>
              <w:jc w:val="center"/>
              <w:cnfStyle w:val="100000000000" w:firstRow="1" w:lastRow="0" w:firstColumn="0" w:lastColumn="0" w:oddVBand="0" w:evenVBand="0" w:oddHBand="0" w:evenHBand="0" w:firstRowFirstColumn="0" w:firstRowLastColumn="0" w:lastRowFirstColumn="0" w:lastRowLastColumn="0"/>
              <w:rPr>
                <w:b w:val="0"/>
              </w:rPr>
            </w:pPr>
            <w:r>
              <w:rPr>
                <w:b w:val="0"/>
              </w:rPr>
              <w:t>Date</w:t>
            </w:r>
          </w:p>
        </w:tc>
      </w:tr>
      <w:tr w:rsidR="00873923" w14:paraId="6A9F8865" w14:textId="24B5D76F" w:rsidTr="00873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Borders>
              <w:right w:val="single" w:sz="4" w:space="0" w:color="4F81BD" w:themeColor="accent1"/>
            </w:tcBorders>
          </w:tcPr>
          <w:p w14:paraId="557A1E29" w14:textId="77777777" w:rsidR="00873923" w:rsidRPr="00F62440" w:rsidRDefault="00873923" w:rsidP="00873923">
            <w:pPr>
              <w:spacing w:after="120"/>
              <w:rPr>
                <w:b w:val="0"/>
              </w:rPr>
            </w:pPr>
          </w:p>
        </w:tc>
        <w:tc>
          <w:tcPr>
            <w:tcW w:w="2750" w:type="dxa"/>
            <w:tcBorders>
              <w:left w:val="single" w:sz="4" w:space="0" w:color="4F81BD" w:themeColor="accent1"/>
            </w:tcBorders>
          </w:tcPr>
          <w:p w14:paraId="48E3EA47" w14:textId="77777777" w:rsidR="00873923" w:rsidRDefault="00873923" w:rsidP="00873923">
            <w:pPr>
              <w:spacing w:after="120"/>
              <w:cnfStyle w:val="000000100000" w:firstRow="0" w:lastRow="0" w:firstColumn="0" w:lastColumn="0" w:oddVBand="0" w:evenVBand="0" w:oddHBand="1" w:evenHBand="0" w:firstRowFirstColumn="0" w:firstRowLastColumn="0" w:lastRowFirstColumn="0" w:lastRowLastColumn="0"/>
            </w:pPr>
          </w:p>
        </w:tc>
        <w:tc>
          <w:tcPr>
            <w:tcW w:w="2018" w:type="dxa"/>
            <w:tcBorders>
              <w:left w:val="single" w:sz="4" w:space="0" w:color="4F81BD" w:themeColor="accent1"/>
              <w:right w:val="double" w:sz="4" w:space="0" w:color="4F81BD" w:themeColor="accent1"/>
            </w:tcBorders>
          </w:tcPr>
          <w:p w14:paraId="28DB4338" w14:textId="77777777" w:rsidR="00873923" w:rsidRDefault="00873923" w:rsidP="00873923">
            <w:pPr>
              <w:spacing w:after="120"/>
              <w:cnfStyle w:val="000000100000" w:firstRow="0" w:lastRow="0" w:firstColumn="0" w:lastColumn="0" w:oddVBand="0" w:evenVBand="0" w:oddHBand="1" w:evenHBand="0" w:firstRowFirstColumn="0" w:firstRowLastColumn="0" w:lastRowFirstColumn="0" w:lastRowLastColumn="0"/>
            </w:pPr>
          </w:p>
        </w:tc>
        <w:tc>
          <w:tcPr>
            <w:tcW w:w="2977" w:type="dxa"/>
            <w:tcBorders>
              <w:left w:val="double" w:sz="4" w:space="0" w:color="4F81BD" w:themeColor="accent1"/>
            </w:tcBorders>
          </w:tcPr>
          <w:p w14:paraId="04F1CC4C" w14:textId="77777777" w:rsidR="00873923" w:rsidRDefault="00873923" w:rsidP="00873923">
            <w:pPr>
              <w:spacing w:after="120"/>
              <w:cnfStyle w:val="000000100000" w:firstRow="0" w:lastRow="0" w:firstColumn="0" w:lastColumn="0" w:oddVBand="0" w:evenVBand="0" w:oddHBand="1" w:evenHBand="0" w:firstRowFirstColumn="0" w:firstRowLastColumn="0" w:lastRowFirstColumn="0" w:lastRowLastColumn="0"/>
            </w:pPr>
          </w:p>
        </w:tc>
        <w:tc>
          <w:tcPr>
            <w:tcW w:w="2551" w:type="dxa"/>
            <w:tcBorders>
              <w:left w:val="single" w:sz="4" w:space="0" w:color="4F81BD" w:themeColor="accent1"/>
              <w:right w:val="single" w:sz="4" w:space="0" w:color="4F81BD" w:themeColor="accent1"/>
            </w:tcBorders>
          </w:tcPr>
          <w:p w14:paraId="5B25B992" w14:textId="5611D3A9" w:rsidR="00873923" w:rsidRDefault="00873923" w:rsidP="00873923">
            <w:pPr>
              <w:spacing w:after="120"/>
              <w:cnfStyle w:val="000000100000" w:firstRow="0" w:lastRow="0" w:firstColumn="0" w:lastColumn="0" w:oddVBand="0" w:evenVBand="0" w:oddHBand="1" w:evenHBand="0" w:firstRowFirstColumn="0" w:firstRowLastColumn="0" w:lastRowFirstColumn="0" w:lastRowLastColumn="0"/>
            </w:pPr>
          </w:p>
        </w:tc>
        <w:tc>
          <w:tcPr>
            <w:tcW w:w="2268" w:type="dxa"/>
            <w:tcBorders>
              <w:left w:val="single" w:sz="4" w:space="0" w:color="4F81BD" w:themeColor="accent1"/>
            </w:tcBorders>
          </w:tcPr>
          <w:p w14:paraId="6F168494" w14:textId="6AE7D6BB" w:rsidR="00873923" w:rsidRDefault="00873923" w:rsidP="00873923">
            <w:pPr>
              <w:spacing w:after="120"/>
              <w:cnfStyle w:val="000000100000" w:firstRow="0" w:lastRow="0" w:firstColumn="0" w:lastColumn="0" w:oddVBand="0" w:evenVBand="0" w:oddHBand="1" w:evenHBand="0" w:firstRowFirstColumn="0" w:firstRowLastColumn="0" w:lastRowFirstColumn="0" w:lastRowLastColumn="0"/>
            </w:pPr>
          </w:p>
        </w:tc>
      </w:tr>
      <w:tr w:rsidR="00873923" w14:paraId="5367F17D" w14:textId="4DE91801" w:rsidTr="00873923">
        <w:tc>
          <w:tcPr>
            <w:cnfStyle w:val="001000000000" w:firstRow="0" w:lastRow="0" w:firstColumn="1" w:lastColumn="0" w:oddVBand="0" w:evenVBand="0" w:oddHBand="0" w:evenHBand="0" w:firstRowFirstColumn="0" w:firstRowLastColumn="0" w:lastRowFirstColumn="0" w:lastRowLastColumn="0"/>
            <w:tcW w:w="2882" w:type="dxa"/>
            <w:tcBorders>
              <w:top w:val="single" w:sz="4" w:space="0" w:color="4F81BD" w:themeColor="accent1"/>
              <w:bottom w:val="single" w:sz="4" w:space="0" w:color="4F81BD" w:themeColor="accent1"/>
              <w:right w:val="single" w:sz="4" w:space="0" w:color="4F81BD" w:themeColor="accent1"/>
            </w:tcBorders>
          </w:tcPr>
          <w:p w14:paraId="05408C65" w14:textId="77777777" w:rsidR="00873923" w:rsidRPr="00F62440" w:rsidRDefault="00873923" w:rsidP="00873923">
            <w:pPr>
              <w:spacing w:after="120"/>
              <w:rPr>
                <w:b w:val="0"/>
              </w:rPr>
            </w:pPr>
          </w:p>
        </w:tc>
        <w:tc>
          <w:tcPr>
            <w:tcW w:w="2750" w:type="dxa"/>
            <w:tcBorders>
              <w:left w:val="single" w:sz="4" w:space="0" w:color="4F81BD" w:themeColor="accent1"/>
            </w:tcBorders>
          </w:tcPr>
          <w:p w14:paraId="1856C248" w14:textId="77777777" w:rsidR="00873923" w:rsidRDefault="00873923" w:rsidP="00873923">
            <w:pPr>
              <w:spacing w:after="120"/>
              <w:cnfStyle w:val="000000000000" w:firstRow="0" w:lastRow="0" w:firstColumn="0" w:lastColumn="0" w:oddVBand="0" w:evenVBand="0" w:oddHBand="0" w:evenHBand="0" w:firstRowFirstColumn="0" w:firstRowLastColumn="0" w:lastRowFirstColumn="0" w:lastRowLastColumn="0"/>
            </w:pPr>
          </w:p>
        </w:tc>
        <w:tc>
          <w:tcPr>
            <w:tcW w:w="2018" w:type="dxa"/>
            <w:tcBorders>
              <w:top w:val="single" w:sz="4" w:space="0" w:color="4F81BD" w:themeColor="accent1"/>
              <w:left w:val="single" w:sz="4" w:space="0" w:color="4F81BD" w:themeColor="accent1"/>
              <w:bottom w:val="single" w:sz="4" w:space="0" w:color="4F81BD" w:themeColor="accent1"/>
              <w:right w:val="double" w:sz="4" w:space="0" w:color="4F81BD" w:themeColor="accent1"/>
            </w:tcBorders>
          </w:tcPr>
          <w:p w14:paraId="08259A34" w14:textId="77777777" w:rsidR="00873923" w:rsidRDefault="00873923" w:rsidP="00873923">
            <w:pPr>
              <w:spacing w:after="120"/>
              <w:cnfStyle w:val="000000000000" w:firstRow="0" w:lastRow="0" w:firstColumn="0" w:lastColumn="0" w:oddVBand="0" w:evenVBand="0" w:oddHBand="0" w:evenHBand="0" w:firstRowFirstColumn="0" w:firstRowLastColumn="0" w:lastRowFirstColumn="0" w:lastRowLastColumn="0"/>
            </w:pPr>
          </w:p>
        </w:tc>
        <w:tc>
          <w:tcPr>
            <w:tcW w:w="2977" w:type="dxa"/>
            <w:tcBorders>
              <w:left w:val="double" w:sz="4" w:space="0" w:color="4F81BD" w:themeColor="accent1"/>
            </w:tcBorders>
          </w:tcPr>
          <w:p w14:paraId="1D00A393" w14:textId="77777777" w:rsidR="00873923" w:rsidRDefault="00873923" w:rsidP="00873923">
            <w:pPr>
              <w:spacing w:after="120"/>
              <w:cnfStyle w:val="000000000000" w:firstRow="0" w:lastRow="0" w:firstColumn="0" w:lastColumn="0" w:oddVBand="0" w:evenVBand="0" w:oddHBand="0" w:evenHBand="0" w:firstRowFirstColumn="0" w:firstRowLastColumn="0" w:lastRowFirstColumn="0" w:lastRowLastColumn="0"/>
            </w:pPr>
          </w:p>
        </w:tc>
        <w:tc>
          <w:tcPr>
            <w:tcW w:w="2551" w:type="dxa"/>
            <w:tcBorders>
              <w:left w:val="single" w:sz="4" w:space="0" w:color="4F81BD" w:themeColor="accent1"/>
              <w:right w:val="single" w:sz="4" w:space="0" w:color="4F81BD" w:themeColor="accent1"/>
            </w:tcBorders>
          </w:tcPr>
          <w:p w14:paraId="10A3D084" w14:textId="4B37212D" w:rsidR="00873923" w:rsidRDefault="00873923" w:rsidP="00873923">
            <w:pPr>
              <w:spacing w:after="120"/>
              <w:cnfStyle w:val="000000000000" w:firstRow="0" w:lastRow="0" w:firstColumn="0" w:lastColumn="0" w:oddVBand="0" w:evenVBand="0" w:oddHBand="0" w:evenHBand="0" w:firstRowFirstColumn="0" w:firstRowLastColumn="0" w:lastRowFirstColumn="0" w:lastRowLastColumn="0"/>
            </w:pPr>
          </w:p>
        </w:tc>
        <w:tc>
          <w:tcPr>
            <w:tcW w:w="2268" w:type="dxa"/>
            <w:tcBorders>
              <w:left w:val="single" w:sz="4" w:space="0" w:color="4F81BD" w:themeColor="accent1"/>
            </w:tcBorders>
          </w:tcPr>
          <w:p w14:paraId="024AAA1F" w14:textId="514CF6C5" w:rsidR="00873923" w:rsidRDefault="00873923" w:rsidP="00873923">
            <w:pPr>
              <w:spacing w:after="120"/>
              <w:cnfStyle w:val="000000000000" w:firstRow="0" w:lastRow="0" w:firstColumn="0" w:lastColumn="0" w:oddVBand="0" w:evenVBand="0" w:oddHBand="0" w:evenHBand="0" w:firstRowFirstColumn="0" w:firstRowLastColumn="0" w:lastRowFirstColumn="0" w:lastRowLastColumn="0"/>
            </w:pPr>
          </w:p>
        </w:tc>
      </w:tr>
      <w:tr w:rsidR="00873923" w14:paraId="54BFF123" w14:textId="056D0CE1" w:rsidTr="00873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Borders>
              <w:right w:val="single" w:sz="4" w:space="0" w:color="4F81BD" w:themeColor="accent1"/>
            </w:tcBorders>
          </w:tcPr>
          <w:p w14:paraId="55A81E21" w14:textId="77777777" w:rsidR="00873923" w:rsidRPr="00F62440" w:rsidRDefault="00873923" w:rsidP="00873923">
            <w:pPr>
              <w:spacing w:after="120"/>
              <w:rPr>
                <w:b w:val="0"/>
              </w:rPr>
            </w:pPr>
          </w:p>
        </w:tc>
        <w:tc>
          <w:tcPr>
            <w:tcW w:w="2750" w:type="dxa"/>
            <w:tcBorders>
              <w:left w:val="single" w:sz="4" w:space="0" w:color="4F81BD" w:themeColor="accent1"/>
            </w:tcBorders>
          </w:tcPr>
          <w:p w14:paraId="2D98AA09" w14:textId="77777777" w:rsidR="00873923" w:rsidRDefault="00873923" w:rsidP="00873923">
            <w:pPr>
              <w:spacing w:after="120"/>
              <w:cnfStyle w:val="000000100000" w:firstRow="0" w:lastRow="0" w:firstColumn="0" w:lastColumn="0" w:oddVBand="0" w:evenVBand="0" w:oddHBand="1" w:evenHBand="0" w:firstRowFirstColumn="0" w:firstRowLastColumn="0" w:lastRowFirstColumn="0" w:lastRowLastColumn="0"/>
            </w:pPr>
          </w:p>
        </w:tc>
        <w:tc>
          <w:tcPr>
            <w:tcW w:w="2018" w:type="dxa"/>
            <w:tcBorders>
              <w:left w:val="single" w:sz="4" w:space="0" w:color="4F81BD" w:themeColor="accent1"/>
              <w:right w:val="double" w:sz="4" w:space="0" w:color="4F81BD" w:themeColor="accent1"/>
            </w:tcBorders>
          </w:tcPr>
          <w:p w14:paraId="0850B0A8" w14:textId="77777777" w:rsidR="00873923" w:rsidRDefault="00873923" w:rsidP="00873923">
            <w:pPr>
              <w:spacing w:after="120"/>
              <w:cnfStyle w:val="000000100000" w:firstRow="0" w:lastRow="0" w:firstColumn="0" w:lastColumn="0" w:oddVBand="0" w:evenVBand="0" w:oddHBand="1" w:evenHBand="0" w:firstRowFirstColumn="0" w:firstRowLastColumn="0" w:lastRowFirstColumn="0" w:lastRowLastColumn="0"/>
            </w:pPr>
          </w:p>
        </w:tc>
        <w:tc>
          <w:tcPr>
            <w:tcW w:w="2977" w:type="dxa"/>
            <w:tcBorders>
              <w:left w:val="double" w:sz="4" w:space="0" w:color="4F81BD" w:themeColor="accent1"/>
            </w:tcBorders>
          </w:tcPr>
          <w:p w14:paraId="7D0D8A91" w14:textId="77777777" w:rsidR="00873923" w:rsidRDefault="00873923" w:rsidP="00873923">
            <w:pPr>
              <w:spacing w:after="120"/>
              <w:cnfStyle w:val="000000100000" w:firstRow="0" w:lastRow="0" w:firstColumn="0" w:lastColumn="0" w:oddVBand="0" w:evenVBand="0" w:oddHBand="1" w:evenHBand="0" w:firstRowFirstColumn="0" w:firstRowLastColumn="0" w:lastRowFirstColumn="0" w:lastRowLastColumn="0"/>
            </w:pPr>
          </w:p>
        </w:tc>
        <w:tc>
          <w:tcPr>
            <w:tcW w:w="2551" w:type="dxa"/>
            <w:tcBorders>
              <w:left w:val="single" w:sz="4" w:space="0" w:color="4F81BD" w:themeColor="accent1"/>
              <w:right w:val="single" w:sz="4" w:space="0" w:color="4F81BD" w:themeColor="accent1"/>
            </w:tcBorders>
          </w:tcPr>
          <w:p w14:paraId="79F585A5" w14:textId="3C900B48" w:rsidR="00873923" w:rsidRDefault="00873923" w:rsidP="00873923">
            <w:pPr>
              <w:spacing w:after="120"/>
              <w:cnfStyle w:val="000000100000" w:firstRow="0" w:lastRow="0" w:firstColumn="0" w:lastColumn="0" w:oddVBand="0" w:evenVBand="0" w:oddHBand="1" w:evenHBand="0" w:firstRowFirstColumn="0" w:firstRowLastColumn="0" w:lastRowFirstColumn="0" w:lastRowLastColumn="0"/>
            </w:pPr>
          </w:p>
        </w:tc>
        <w:tc>
          <w:tcPr>
            <w:tcW w:w="2268" w:type="dxa"/>
            <w:tcBorders>
              <w:left w:val="single" w:sz="4" w:space="0" w:color="4F81BD" w:themeColor="accent1"/>
            </w:tcBorders>
          </w:tcPr>
          <w:p w14:paraId="4393CE42" w14:textId="77830F79" w:rsidR="00873923" w:rsidRDefault="00873923" w:rsidP="00873923">
            <w:pPr>
              <w:spacing w:after="120"/>
              <w:cnfStyle w:val="000000100000" w:firstRow="0" w:lastRow="0" w:firstColumn="0" w:lastColumn="0" w:oddVBand="0" w:evenVBand="0" w:oddHBand="1" w:evenHBand="0" w:firstRowFirstColumn="0" w:firstRowLastColumn="0" w:lastRowFirstColumn="0" w:lastRowLastColumn="0"/>
            </w:pPr>
          </w:p>
        </w:tc>
      </w:tr>
      <w:tr w:rsidR="00873923" w14:paraId="1CB24A67" w14:textId="185CA57E" w:rsidTr="00873923">
        <w:tc>
          <w:tcPr>
            <w:cnfStyle w:val="001000000000" w:firstRow="0" w:lastRow="0" w:firstColumn="1" w:lastColumn="0" w:oddVBand="0" w:evenVBand="0" w:oddHBand="0" w:evenHBand="0" w:firstRowFirstColumn="0" w:firstRowLastColumn="0" w:lastRowFirstColumn="0" w:lastRowLastColumn="0"/>
            <w:tcW w:w="2882" w:type="dxa"/>
            <w:tcBorders>
              <w:right w:val="single" w:sz="4" w:space="0" w:color="4F81BD" w:themeColor="accent1"/>
            </w:tcBorders>
          </w:tcPr>
          <w:p w14:paraId="6292ABB2" w14:textId="77777777" w:rsidR="00873923" w:rsidRPr="00F62440" w:rsidRDefault="00873923" w:rsidP="00873923">
            <w:pPr>
              <w:spacing w:after="120"/>
              <w:rPr>
                <w:b w:val="0"/>
              </w:rPr>
            </w:pPr>
          </w:p>
        </w:tc>
        <w:tc>
          <w:tcPr>
            <w:tcW w:w="2750" w:type="dxa"/>
            <w:tcBorders>
              <w:left w:val="single" w:sz="4" w:space="0" w:color="4F81BD" w:themeColor="accent1"/>
            </w:tcBorders>
          </w:tcPr>
          <w:p w14:paraId="2FD1BFA8" w14:textId="77777777" w:rsidR="00873923" w:rsidRDefault="00873923" w:rsidP="00873923">
            <w:pPr>
              <w:spacing w:after="120"/>
              <w:cnfStyle w:val="000000000000" w:firstRow="0" w:lastRow="0" w:firstColumn="0" w:lastColumn="0" w:oddVBand="0" w:evenVBand="0" w:oddHBand="0" w:evenHBand="0" w:firstRowFirstColumn="0" w:firstRowLastColumn="0" w:lastRowFirstColumn="0" w:lastRowLastColumn="0"/>
            </w:pPr>
          </w:p>
        </w:tc>
        <w:tc>
          <w:tcPr>
            <w:tcW w:w="2018" w:type="dxa"/>
            <w:tcBorders>
              <w:top w:val="single" w:sz="4" w:space="0" w:color="4F81BD" w:themeColor="accent1"/>
              <w:left w:val="single" w:sz="4" w:space="0" w:color="4F81BD" w:themeColor="accent1"/>
              <w:bottom w:val="single" w:sz="4" w:space="0" w:color="4F81BD" w:themeColor="accent1"/>
              <w:right w:val="double" w:sz="4" w:space="0" w:color="4F81BD" w:themeColor="accent1"/>
            </w:tcBorders>
          </w:tcPr>
          <w:p w14:paraId="7E33B680" w14:textId="77777777" w:rsidR="00873923" w:rsidRDefault="00873923" w:rsidP="00873923">
            <w:pPr>
              <w:spacing w:after="120"/>
              <w:cnfStyle w:val="000000000000" w:firstRow="0" w:lastRow="0" w:firstColumn="0" w:lastColumn="0" w:oddVBand="0" w:evenVBand="0" w:oddHBand="0" w:evenHBand="0" w:firstRowFirstColumn="0" w:firstRowLastColumn="0" w:lastRowFirstColumn="0" w:lastRowLastColumn="0"/>
            </w:pPr>
          </w:p>
        </w:tc>
        <w:tc>
          <w:tcPr>
            <w:tcW w:w="2977" w:type="dxa"/>
            <w:tcBorders>
              <w:left w:val="double" w:sz="4" w:space="0" w:color="4F81BD" w:themeColor="accent1"/>
            </w:tcBorders>
          </w:tcPr>
          <w:p w14:paraId="4075F1BC" w14:textId="77777777" w:rsidR="00873923" w:rsidRDefault="00873923" w:rsidP="00873923">
            <w:pPr>
              <w:spacing w:after="120"/>
              <w:cnfStyle w:val="000000000000" w:firstRow="0" w:lastRow="0" w:firstColumn="0" w:lastColumn="0" w:oddVBand="0" w:evenVBand="0" w:oddHBand="0" w:evenHBand="0" w:firstRowFirstColumn="0" w:firstRowLastColumn="0" w:lastRowFirstColumn="0" w:lastRowLastColumn="0"/>
            </w:pPr>
          </w:p>
        </w:tc>
        <w:tc>
          <w:tcPr>
            <w:tcW w:w="2551" w:type="dxa"/>
            <w:tcBorders>
              <w:left w:val="single" w:sz="4" w:space="0" w:color="4F81BD" w:themeColor="accent1"/>
              <w:right w:val="single" w:sz="4" w:space="0" w:color="4F81BD" w:themeColor="accent1"/>
            </w:tcBorders>
          </w:tcPr>
          <w:p w14:paraId="526D4FC6" w14:textId="0B89CC79" w:rsidR="00873923" w:rsidRDefault="00873923" w:rsidP="00873923">
            <w:pPr>
              <w:spacing w:after="120"/>
              <w:cnfStyle w:val="000000000000" w:firstRow="0" w:lastRow="0" w:firstColumn="0" w:lastColumn="0" w:oddVBand="0" w:evenVBand="0" w:oddHBand="0" w:evenHBand="0" w:firstRowFirstColumn="0" w:firstRowLastColumn="0" w:lastRowFirstColumn="0" w:lastRowLastColumn="0"/>
            </w:pPr>
          </w:p>
        </w:tc>
        <w:tc>
          <w:tcPr>
            <w:tcW w:w="2268" w:type="dxa"/>
            <w:tcBorders>
              <w:left w:val="single" w:sz="4" w:space="0" w:color="4F81BD" w:themeColor="accent1"/>
            </w:tcBorders>
          </w:tcPr>
          <w:p w14:paraId="35459011" w14:textId="5B151256" w:rsidR="00873923" w:rsidRDefault="00873923" w:rsidP="00873923">
            <w:pPr>
              <w:spacing w:after="120"/>
              <w:cnfStyle w:val="000000000000" w:firstRow="0" w:lastRow="0" w:firstColumn="0" w:lastColumn="0" w:oddVBand="0" w:evenVBand="0" w:oddHBand="0" w:evenHBand="0" w:firstRowFirstColumn="0" w:firstRowLastColumn="0" w:lastRowFirstColumn="0" w:lastRowLastColumn="0"/>
            </w:pPr>
          </w:p>
        </w:tc>
      </w:tr>
      <w:tr w:rsidR="00873923" w14:paraId="15F8EFDF" w14:textId="48B4A5FB" w:rsidTr="00873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Borders>
              <w:right w:val="single" w:sz="4" w:space="0" w:color="4F81BD" w:themeColor="accent1"/>
            </w:tcBorders>
          </w:tcPr>
          <w:p w14:paraId="7EDD17FF" w14:textId="77777777" w:rsidR="00873923" w:rsidRPr="00F62440" w:rsidRDefault="00873923" w:rsidP="00873923">
            <w:pPr>
              <w:spacing w:after="120"/>
              <w:rPr>
                <w:b w:val="0"/>
              </w:rPr>
            </w:pPr>
          </w:p>
        </w:tc>
        <w:tc>
          <w:tcPr>
            <w:tcW w:w="2750" w:type="dxa"/>
            <w:tcBorders>
              <w:left w:val="single" w:sz="4" w:space="0" w:color="4F81BD" w:themeColor="accent1"/>
            </w:tcBorders>
          </w:tcPr>
          <w:p w14:paraId="02EE95E4" w14:textId="77777777" w:rsidR="00873923" w:rsidRDefault="00873923" w:rsidP="00873923">
            <w:pPr>
              <w:spacing w:after="120"/>
              <w:cnfStyle w:val="000000100000" w:firstRow="0" w:lastRow="0" w:firstColumn="0" w:lastColumn="0" w:oddVBand="0" w:evenVBand="0" w:oddHBand="1" w:evenHBand="0" w:firstRowFirstColumn="0" w:firstRowLastColumn="0" w:lastRowFirstColumn="0" w:lastRowLastColumn="0"/>
            </w:pPr>
          </w:p>
        </w:tc>
        <w:tc>
          <w:tcPr>
            <w:tcW w:w="2018" w:type="dxa"/>
            <w:tcBorders>
              <w:left w:val="single" w:sz="4" w:space="0" w:color="4F81BD" w:themeColor="accent1"/>
              <w:right w:val="double" w:sz="4" w:space="0" w:color="4F81BD" w:themeColor="accent1"/>
            </w:tcBorders>
          </w:tcPr>
          <w:p w14:paraId="4C1FD611" w14:textId="77777777" w:rsidR="00873923" w:rsidRDefault="00873923" w:rsidP="00873923">
            <w:pPr>
              <w:spacing w:after="120"/>
              <w:cnfStyle w:val="000000100000" w:firstRow="0" w:lastRow="0" w:firstColumn="0" w:lastColumn="0" w:oddVBand="0" w:evenVBand="0" w:oddHBand="1" w:evenHBand="0" w:firstRowFirstColumn="0" w:firstRowLastColumn="0" w:lastRowFirstColumn="0" w:lastRowLastColumn="0"/>
            </w:pPr>
          </w:p>
        </w:tc>
        <w:tc>
          <w:tcPr>
            <w:tcW w:w="2977" w:type="dxa"/>
            <w:tcBorders>
              <w:left w:val="double" w:sz="4" w:space="0" w:color="4F81BD" w:themeColor="accent1"/>
            </w:tcBorders>
          </w:tcPr>
          <w:p w14:paraId="0B98B798" w14:textId="77777777" w:rsidR="00873923" w:rsidRDefault="00873923" w:rsidP="00873923">
            <w:pPr>
              <w:spacing w:after="120"/>
              <w:cnfStyle w:val="000000100000" w:firstRow="0" w:lastRow="0" w:firstColumn="0" w:lastColumn="0" w:oddVBand="0" w:evenVBand="0" w:oddHBand="1" w:evenHBand="0" w:firstRowFirstColumn="0" w:firstRowLastColumn="0" w:lastRowFirstColumn="0" w:lastRowLastColumn="0"/>
            </w:pPr>
          </w:p>
        </w:tc>
        <w:tc>
          <w:tcPr>
            <w:tcW w:w="2551" w:type="dxa"/>
            <w:tcBorders>
              <w:left w:val="single" w:sz="4" w:space="0" w:color="4F81BD" w:themeColor="accent1"/>
              <w:right w:val="single" w:sz="4" w:space="0" w:color="4F81BD" w:themeColor="accent1"/>
            </w:tcBorders>
          </w:tcPr>
          <w:p w14:paraId="24AED8AE" w14:textId="07C7807C" w:rsidR="00873923" w:rsidRDefault="00873923" w:rsidP="00873923">
            <w:pPr>
              <w:spacing w:after="120"/>
              <w:cnfStyle w:val="000000100000" w:firstRow="0" w:lastRow="0" w:firstColumn="0" w:lastColumn="0" w:oddVBand="0" w:evenVBand="0" w:oddHBand="1" w:evenHBand="0" w:firstRowFirstColumn="0" w:firstRowLastColumn="0" w:lastRowFirstColumn="0" w:lastRowLastColumn="0"/>
            </w:pPr>
          </w:p>
        </w:tc>
        <w:tc>
          <w:tcPr>
            <w:tcW w:w="2268" w:type="dxa"/>
            <w:tcBorders>
              <w:left w:val="single" w:sz="4" w:space="0" w:color="4F81BD" w:themeColor="accent1"/>
            </w:tcBorders>
          </w:tcPr>
          <w:p w14:paraId="555064CD" w14:textId="469A334D" w:rsidR="00873923" w:rsidRDefault="00873923" w:rsidP="00873923">
            <w:pPr>
              <w:spacing w:after="120"/>
              <w:cnfStyle w:val="000000100000" w:firstRow="0" w:lastRow="0" w:firstColumn="0" w:lastColumn="0" w:oddVBand="0" w:evenVBand="0" w:oddHBand="1" w:evenHBand="0" w:firstRowFirstColumn="0" w:firstRowLastColumn="0" w:lastRowFirstColumn="0" w:lastRowLastColumn="0"/>
            </w:pPr>
          </w:p>
        </w:tc>
      </w:tr>
      <w:tr w:rsidR="00873923" w14:paraId="3CD316A7" w14:textId="0837E56B" w:rsidTr="00873923">
        <w:tc>
          <w:tcPr>
            <w:cnfStyle w:val="001000000000" w:firstRow="0" w:lastRow="0" w:firstColumn="1" w:lastColumn="0" w:oddVBand="0" w:evenVBand="0" w:oddHBand="0" w:evenHBand="0" w:firstRowFirstColumn="0" w:firstRowLastColumn="0" w:lastRowFirstColumn="0" w:lastRowLastColumn="0"/>
            <w:tcW w:w="2882" w:type="dxa"/>
            <w:tcBorders>
              <w:right w:val="single" w:sz="4" w:space="0" w:color="4F81BD" w:themeColor="accent1"/>
            </w:tcBorders>
          </w:tcPr>
          <w:p w14:paraId="0A16FFA8" w14:textId="77777777" w:rsidR="00873923" w:rsidRPr="00F62440" w:rsidRDefault="00873923" w:rsidP="00873923">
            <w:pPr>
              <w:spacing w:after="120"/>
              <w:rPr>
                <w:b w:val="0"/>
              </w:rPr>
            </w:pPr>
          </w:p>
        </w:tc>
        <w:tc>
          <w:tcPr>
            <w:tcW w:w="2750" w:type="dxa"/>
            <w:tcBorders>
              <w:left w:val="single" w:sz="4" w:space="0" w:color="4F81BD" w:themeColor="accent1"/>
            </w:tcBorders>
          </w:tcPr>
          <w:p w14:paraId="2F5A78A5" w14:textId="77777777" w:rsidR="00873923" w:rsidRDefault="00873923" w:rsidP="00873923">
            <w:pPr>
              <w:spacing w:after="120"/>
              <w:cnfStyle w:val="000000000000" w:firstRow="0" w:lastRow="0" w:firstColumn="0" w:lastColumn="0" w:oddVBand="0" w:evenVBand="0" w:oddHBand="0" w:evenHBand="0" w:firstRowFirstColumn="0" w:firstRowLastColumn="0" w:lastRowFirstColumn="0" w:lastRowLastColumn="0"/>
            </w:pPr>
          </w:p>
        </w:tc>
        <w:tc>
          <w:tcPr>
            <w:tcW w:w="2018" w:type="dxa"/>
            <w:tcBorders>
              <w:top w:val="single" w:sz="4" w:space="0" w:color="4F81BD" w:themeColor="accent1"/>
              <w:left w:val="single" w:sz="4" w:space="0" w:color="4F81BD" w:themeColor="accent1"/>
              <w:bottom w:val="single" w:sz="4" w:space="0" w:color="4F81BD" w:themeColor="accent1"/>
              <w:right w:val="double" w:sz="4" w:space="0" w:color="4F81BD" w:themeColor="accent1"/>
            </w:tcBorders>
          </w:tcPr>
          <w:p w14:paraId="28B81FC6" w14:textId="77777777" w:rsidR="00873923" w:rsidRDefault="00873923" w:rsidP="00873923">
            <w:pPr>
              <w:spacing w:after="120"/>
              <w:cnfStyle w:val="000000000000" w:firstRow="0" w:lastRow="0" w:firstColumn="0" w:lastColumn="0" w:oddVBand="0" w:evenVBand="0" w:oddHBand="0" w:evenHBand="0" w:firstRowFirstColumn="0" w:firstRowLastColumn="0" w:lastRowFirstColumn="0" w:lastRowLastColumn="0"/>
            </w:pPr>
          </w:p>
        </w:tc>
        <w:tc>
          <w:tcPr>
            <w:tcW w:w="2977" w:type="dxa"/>
            <w:tcBorders>
              <w:left w:val="double" w:sz="4" w:space="0" w:color="4F81BD" w:themeColor="accent1"/>
            </w:tcBorders>
          </w:tcPr>
          <w:p w14:paraId="1CA570CC" w14:textId="77777777" w:rsidR="00873923" w:rsidRDefault="00873923" w:rsidP="00873923">
            <w:pPr>
              <w:spacing w:after="120"/>
              <w:cnfStyle w:val="000000000000" w:firstRow="0" w:lastRow="0" w:firstColumn="0" w:lastColumn="0" w:oddVBand="0" w:evenVBand="0" w:oddHBand="0" w:evenHBand="0" w:firstRowFirstColumn="0" w:firstRowLastColumn="0" w:lastRowFirstColumn="0" w:lastRowLastColumn="0"/>
            </w:pPr>
          </w:p>
        </w:tc>
        <w:tc>
          <w:tcPr>
            <w:tcW w:w="2551" w:type="dxa"/>
            <w:tcBorders>
              <w:left w:val="single" w:sz="4" w:space="0" w:color="4F81BD" w:themeColor="accent1"/>
              <w:right w:val="single" w:sz="4" w:space="0" w:color="4F81BD" w:themeColor="accent1"/>
            </w:tcBorders>
          </w:tcPr>
          <w:p w14:paraId="492660A5" w14:textId="7CC7EB93" w:rsidR="00873923" w:rsidRDefault="00873923" w:rsidP="00873923">
            <w:pPr>
              <w:spacing w:after="120"/>
              <w:cnfStyle w:val="000000000000" w:firstRow="0" w:lastRow="0" w:firstColumn="0" w:lastColumn="0" w:oddVBand="0" w:evenVBand="0" w:oddHBand="0" w:evenHBand="0" w:firstRowFirstColumn="0" w:firstRowLastColumn="0" w:lastRowFirstColumn="0" w:lastRowLastColumn="0"/>
            </w:pPr>
          </w:p>
        </w:tc>
        <w:tc>
          <w:tcPr>
            <w:tcW w:w="2268" w:type="dxa"/>
            <w:tcBorders>
              <w:left w:val="single" w:sz="4" w:space="0" w:color="4F81BD" w:themeColor="accent1"/>
            </w:tcBorders>
          </w:tcPr>
          <w:p w14:paraId="6368DE49" w14:textId="62BB5E88" w:rsidR="00873923" w:rsidRDefault="00873923" w:rsidP="00873923">
            <w:pPr>
              <w:spacing w:after="120"/>
              <w:cnfStyle w:val="000000000000" w:firstRow="0" w:lastRow="0" w:firstColumn="0" w:lastColumn="0" w:oddVBand="0" w:evenVBand="0" w:oddHBand="0" w:evenHBand="0" w:firstRowFirstColumn="0" w:firstRowLastColumn="0" w:lastRowFirstColumn="0" w:lastRowLastColumn="0"/>
            </w:pPr>
          </w:p>
        </w:tc>
      </w:tr>
    </w:tbl>
    <w:p w14:paraId="0F2B46ED" w14:textId="77777777" w:rsidR="00D719FF" w:rsidRDefault="00D719FF" w:rsidP="00D719FF">
      <w:pPr>
        <w:spacing w:after="120"/>
      </w:pPr>
    </w:p>
    <w:p w14:paraId="6DD4E0D7" w14:textId="77777777" w:rsidR="00BE1928" w:rsidRDefault="00BE1928" w:rsidP="00D719FF">
      <w:pPr>
        <w:spacing w:after="120"/>
      </w:pPr>
    </w:p>
    <w:p w14:paraId="65B6C82B" w14:textId="77777777" w:rsidR="00BE1928" w:rsidRDefault="00BE1928" w:rsidP="00D719FF">
      <w:pPr>
        <w:spacing w:after="120"/>
      </w:pPr>
    </w:p>
    <w:p w14:paraId="550620AF" w14:textId="77777777" w:rsidR="00BE1928" w:rsidRDefault="00BE1928" w:rsidP="00D719FF">
      <w:pPr>
        <w:spacing w:after="120"/>
      </w:pPr>
    </w:p>
    <w:p w14:paraId="6E41C7A6" w14:textId="77777777" w:rsidR="00BE1928" w:rsidRDefault="00BE1928" w:rsidP="00D719FF">
      <w:pPr>
        <w:spacing w:after="120"/>
      </w:pPr>
    </w:p>
    <w:p w14:paraId="305CDB4A" w14:textId="77777777" w:rsidR="00BE1928" w:rsidRPr="00D719FF" w:rsidRDefault="00BE1928" w:rsidP="00D719FF">
      <w:pPr>
        <w:spacing w:after="120"/>
      </w:pPr>
    </w:p>
    <w:sectPr w:rsidR="00BE1928" w:rsidRPr="00D719FF" w:rsidSect="00EB2975">
      <w:headerReference w:type="even" r:id="rId21"/>
      <w:headerReference w:type="default" r:id="rId22"/>
      <w:footerReference w:type="even" r:id="rId23"/>
      <w:footerReference w:type="default" r:id="rId24"/>
      <w:headerReference w:type="first" r:id="rId25"/>
      <w:footerReference w:type="first" r:id="rId26"/>
      <w:pgSz w:w="16838" w:h="11906" w:orient="landscape" w:code="9"/>
      <w:pgMar w:top="426" w:right="720" w:bottom="720" w:left="720" w:header="340"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6D24C" w14:textId="77777777" w:rsidR="0038434C" w:rsidRDefault="0038434C" w:rsidP="00845A85">
      <w:pPr>
        <w:spacing w:before="0"/>
      </w:pPr>
      <w:r>
        <w:separator/>
      </w:r>
    </w:p>
  </w:endnote>
  <w:endnote w:type="continuationSeparator" w:id="0">
    <w:p w14:paraId="5888E6BB" w14:textId="77777777" w:rsidR="0038434C" w:rsidRDefault="0038434C" w:rsidP="00845A8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panose1 w:val="020B07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otham Light">
    <w:altName w:val="Arial"/>
    <w:panose1 w:val="00000000000000000000"/>
    <w:charset w:val="00"/>
    <w:family w:val="modern"/>
    <w:notTrueType/>
    <w:pitch w:val="variable"/>
    <w:sig w:usb0="A10000FF" w:usb1="4000005B" w:usb2="00000000" w:usb3="00000000" w:csb0="0000009B" w:csb1="00000000"/>
  </w:font>
  <w:font w:name="Gotham">
    <w:altName w:val="Gotham"/>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3B7C" w14:textId="77777777" w:rsidR="007E78E3" w:rsidRDefault="007E78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88590"/>
      <w:docPartObj>
        <w:docPartGallery w:val="Page Numbers (Bottom of Page)"/>
        <w:docPartUnique/>
      </w:docPartObj>
    </w:sdtPr>
    <w:sdtContent>
      <w:sdt>
        <w:sdtPr>
          <w:id w:val="658961364"/>
          <w:docPartObj>
            <w:docPartGallery w:val="Page Numbers (Top of Page)"/>
            <w:docPartUnique/>
          </w:docPartObj>
        </w:sdtPr>
        <w:sdtContent>
          <w:p w14:paraId="79E910D9" w14:textId="72638FDF" w:rsidR="00FD019F" w:rsidRPr="00C74F15" w:rsidRDefault="00000000" w:rsidP="00C74F15">
            <w:pPr>
              <w:pStyle w:val="Footer"/>
              <w:jc w:val="right"/>
            </w:pPr>
            <w:sdt>
              <w:sdtPr>
                <w:id w:val="1891773441"/>
                <w:docPartObj>
                  <w:docPartGallery w:val="Page Numbers (Top of Page)"/>
                  <w:docPartUnique/>
                </w:docPartObj>
              </w:sdtPr>
              <w:sdtContent>
                <w:sdt>
                  <w:sdtPr>
                    <w:id w:val="1904181205"/>
                    <w:docPartObj>
                      <w:docPartGallery w:val="Page Numbers (Bottom of Page)"/>
                      <w:docPartUnique/>
                    </w:docPartObj>
                  </w:sdtPr>
                  <w:sdtContent>
                    <w:r w:rsidR="00FD019F" w:rsidRPr="00D33569">
                      <w:rPr>
                        <w:rFonts w:cs="Arial"/>
                        <w:sz w:val="18"/>
                        <w:szCs w:val="18"/>
                      </w:rPr>
                      <w:t xml:space="preserve">Page </w:t>
                    </w:r>
                    <w:r w:rsidR="00FD019F" w:rsidRPr="00531520">
                      <w:rPr>
                        <w:rFonts w:cs="Arial"/>
                        <w:sz w:val="18"/>
                        <w:szCs w:val="18"/>
                      </w:rPr>
                      <w:fldChar w:fldCharType="begin"/>
                    </w:r>
                    <w:r w:rsidR="00FD019F" w:rsidRPr="00D33569">
                      <w:rPr>
                        <w:rFonts w:cs="Arial"/>
                        <w:sz w:val="18"/>
                        <w:szCs w:val="18"/>
                      </w:rPr>
                      <w:instrText xml:space="preserve"> PAGE </w:instrText>
                    </w:r>
                    <w:r w:rsidR="00FD019F" w:rsidRPr="00531520">
                      <w:rPr>
                        <w:rFonts w:cs="Arial"/>
                        <w:sz w:val="18"/>
                        <w:szCs w:val="18"/>
                      </w:rPr>
                      <w:fldChar w:fldCharType="separate"/>
                    </w:r>
                    <w:r w:rsidR="00BE13D2">
                      <w:rPr>
                        <w:rFonts w:cs="Arial"/>
                        <w:noProof/>
                        <w:sz w:val="18"/>
                        <w:szCs w:val="18"/>
                      </w:rPr>
                      <w:t>2</w:t>
                    </w:r>
                    <w:r w:rsidR="00FD019F" w:rsidRPr="00531520">
                      <w:rPr>
                        <w:rFonts w:cs="Arial"/>
                        <w:sz w:val="18"/>
                        <w:szCs w:val="18"/>
                      </w:rPr>
                      <w:fldChar w:fldCharType="end"/>
                    </w:r>
                    <w:r w:rsidR="00FD019F" w:rsidRPr="00D33569">
                      <w:rPr>
                        <w:rFonts w:cs="Arial"/>
                        <w:sz w:val="18"/>
                        <w:szCs w:val="18"/>
                      </w:rPr>
                      <w:t xml:space="preserve"> of </w:t>
                    </w:r>
                    <w:r w:rsidR="00FD019F" w:rsidRPr="00531520">
                      <w:rPr>
                        <w:rFonts w:cs="Arial"/>
                        <w:sz w:val="18"/>
                        <w:szCs w:val="18"/>
                      </w:rPr>
                      <w:fldChar w:fldCharType="begin"/>
                    </w:r>
                    <w:r w:rsidR="00FD019F" w:rsidRPr="00D33569">
                      <w:rPr>
                        <w:rFonts w:cs="Arial"/>
                        <w:sz w:val="18"/>
                        <w:szCs w:val="18"/>
                      </w:rPr>
                      <w:instrText xml:space="preserve"> NUMPAGES </w:instrText>
                    </w:r>
                    <w:r w:rsidR="00FD019F" w:rsidRPr="00531520">
                      <w:rPr>
                        <w:rFonts w:cs="Arial"/>
                        <w:sz w:val="18"/>
                        <w:szCs w:val="18"/>
                      </w:rPr>
                      <w:fldChar w:fldCharType="separate"/>
                    </w:r>
                    <w:r w:rsidR="00BE13D2">
                      <w:rPr>
                        <w:rFonts w:cs="Arial"/>
                        <w:noProof/>
                        <w:sz w:val="18"/>
                        <w:szCs w:val="18"/>
                      </w:rPr>
                      <w:t>2</w:t>
                    </w:r>
                    <w:r w:rsidR="00FD019F" w:rsidRPr="00531520">
                      <w:rPr>
                        <w:rFonts w:cs="Arial"/>
                        <w:sz w:val="18"/>
                        <w:szCs w:val="18"/>
                      </w:rPr>
                      <w:fldChar w:fldCharType="end"/>
                    </w:r>
                  </w:sdtContent>
                </w:sdt>
              </w:sdtContent>
            </w:sdt>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00515" w14:textId="77777777" w:rsidR="007E78E3" w:rsidRDefault="007E7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8CD7A" w14:textId="77777777" w:rsidR="0038434C" w:rsidRDefault="0038434C" w:rsidP="00845A85">
      <w:pPr>
        <w:spacing w:before="0"/>
      </w:pPr>
      <w:r>
        <w:separator/>
      </w:r>
    </w:p>
  </w:footnote>
  <w:footnote w:type="continuationSeparator" w:id="0">
    <w:p w14:paraId="08E7BAEA" w14:textId="77777777" w:rsidR="0038434C" w:rsidRDefault="0038434C" w:rsidP="00845A85">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E7D23" w14:textId="5E5A7D38" w:rsidR="007E78E3" w:rsidRDefault="00000000">
    <w:pPr>
      <w:pStyle w:val="Header"/>
    </w:pPr>
    <w:r>
      <w:rPr>
        <w:noProof/>
      </w:rPr>
      <w:pict w14:anchorId="02D271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4969" o:spid="_x0000_s1030" type="#_x0000_t136" style="position:absolute;margin-left:0;margin-top:0;width:589.95pt;height:168.55pt;rotation:315;z-index:-251655168;mso-position-horizontal:center;mso-position-horizontal-relative:margin;mso-position-vertical:center;mso-position-vertical-relative:margin" o:allowincell="f" fillcolor="black [3213]" stroked="f">
          <v:fill opacity=".5"/>
          <v:textpath style="font-family:&quot;Arial&quot;;font-size:1pt" string="SAMPL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499F3" w14:textId="131F6E88" w:rsidR="007E78E3" w:rsidRDefault="00000000">
    <w:pPr>
      <w:pStyle w:val="Header"/>
    </w:pPr>
    <w:r>
      <w:rPr>
        <w:noProof/>
      </w:rPr>
      <w:pict w14:anchorId="4910587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4970" o:spid="_x0000_s1031" type="#_x0000_t136" style="position:absolute;margin-left:0;margin-top:0;width:589.95pt;height:168.55pt;rotation:315;z-index:-251653120;mso-position-horizontal:center;mso-position-horizontal-relative:margin;mso-position-vertical:center;mso-position-vertical-relative:margin" o:allowincell="f" fillcolor="black [3213]" stroked="f">
          <v:fill opacity=".5"/>
          <v:textpath style="font-family:&quot;Arial&quot;;font-size:1pt" string="SAMPL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98C2F" w14:textId="6FB2F409" w:rsidR="007E78E3" w:rsidRDefault="00000000">
    <w:pPr>
      <w:pStyle w:val="Header"/>
    </w:pPr>
    <w:r>
      <w:rPr>
        <w:noProof/>
      </w:rPr>
      <w:pict w14:anchorId="05E5A9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4968" o:spid="_x0000_s1029" type="#_x0000_t136" style="position:absolute;margin-left:0;margin-top:0;width:589.95pt;height:168.55pt;rotation:315;z-index:-251657216;mso-position-horizontal:center;mso-position-horizontal-relative:margin;mso-position-vertical:center;mso-position-vertical-relative:margin" o:allowincell="f" fillcolor="black [3213]" stroked="f">
          <v:fill opacity=".5"/>
          <v:textpath style="font-family:&quot;Arial&quot;;font-size:1pt" string="SAMPL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3F5"/>
    <w:multiLevelType w:val="multilevel"/>
    <w:tmpl w:val="CE2E3354"/>
    <w:lvl w:ilvl="0">
      <w:start w:val="1"/>
      <w:numFmt w:val="bullet"/>
      <w:pStyle w:val="PortfolioBullet"/>
      <w:lvlText w:val=""/>
      <w:lvlJc w:val="left"/>
      <w:pPr>
        <w:tabs>
          <w:tab w:val="num" w:pos="567"/>
        </w:tabs>
        <w:ind w:left="567" w:hanging="567"/>
      </w:pPr>
      <w:rPr>
        <w:rFonts w:ascii="Symbol" w:hAnsi="Symbol" w:hint="default"/>
      </w:rPr>
    </w:lvl>
    <w:lvl w:ilvl="1">
      <w:start w:val="1"/>
      <w:numFmt w:val="bullet"/>
      <w:pStyle w:val="PortfolioBullet2"/>
      <w:lvlText w:val=""/>
      <w:lvlJc w:val="left"/>
      <w:pPr>
        <w:tabs>
          <w:tab w:val="num" w:pos="1134"/>
        </w:tabs>
        <w:ind w:left="1134" w:hanging="567"/>
      </w:pPr>
      <w:rPr>
        <w:rFonts w:ascii="Symbol" w:hAnsi="Symbol" w:hint="default"/>
      </w:rPr>
    </w:lvl>
    <w:lvl w:ilvl="2">
      <w:start w:val="1"/>
      <w:numFmt w:val="bullet"/>
      <w:pStyle w:val="PortfolioBullet3"/>
      <w:lvlText w:val=""/>
      <w:lvlJc w:val="left"/>
      <w:pPr>
        <w:tabs>
          <w:tab w:val="num" w:pos="1701"/>
        </w:tabs>
        <w:ind w:left="1701" w:hanging="567"/>
      </w:pPr>
      <w:rPr>
        <w:rFonts w:ascii="Wingdings" w:hAnsi="Wingdings" w:hint="default"/>
      </w:rPr>
    </w:lvl>
    <w:lvl w:ilvl="3">
      <w:start w:val="1"/>
      <w:numFmt w:val="bullet"/>
      <w:lvlText w:val=""/>
      <w:lvlJc w:val="left"/>
      <w:pPr>
        <w:tabs>
          <w:tab w:val="num" w:pos="2880"/>
        </w:tabs>
        <w:ind w:left="2880" w:hanging="720"/>
      </w:pPr>
      <w:rPr>
        <w:rFonts w:ascii="Symbol" w:hAnsi="Symbol" w:hint="default"/>
      </w:rPr>
    </w:lvl>
    <w:lvl w:ilvl="4">
      <w:start w:val="1"/>
      <w:numFmt w:val="bullet"/>
      <w:lvlText w:val=""/>
      <w:lvlJc w:val="left"/>
      <w:pPr>
        <w:tabs>
          <w:tab w:val="num" w:pos="3600"/>
        </w:tabs>
        <w:ind w:left="3600" w:hanging="720"/>
      </w:pPr>
      <w:rPr>
        <w:rFonts w:ascii="Symbol" w:hAnsi="Symbol" w:hint="default"/>
      </w:rPr>
    </w:lvl>
    <w:lvl w:ilvl="5">
      <w:start w:val="1"/>
      <w:numFmt w:val="bullet"/>
      <w:lvlText w:val=""/>
      <w:lvlJc w:val="left"/>
      <w:pPr>
        <w:tabs>
          <w:tab w:val="num" w:pos="4321"/>
        </w:tabs>
        <w:ind w:left="4321" w:hanging="721"/>
      </w:pPr>
      <w:rPr>
        <w:rFonts w:ascii="Symbol" w:hAnsi="Symbol" w:hint="default"/>
      </w:rPr>
    </w:lvl>
    <w:lvl w:ilvl="6">
      <w:start w:val="1"/>
      <w:numFmt w:val="bullet"/>
      <w:lvlText w:val=""/>
      <w:lvlJc w:val="left"/>
      <w:pPr>
        <w:tabs>
          <w:tab w:val="num" w:pos="5041"/>
        </w:tabs>
        <w:ind w:left="5041" w:hanging="720"/>
      </w:pPr>
      <w:rPr>
        <w:rFonts w:ascii="Symbol" w:hAnsi="Symbol" w:hint="default"/>
      </w:rPr>
    </w:lvl>
    <w:lvl w:ilvl="7">
      <w:start w:val="1"/>
      <w:numFmt w:val="bullet"/>
      <w:lvlText w:val=""/>
      <w:lvlJc w:val="left"/>
      <w:pPr>
        <w:tabs>
          <w:tab w:val="num" w:pos="5761"/>
        </w:tabs>
        <w:ind w:left="5761" w:hanging="720"/>
      </w:pPr>
      <w:rPr>
        <w:rFonts w:ascii="Symbol" w:hAnsi="Symbol" w:hint="default"/>
      </w:rPr>
    </w:lvl>
    <w:lvl w:ilvl="8">
      <w:start w:val="1"/>
      <w:numFmt w:val="bullet"/>
      <w:lvlText w:val=""/>
      <w:lvlJc w:val="left"/>
      <w:pPr>
        <w:tabs>
          <w:tab w:val="num" w:pos="6481"/>
        </w:tabs>
        <w:ind w:left="6481" w:hanging="720"/>
      </w:pPr>
      <w:rPr>
        <w:rFonts w:ascii="Symbol" w:hAnsi="Symbol" w:hint="default"/>
      </w:rPr>
    </w:lvl>
  </w:abstractNum>
  <w:abstractNum w:abstractNumId="1" w15:restartNumberingAfterBreak="0">
    <w:nsid w:val="0C972D59"/>
    <w:multiLevelType w:val="hybridMultilevel"/>
    <w:tmpl w:val="D2AEDE9E"/>
    <w:lvl w:ilvl="0" w:tplc="0C090003">
      <w:start w:val="1"/>
      <w:numFmt w:val="bullet"/>
      <w:pStyle w:val="TOCHeading"/>
      <w:lvlText w:val="o"/>
      <w:lvlJc w:val="left"/>
      <w:pPr>
        <w:ind w:left="720" w:hanging="360"/>
      </w:pPr>
      <w:rPr>
        <w:rFonts w:ascii="Courier New" w:hAnsi="Courier New"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CBA6ACA"/>
    <w:multiLevelType w:val="hybridMultilevel"/>
    <w:tmpl w:val="BDFC2510"/>
    <w:lvl w:ilvl="0" w:tplc="510C8F52">
      <w:start w:val="1"/>
      <w:numFmt w:val="bullet"/>
      <w:lvlText w:val=""/>
      <w:lvlJc w:val="left"/>
      <w:pPr>
        <w:ind w:left="567" w:hanging="454"/>
      </w:pPr>
      <w:rPr>
        <w:rFonts w:ascii="Wingdings" w:hAnsi="Wingdings" w:hint="default"/>
        <w:color w:val="4F81BD" w:themeColor="accen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570B7D"/>
    <w:multiLevelType w:val="hybridMultilevel"/>
    <w:tmpl w:val="D0DC073C"/>
    <w:lvl w:ilvl="0" w:tplc="5908135E">
      <w:start w:val="1"/>
      <w:numFmt w:val="bullet"/>
      <w:pStyle w:val="BoxBullet"/>
      <w:lvlText w:val=""/>
      <w:lvlJc w:val="left"/>
      <w:pPr>
        <w:tabs>
          <w:tab w:val="num" w:pos="357"/>
        </w:tabs>
        <w:ind w:left="357" w:hanging="357"/>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844ADC"/>
    <w:multiLevelType w:val="hybridMultilevel"/>
    <w:tmpl w:val="5F9ECCEE"/>
    <w:lvl w:ilvl="0" w:tplc="75CA4824">
      <w:start w:val="1"/>
      <w:numFmt w:val="bullet"/>
      <w:lvlText w:val=""/>
      <w:lvlJc w:val="left"/>
      <w:pPr>
        <w:ind w:left="720" w:hanging="360"/>
      </w:pPr>
      <w:rPr>
        <w:rFonts w:ascii="Wingdings" w:hAnsi="Wingdings" w:hint="default"/>
        <w:color w:val="4F81BD" w:themeColor="accen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06250DB"/>
    <w:multiLevelType w:val="hybridMultilevel"/>
    <w:tmpl w:val="20885A42"/>
    <w:lvl w:ilvl="0" w:tplc="CEECD4AE">
      <w:start w:val="1"/>
      <w:numFmt w:val="bullet"/>
      <w:pStyle w:val="Bullet1"/>
      <w:lvlText w:val=""/>
      <w:lvlJc w:val="left"/>
      <w:pPr>
        <w:ind w:left="720" w:hanging="360"/>
      </w:pPr>
      <w:rPr>
        <w:rFonts w:ascii="Symbol" w:hAnsi="Symbol" w:hint="default"/>
      </w:rPr>
    </w:lvl>
    <w:lvl w:ilvl="1" w:tplc="0C090001">
      <w:start w:val="1"/>
      <w:numFmt w:val="bullet"/>
      <w:lvlText w:val=""/>
      <w:lvlJc w:val="left"/>
      <w:pPr>
        <w:tabs>
          <w:tab w:val="num" w:pos="1090"/>
        </w:tabs>
        <w:ind w:left="1090" w:hanging="360"/>
      </w:pPr>
      <w:rPr>
        <w:rFonts w:ascii="Symbol" w:hAnsi="Symbol" w:hint="default"/>
      </w:rPr>
    </w:lvl>
    <w:lvl w:ilvl="2" w:tplc="0C090005" w:tentative="1">
      <w:start w:val="1"/>
      <w:numFmt w:val="bullet"/>
      <w:lvlText w:val=""/>
      <w:lvlJc w:val="left"/>
      <w:pPr>
        <w:ind w:left="1810" w:hanging="360"/>
      </w:pPr>
      <w:rPr>
        <w:rFonts w:ascii="Wingdings" w:hAnsi="Wingdings" w:hint="default"/>
      </w:rPr>
    </w:lvl>
    <w:lvl w:ilvl="3" w:tplc="0C090001" w:tentative="1">
      <w:start w:val="1"/>
      <w:numFmt w:val="bullet"/>
      <w:lvlText w:val=""/>
      <w:lvlJc w:val="left"/>
      <w:pPr>
        <w:ind w:left="2530" w:hanging="360"/>
      </w:pPr>
      <w:rPr>
        <w:rFonts w:ascii="Symbol" w:hAnsi="Symbol" w:hint="default"/>
      </w:rPr>
    </w:lvl>
    <w:lvl w:ilvl="4" w:tplc="0C090003" w:tentative="1">
      <w:start w:val="1"/>
      <w:numFmt w:val="bullet"/>
      <w:lvlText w:val="o"/>
      <w:lvlJc w:val="left"/>
      <w:pPr>
        <w:ind w:left="3250" w:hanging="360"/>
      </w:pPr>
      <w:rPr>
        <w:rFonts w:ascii="Courier New" w:hAnsi="Courier New" w:hint="default"/>
      </w:rPr>
    </w:lvl>
    <w:lvl w:ilvl="5" w:tplc="0C090005" w:tentative="1">
      <w:start w:val="1"/>
      <w:numFmt w:val="bullet"/>
      <w:lvlText w:val=""/>
      <w:lvlJc w:val="left"/>
      <w:pPr>
        <w:ind w:left="3970" w:hanging="360"/>
      </w:pPr>
      <w:rPr>
        <w:rFonts w:ascii="Wingdings" w:hAnsi="Wingdings" w:hint="default"/>
      </w:rPr>
    </w:lvl>
    <w:lvl w:ilvl="6" w:tplc="0C090001" w:tentative="1">
      <w:start w:val="1"/>
      <w:numFmt w:val="bullet"/>
      <w:lvlText w:val=""/>
      <w:lvlJc w:val="left"/>
      <w:pPr>
        <w:ind w:left="4690" w:hanging="360"/>
      </w:pPr>
      <w:rPr>
        <w:rFonts w:ascii="Symbol" w:hAnsi="Symbol" w:hint="default"/>
      </w:rPr>
    </w:lvl>
    <w:lvl w:ilvl="7" w:tplc="0C090003" w:tentative="1">
      <w:start w:val="1"/>
      <w:numFmt w:val="bullet"/>
      <w:lvlText w:val="o"/>
      <w:lvlJc w:val="left"/>
      <w:pPr>
        <w:ind w:left="5410" w:hanging="360"/>
      </w:pPr>
      <w:rPr>
        <w:rFonts w:ascii="Courier New" w:hAnsi="Courier New" w:hint="default"/>
      </w:rPr>
    </w:lvl>
    <w:lvl w:ilvl="8" w:tplc="0C090005" w:tentative="1">
      <w:start w:val="1"/>
      <w:numFmt w:val="bullet"/>
      <w:lvlText w:val=""/>
      <w:lvlJc w:val="left"/>
      <w:pPr>
        <w:ind w:left="6130" w:hanging="360"/>
      </w:pPr>
      <w:rPr>
        <w:rFonts w:ascii="Wingdings" w:hAnsi="Wingdings" w:hint="default"/>
      </w:rPr>
    </w:lvl>
  </w:abstractNum>
  <w:abstractNum w:abstractNumId="6" w15:restartNumberingAfterBreak="0">
    <w:nsid w:val="362A242D"/>
    <w:multiLevelType w:val="hybridMultilevel"/>
    <w:tmpl w:val="B38C9D08"/>
    <w:lvl w:ilvl="0" w:tplc="A5A66746">
      <w:start w:val="1"/>
      <w:numFmt w:val="bullet"/>
      <w:pStyle w:val="Bullet2"/>
      <w:lvlText w:val="o"/>
      <w:lvlJc w:val="left"/>
      <w:pPr>
        <w:tabs>
          <w:tab w:val="num" w:pos="1074"/>
        </w:tabs>
        <w:ind w:left="1074" w:hanging="360"/>
      </w:pPr>
      <w:rPr>
        <w:rFonts w:ascii="Courier New" w:hAnsi="Courier New" w:hint="default"/>
      </w:rPr>
    </w:lvl>
    <w:lvl w:ilvl="1" w:tplc="9CD87FA6">
      <w:numFmt w:val="bullet"/>
      <w:lvlText w:val="-"/>
      <w:lvlJc w:val="left"/>
      <w:pPr>
        <w:tabs>
          <w:tab w:val="num" w:pos="1794"/>
        </w:tabs>
        <w:ind w:left="1794" w:hanging="360"/>
      </w:pPr>
      <w:rPr>
        <w:rFonts w:ascii="Arial" w:eastAsia="Times New Roman" w:hAnsi="Arial" w:hint="default"/>
      </w:rPr>
    </w:lvl>
    <w:lvl w:ilvl="2" w:tplc="0C09000B">
      <w:start w:val="1"/>
      <w:numFmt w:val="bullet"/>
      <w:lvlText w:val=""/>
      <w:lvlJc w:val="left"/>
      <w:pPr>
        <w:tabs>
          <w:tab w:val="num" w:pos="2514"/>
        </w:tabs>
        <w:ind w:left="2514" w:hanging="360"/>
      </w:pPr>
      <w:rPr>
        <w:rFonts w:ascii="Wingdings" w:hAnsi="Wingdings" w:hint="default"/>
      </w:rPr>
    </w:lvl>
    <w:lvl w:ilvl="3" w:tplc="0C090001" w:tentative="1">
      <w:start w:val="1"/>
      <w:numFmt w:val="bullet"/>
      <w:lvlText w:val=""/>
      <w:lvlJc w:val="left"/>
      <w:pPr>
        <w:tabs>
          <w:tab w:val="num" w:pos="3234"/>
        </w:tabs>
        <w:ind w:left="3234" w:hanging="360"/>
      </w:pPr>
      <w:rPr>
        <w:rFonts w:ascii="Symbol" w:hAnsi="Symbol" w:hint="default"/>
      </w:rPr>
    </w:lvl>
    <w:lvl w:ilvl="4" w:tplc="0C090003" w:tentative="1">
      <w:start w:val="1"/>
      <w:numFmt w:val="bullet"/>
      <w:lvlText w:val="o"/>
      <w:lvlJc w:val="left"/>
      <w:pPr>
        <w:tabs>
          <w:tab w:val="num" w:pos="3954"/>
        </w:tabs>
        <w:ind w:left="3954" w:hanging="360"/>
      </w:pPr>
      <w:rPr>
        <w:rFonts w:ascii="Courier New" w:hAnsi="Courier New" w:hint="default"/>
      </w:rPr>
    </w:lvl>
    <w:lvl w:ilvl="5" w:tplc="0C090005" w:tentative="1">
      <w:start w:val="1"/>
      <w:numFmt w:val="bullet"/>
      <w:lvlText w:val=""/>
      <w:lvlJc w:val="left"/>
      <w:pPr>
        <w:tabs>
          <w:tab w:val="num" w:pos="4674"/>
        </w:tabs>
        <w:ind w:left="4674" w:hanging="360"/>
      </w:pPr>
      <w:rPr>
        <w:rFonts w:ascii="Wingdings" w:hAnsi="Wingdings" w:hint="default"/>
      </w:rPr>
    </w:lvl>
    <w:lvl w:ilvl="6" w:tplc="0C090001" w:tentative="1">
      <w:start w:val="1"/>
      <w:numFmt w:val="bullet"/>
      <w:lvlText w:val=""/>
      <w:lvlJc w:val="left"/>
      <w:pPr>
        <w:tabs>
          <w:tab w:val="num" w:pos="5394"/>
        </w:tabs>
        <w:ind w:left="5394" w:hanging="360"/>
      </w:pPr>
      <w:rPr>
        <w:rFonts w:ascii="Symbol" w:hAnsi="Symbol" w:hint="default"/>
      </w:rPr>
    </w:lvl>
    <w:lvl w:ilvl="7" w:tplc="0C090003" w:tentative="1">
      <w:start w:val="1"/>
      <w:numFmt w:val="bullet"/>
      <w:lvlText w:val="o"/>
      <w:lvlJc w:val="left"/>
      <w:pPr>
        <w:tabs>
          <w:tab w:val="num" w:pos="6114"/>
        </w:tabs>
        <w:ind w:left="6114" w:hanging="360"/>
      </w:pPr>
      <w:rPr>
        <w:rFonts w:ascii="Courier New" w:hAnsi="Courier New" w:hint="default"/>
      </w:rPr>
    </w:lvl>
    <w:lvl w:ilvl="8" w:tplc="0C090005" w:tentative="1">
      <w:start w:val="1"/>
      <w:numFmt w:val="bullet"/>
      <w:lvlText w:val=""/>
      <w:lvlJc w:val="left"/>
      <w:pPr>
        <w:tabs>
          <w:tab w:val="num" w:pos="6834"/>
        </w:tabs>
        <w:ind w:left="6834" w:hanging="360"/>
      </w:pPr>
      <w:rPr>
        <w:rFonts w:ascii="Wingdings" w:hAnsi="Wingdings" w:hint="default"/>
      </w:rPr>
    </w:lvl>
  </w:abstractNum>
  <w:abstractNum w:abstractNumId="7" w15:restartNumberingAfterBreak="0">
    <w:nsid w:val="4260277B"/>
    <w:multiLevelType w:val="multilevel"/>
    <w:tmpl w:val="4F9ED9D2"/>
    <w:styleLink w:val="StyleOutlinenumberedVerdana"/>
    <w:lvl w:ilvl="0">
      <w:start w:val="1"/>
      <w:numFmt w:val="decimal"/>
      <w:lvlText w:val="%1."/>
      <w:lvlJc w:val="left"/>
      <w:pPr>
        <w:tabs>
          <w:tab w:val="num" w:pos="567"/>
        </w:tabs>
        <w:ind w:left="360" w:hanging="360"/>
      </w:pPr>
      <w:rPr>
        <w:rFonts w:ascii="Arial" w:hAnsi="Arial" w:cs="Times New Roman"/>
        <w:color w:val="auto"/>
        <w:spacing w:val="0"/>
        <w:position w:val="0"/>
        <w:sz w:val="22"/>
      </w:rPr>
    </w:lvl>
    <w:lvl w:ilvl="1">
      <w:start w:val="1"/>
      <w:numFmt w:val="lowerLetter"/>
      <w:lvlText w:val="%2)"/>
      <w:lvlJc w:val="left"/>
      <w:pPr>
        <w:tabs>
          <w:tab w:val="num" w:pos="720"/>
        </w:tabs>
        <w:ind w:left="720" w:hanging="360"/>
      </w:pPr>
      <w:rPr>
        <w:rFonts w:cs="Times New Roman"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8" w15:restartNumberingAfterBreak="0">
    <w:nsid w:val="47FC5F47"/>
    <w:multiLevelType w:val="hybridMultilevel"/>
    <w:tmpl w:val="FBDCDAAA"/>
    <w:lvl w:ilvl="0" w:tplc="0C09000B">
      <w:start w:val="1"/>
      <w:numFmt w:val="bullet"/>
      <w:lvlText w:val=""/>
      <w:lvlJc w:val="left"/>
      <w:pPr>
        <w:ind w:left="720" w:hanging="360"/>
      </w:pPr>
      <w:rPr>
        <w:rFonts w:ascii="Wingdings" w:hAnsi="Wingdings" w:hint="default"/>
        <w:color w:val="4F81BD" w:themeColor="accen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BCE5BA0"/>
    <w:multiLevelType w:val="hybridMultilevel"/>
    <w:tmpl w:val="9E9419CE"/>
    <w:lvl w:ilvl="0" w:tplc="4C94524C">
      <w:start w:val="1"/>
      <w:numFmt w:val="bullet"/>
      <w:pStyle w:val="ListParagraph"/>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FD26262"/>
    <w:multiLevelType w:val="multilevel"/>
    <w:tmpl w:val="0BA07684"/>
    <w:lvl w:ilvl="0">
      <w:start w:val="1"/>
      <w:numFmt w:val="decimal"/>
      <w:pStyle w:val="Heading1"/>
      <w:lvlText w:val="%1."/>
      <w:lvlJc w:val="left"/>
      <w:pPr>
        <w:ind w:left="360" w:hanging="360"/>
      </w:pPr>
      <w:rPr>
        <w:rFonts w:cs="Times New Roman" w:hint="default"/>
      </w:rPr>
    </w:lvl>
    <w:lvl w:ilvl="1">
      <w:start w:val="1"/>
      <w:numFmt w:val="decimal"/>
      <w:pStyle w:val="Heading2"/>
      <w:lvlText w:val="%1.%2"/>
      <w:lvlJc w:val="left"/>
      <w:pPr>
        <w:tabs>
          <w:tab w:val="num" w:pos="3698"/>
        </w:tabs>
        <w:ind w:left="3698" w:hanging="720"/>
      </w:pPr>
      <w:rPr>
        <w:rFonts w:ascii="Arial" w:hAnsi="Arial" w:cs="Times New Roman"/>
        <w:b/>
        <w:bCs w:val="0"/>
        <w:i w:val="0"/>
        <w:iCs w:val="0"/>
        <w:caps w:val="0"/>
        <w:smallCaps w:val="0"/>
        <w:strike w:val="0"/>
        <w:dstrike w:val="0"/>
        <w:vanish w:val="0"/>
        <w:color w:val="auto"/>
        <w:spacing w:val="0"/>
        <w:w w:val="100"/>
        <w:kern w:val="0"/>
        <w:position w:val="0"/>
        <w:sz w:val="24"/>
        <w:szCs w:val="24"/>
        <w:u w:val="none" w:color="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1" w15:restartNumberingAfterBreak="0">
    <w:nsid w:val="52E56216"/>
    <w:multiLevelType w:val="multilevel"/>
    <w:tmpl w:val="DDFEF4AE"/>
    <w:lvl w:ilvl="0">
      <w:start w:val="1"/>
      <w:numFmt w:val="decimal"/>
      <w:lvlText w:val="%1"/>
      <w:lvlJc w:val="left"/>
      <w:pPr>
        <w:ind w:left="432" w:hanging="432"/>
      </w:pPr>
    </w:lvl>
    <w:lvl w:ilvl="1">
      <w:start w:val="1"/>
      <w:numFmt w:val="decimal"/>
      <w:lvlText w:val="%1.%2"/>
      <w:lvlJc w:val="left"/>
      <w:pPr>
        <w:ind w:left="718" w:hanging="576"/>
      </w:pPr>
      <w:rPr>
        <w:b/>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11F10B7"/>
    <w:multiLevelType w:val="multilevel"/>
    <w:tmpl w:val="F21E2F40"/>
    <w:styleLink w:val="Numberedsubheadings"/>
    <w:lvl w:ilvl="0">
      <w:start w:val="1"/>
      <w:numFmt w:val="decimal"/>
      <w:lvlText w:val="Part %1."/>
      <w:lvlJc w:val="left"/>
      <w:pPr>
        <w:tabs>
          <w:tab w:val="num" w:pos="1440"/>
        </w:tabs>
        <w:ind w:left="432" w:hanging="432"/>
      </w:pPr>
      <w:rPr>
        <w:rFonts w:cs="Times New Roman" w:hint="default"/>
      </w:rPr>
    </w:lvl>
    <w:lvl w:ilvl="1">
      <w:start w:val="1"/>
      <w:numFmt w:val="decimal"/>
      <w:lvlText w:val="%1.%2"/>
      <w:lvlJc w:val="left"/>
      <w:pPr>
        <w:tabs>
          <w:tab w:val="num" w:pos="576"/>
        </w:tabs>
        <w:ind w:left="576" w:hanging="576"/>
      </w:pPr>
      <w:rPr>
        <w:rFonts w:ascii="Arial Bold" w:hAnsi="Arial Bold" w:cs="Times New Roman" w:hint="default"/>
        <w:b/>
        <w:bCs/>
        <w:kern w:val="28"/>
        <w:sz w:val="22"/>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3" w15:restartNumberingAfterBreak="0">
    <w:nsid w:val="756D24B4"/>
    <w:multiLevelType w:val="hybridMultilevel"/>
    <w:tmpl w:val="E3D02D9C"/>
    <w:lvl w:ilvl="0" w:tplc="FF9E03EC">
      <w:start w:val="1"/>
      <w:numFmt w:val="bullet"/>
      <w:lvlText w:val=""/>
      <w:lvlJc w:val="left"/>
      <w:pPr>
        <w:ind w:left="720" w:hanging="360"/>
      </w:pPr>
      <w:rPr>
        <w:rFonts w:ascii="Wingdings" w:hAnsi="Wingdings" w:hint="default"/>
        <w:color w:val="4F81BD" w:themeColor="accen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ECD56B4"/>
    <w:multiLevelType w:val="hybridMultilevel"/>
    <w:tmpl w:val="1510743C"/>
    <w:lvl w:ilvl="0" w:tplc="AE86F678">
      <w:start w:val="1"/>
      <w:numFmt w:val="bullet"/>
      <w:pStyle w:val="ListBullet"/>
      <w:lvlText w:val=""/>
      <w:lvlJc w:val="left"/>
      <w:pPr>
        <w:ind w:left="720" w:hanging="360"/>
      </w:pPr>
      <w:rPr>
        <w:rFonts w:ascii="Symbol" w:hAnsi="Symbol" w:hint="default"/>
      </w:rPr>
    </w:lvl>
    <w:lvl w:ilvl="1" w:tplc="0C090003">
      <w:numFmt w:val="bullet"/>
      <w:lvlText w:val="•"/>
      <w:lvlJc w:val="left"/>
      <w:pPr>
        <w:ind w:left="1800" w:hanging="720"/>
      </w:pPr>
      <w:rPr>
        <w:rFonts w:ascii="Arial" w:eastAsia="Calibri" w:hAnsi="Arial" w:cs="Arial"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16cid:durableId="1880898396">
    <w:abstractNumId w:val="7"/>
  </w:num>
  <w:num w:numId="2" w16cid:durableId="1455753917">
    <w:abstractNumId w:val="12"/>
  </w:num>
  <w:num w:numId="3" w16cid:durableId="323439542">
    <w:abstractNumId w:val="3"/>
  </w:num>
  <w:num w:numId="4" w16cid:durableId="127628120">
    <w:abstractNumId w:val="6"/>
  </w:num>
  <w:num w:numId="5" w16cid:durableId="2060664716">
    <w:abstractNumId w:val="10"/>
  </w:num>
  <w:num w:numId="6" w16cid:durableId="1263297560">
    <w:abstractNumId w:val="5"/>
  </w:num>
  <w:num w:numId="7" w16cid:durableId="789058490">
    <w:abstractNumId w:val="9"/>
  </w:num>
  <w:num w:numId="8" w16cid:durableId="1515000698">
    <w:abstractNumId w:val="0"/>
  </w:num>
  <w:num w:numId="9" w16cid:durableId="842016335">
    <w:abstractNumId w:val="1"/>
  </w:num>
  <w:num w:numId="10" w16cid:durableId="769157128">
    <w:abstractNumId w:val="11"/>
  </w:num>
  <w:num w:numId="11" w16cid:durableId="49422420">
    <w:abstractNumId w:val="14"/>
  </w:num>
  <w:num w:numId="12" w16cid:durableId="583533257">
    <w:abstractNumId w:val="13"/>
  </w:num>
  <w:num w:numId="13" w16cid:durableId="175198100">
    <w:abstractNumId w:val="4"/>
  </w:num>
  <w:num w:numId="14" w16cid:durableId="198668096">
    <w:abstractNumId w:val="8"/>
  </w:num>
  <w:num w:numId="15" w16cid:durableId="158615374">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doNotDisplayPageBoundarie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A85"/>
    <w:rsid w:val="00000682"/>
    <w:rsid w:val="000009F9"/>
    <w:rsid w:val="00001480"/>
    <w:rsid w:val="0000174C"/>
    <w:rsid w:val="00002750"/>
    <w:rsid w:val="00002B71"/>
    <w:rsid w:val="00002F28"/>
    <w:rsid w:val="00005CD2"/>
    <w:rsid w:val="00007A0F"/>
    <w:rsid w:val="00011768"/>
    <w:rsid w:val="00012E18"/>
    <w:rsid w:val="00013E90"/>
    <w:rsid w:val="00015462"/>
    <w:rsid w:val="0001620D"/>
    <w:rsid w:val="00017F7E"/>
    <w:rsid w:val="00020A74"/>
    <w:rsid w:val="00021A3E"/>
    <w:rsid w:val="00022B05"/>
    <w:rsid w:val="00024AFD"/>
    <w:rsid w:val="00025693"/>
    <w:rsid w:val="00027C5F"/>
    <w:rsid w:val="000323AB"/>
    <w:rsid w:val="00034347"/>
    <w:rsid w:val="0003574F"/>
    <w:rsid w:val="00037C3B"/>
    <w:rsid w:val="000418E9"/>
    <w:rsid w:val="00044EE5"/>
    <w:rsid w:val="00045A1A"/>
    <w:rsid w:val="00046697"/>
    <w:rsid w:val="00050D11"/>
    <w:rsid w:val="0005390D"/>
    <w:rsid w:val="00053FEC"/>
    <w:rsid w:val="00055A55"/>
    <w:rsid w:val="000638AD"/>
    <w:rsid w:val="00065899"/>
    <w:rsid w:val="00066741"/>
    <w:rsid w:val="00067338"/>
    <w:rsid w:val="00071F88"/>
    <w:rsid w:val="00075423"/>
    <w:rsid w:val="00077B62"/>
    <w:rsid w:val="00080DA4"/>
    <w:rsid w:val="0008442F"/>
    <w:rsid w:val="000847E8"/>
    <w:rsid w:val="00084E06"/>
    <w:rsid w:val="00094007"/>
    <w:rsid w:val="00095CDE"/>
    <w:rsid w:val="000A3D58"/>
    <w:rsid w:val="000A4849"/>
    <w:rsid w:val="000A685A"/>
    <w:rsid w:val="000B01B1"/>
    <w:rsid w:val="000B13B9"/>
    <w:rsid w:val="000B375A"/>
    <w:rsid w:val="000B3EC8"/>
    <w:rsid w:val="000B6EE5"/>
    <w:rsid w:val="000B7760"/>
    <w:rsid w:val="000B7E50"/>
    <w:rsid w:val="000C4322"/>
    <w:rsid w:val="000C6A14"/>
    <w:rsid w:val="000C7378"/>
    <w:rsid w:val="000C7A7D"/>
    <w:rsid w:val="000D261F"/>
    <w:rsid w:val="000D45D9"/>
    <w:rsid w:val="000D47D2"/>
    <w:rsid w:val="000D60AE"/>
    <w:rsid w:val="000E5E12"/>
    <w:rsid w:val="000F0D7E"/>
    <w:rsid w:val="000F1A89"/>
    <w:rsid w:val="000F7CA9"/>
    <w:rsid w:val="00100EE2"/>
    <w:rsid w:val="001061B3"/>
    <w:rsid w:val="00110F7E"/>
    <w:rsid w:val="0011240F"/>
    <w:rsid w:val="00120D8F"/>
    <w:rsid w:val="0012256A"/>
    <w:rsid w:val="001231A7"/>
    <w:rsid w:val="0012580D"/>
    <w:rsid w:val="00126BED"/>
    <w:rsid w:val="0012761D"/>
    <w:rsid w:val="00131558"/>
    <w:rsid w:val="00133CC7"/>
    <w:rsid w:val="00135372"/>
    <w:rsid w:val="001368DA"/>
    <w:rsid w:val="001369B6"/>
    <w:rsid w:val="00140E58"/>
    <w:rsid w:val="0014244F"/>
    <w:rsid w:val="00142B13"/>
    <w:rsid w:val="001439E6"/>
    <w:rsid w:val="001457DC"/>
    <w:rsid w:val="0014623A"/>
    <w:rsid w:val="00146CFE"/>
    <w:rsid w:val="00150347"/>
    <w:rsid w:val="001531E0"/>
    <w:rsid w:val="00166C81"/>
    <w:rsid w:val="00167D72"/>
    <w:rsid w:val="00170248"/>
    <w:rsid w:val="001704C4"/>
    <w:rsid w:val="00175FAA"/>
    <w:rsid w:val="00187902"/>
    <w:rsid w:val="00195743"/>
    <w:rsid w:val="001A0D00"/>
    <w:rsid w:val="001A195D"/>
    <w:rsid w:val="001A406C"/>
    <w:rsid w:val="001A5287"/>
    <w:rsid w:val="001A7DD3"/>
    <w:rsid w:val="001B3C8F"/>
    <w:rsid w:val="001B420B"/>
    <w:rsid w:val="001B5BB3"/>
    <w:rsid w:val="001D0C2C"/>
    <w:rsid w:val="001D24DD"/>
    <w:rsid w:val="001D4AF3"/>
    <w:rsid w:val="001D5E26"/>
    <w:rsid w:val="001E026D"/>
    <w:rsid w:val="001E101D"/>
    <w:rsid w:val="001E133B"/>
    <w:rsid w:val="001F1AE3"/>
    <w:rsid w:val="0020125F"/>
    <w:rsid w:val="002034F6"/>
    <w:rsid w:val="00204AAC"/>
    <w:rsid w:val="00216E25"/>
    <w:rsid w:val="00220766"/>
    <w:rsid w:val="00222D57"/>
    <w:rsid w:val="0022437B"/>
    <w:rsid w:val="00224402"/>
    <w:rsid w:val="0022492C"/>
    <w:rsid w:val="00230DB3"/>
    <w:rsid w:val="002353ED"/>
    <w:rsid w:val="0023740D"/>
    <w:rsid w:val="00237849"/>
    <w:rsid w:val="00240631"/>
    <w:rsid w:val="00241A1C"/>
    <w:rsid w:val="00245817"/>
    <w:rsid w:val="002509C4"/>
    <w:rsid w:val="00251092"/>
    <w:rsid w:val="00261F81"/>
    <w:rsid w:val="002636CB"/>
    <w:rsid w:val="002659DD"/>
    <w:rsid w:val="002764C5"/>
    <w:rsid w:val="002800B8"/>
    <w:rsid w:val="0028088D"/>
    <w:rsid w:val="00280C4C"/>
    <w:rsid w:val="002838CE"/>
    <w:rsid w:val="002840A9"/>
    <w:rsid w:val="0028578E"/>
    <w:rsid w:val="00291FB0"/>
    <w:rsid w:val="00295110"/>
    <w:rsid w:val="002A599B"/>
    <w:rsid w:val="002A5EC7"/>
    <w:rsid w:val="002A79FD"/>
    <w:rsid w:val="002B1DF2"/>
    <w:rsid w:val="002B4CE8"/>
    <w:rsid w:val="002B58DA"/>
    <w:rsid w:val="002B7F2C"/>
    <w:rsid w:val="002C249E"/>
    <w:rsid w:val="002C59CC"/>
    <w:rsid w:val="002D131D"/>
    <w:rsid w:val="002D214E"/>
    <w:rsid w:val="002E03F9"/>
    <w:rsid w:val="002E31F0"/>
    <w:rsid w:val="002E4ECD"/>
    <w:rsid w:val="002E5635"/>
    <w:rsid w:val="002F1916"/>
    <w:rsid w:val="002F1CFC"/>
    <w:rsid w:val="002F2D17"/>
    <w:rsid w:val="002F31D3"/>
    <w:rsid w:val="002F6946"/>
    <w:rsid w:val="002F7476"/>
    <w:rsid w:val="002F7F5B"/>
    <w:rsid w:val="00301E94"/>
    <w:rsid w:val="00303A71"/>
    <w:rsid w:val="00307105"/>
    <w:rsid w:val="0031431A"/>
    <w:rsid w:val="00316FB4"/>
    <w:rsid w:val="003175A5"/>
    <w:rsid w:val="00317AF7"/>
    <w:rsid w:val="00320A6C"/>
    <w:rsid w:val="0032102A"/>
    <w:rsid w:val="00321099"/>
    <w:rsid w:val="003224A2"/>
    <w:rsid w:val="0032290A"/>
    <w:rsid w:val="00322964"/>
    <w:rsid w:val="00322CB9"/>
    <w:rsid w:val="0032755B"/>
    <w:rsid w:val="0032764A"/>
    <w:rsid w:val="003276E5"/>
    <w:rsid w:val="003279E6"/>
    <w:rsid w:val="00330642"/>
    <w:rsid w:val="003337D4"/>
    <w:rsid w:val="00335B2C"/>
    <w:rsid w:val="00335E28"/>
    <w:rsid w:val="003421EF"/>
    <w:rsid w:val="00344ED3"/>
    <w:rsid w:val="003466BD"/>
    <w:rsid w:val="0034696F"/>
    <w:rsid w:val="00346C76"/>
    <w:rsid w:val="0035135A"/>
    <w:rsid w:val="003561AF"/>
    <w:rsid w:val="003567E7"/>
    <w:rsid w:val="00361EFF"/>
    <w:rsid w:val="00362712"/>
    <w:rsid w:val="00364910"/>
    <w:rsid w:val="00367B7D"/>
    <w:rsid w:val="00367BC4"/>
    <w:rsid w:val="00372547"/>
    <w:rsid w:val="003730B7"/>
    <w:rsid w:val="00373B98"/>
    <w:rsid w:val="00376FC8"/>
    <w:rsid w:val="00380322"/>
    <w:rsid w:val="003809D3"/>
    <w:rsid w:val="00382AFF"/>
    <w:rsid w:val="0038434C"/>
    <w:rsid w:val="003852C6"/>
    <w:rsid w:val="00386AAE"/>
    <w:rsid w:val="003912A5"/>
    <w:rsid w:val="0039131D"/>
    <w:rsid w:val="00395776"/>
    <w:rsid w:val="00395861"/>
    <w:rsid w:val="0039606E"/>
    <w:rsid w:val="00396E71"/>
    <w:rsid w:val="003A14B1"/>
    <w:rsid w:val="003A3D63"/>
    <w:rsid w:val="003A40A8"/>
    <w:rsid w:val="003A5D96"/>
    <w:rsid w:val="003A780C"/>
    <w:rsid w:val="003B16D2"/>
    <w:rsid w:val="003B6ADB"/>
    <w:rsid w:val="003B7D1B"/>
    <w:rsid w:val="003C1431"/>
    <w:rsid w:val="003C1CA8"/>
    <w:rsid w:val="003C2048"/>
    <w:rsid w:val="003D20E1"/>
    <w:rsid w:val="003D272E"/>
    <w:rsid w:val="003D4717"/>
    <w:rsid w:val="003D708A"/>
    <w:rsid w:val="003F21F0"/>
    <w:rsid w:val="003F2611"/>
    <w:rsid w:val="003F3309"/>
    <w:rsid w:val="003F3989"/>
    <w:rsid w:val="003F6542"/>
    <w:rsid w:val="00402498"/>
    <w:rsid w:val="0040336D"/>
    <w:rsid w:val="0040505C"/>
    <w:rsid w:val="004138BF"/>
    <w:rsid w:val="00415828"/>
    <w:rsid w:val="00415ABB"/>
    <w:rsid w:val="00416C04"/>
    <w:rsid w:val="00417A1F"/>
    <w:rsid w:val="00421ADF"/>
    <w:rsid w:val="00422E8E"/>
    <w:rsid w:val="00423B38"/>
    <w:rsid w:val="004253D2"/>
    <w:rsid w:val="00426DA9"/>
    <w:rsid w:val="0043392E"/>
    <w:rsid w:val="004435A7"/>
    <w:rsid w:val="00443C47"/>
    <w:rsid w:val="00443FF7"/>
    <w:rsid w:val="00446DEC"/>
    <w:rsid w:val="00447D03"/>
    <w:rsid w:val="004503C6"/>
    <w:rsid w:val="00452DB2"/>
    <w:rsid w:val="0045443A"/>
    <w:rsid w:val="0045529B"/>
    <w:rsid w:val="0045730D"/>
    <w:rsid w:val="00457F4E"/>
    <w:rsid w:val="0046068C"/>
    <w:rsid w:val="00460C08"/>
    <w:rsid w:val="00461896"/>
    <w:rsid w:val="00462018"/>
    <w:rsid w:val="00462AD6"/>
    <w:rsid w:val="00462B49"/>
    <w:rsid w:val="004654D7"/>
    <w:rsid w:val="00465AC2"/>
    <w:rsid w:val="00465B9C"/>
    <w:rsid w:val="00466F19"/>
    <w:rsid w:val="00483B6E"/>
    <w:rsid w:val="00494F15"/>
    <w:rsid w:val="00497D2C"/>
    <w:rsid w:val="004A0C7D"/>
    <w:rsid w:val="004A1678"/>
    <w:rsid w:val="004A250B"/>
    <w:rsid w:val="004A613B"/>
    <w:rsid w:val="004A7B7D"/>
    <w:rsid w:val="004B3CDD"/>
    <w:rsid w:val="004B63D0"/>
    <w:rsid w:val="004C3703"/>
    <w:rsid w:val="004C6D34"/>
    <w:rsid w:val="004D04AC"/>
    <w:rsid w:val="004D4D7E"/>
    <w:rsid w:val="004D5DAF"/>
    <w:rsid w:val="004D7B0E"/>
    <w:rsid w:val="004E1597"/>
    <w:rsid w:val="004E49CB"/>
    <w:rsid w:val="004E7C60"/>
    <w:rsid w:val="004F0AF1"/>
    <w:rsid w:val="004F6E8E"/>
    <w:rsid w:val="004F7763"/>
    <w:rsid w:val="00504F75"/>
    <w:rsid w:val="0050518B"/>
    <w:rsid w:val="005076A7"/>
    <w:rsid w:val="00510541"/>
    <w:rsid w:val="00512B67"/>
    <w:rsid w:val="0051330C"/>
    <w:rsid w:val="005213B9"/>
    <w:rsid w:val="00522AAA"/>
    <w:rsid w:val="005232F7"/>
    <w:rsid w:val="00524B74"/>
    <w:rsid w:val="00525283"/>
    <w:rsid w:val="005277FC"/>
    <w:rsid w:val="00531D62"/>
    <w:rsid w:val="00532668"/>
    <w:rsid w:val="0053507A"/>
    <w:rsid w:val="0053635B"/>
    <w:rsid w:val="00536D4F"/>
    <w:rsid w:val="00537604"/>
    <w:rsid w:val="00544540"/>
    <w:rsid w:val="0054460A"/>
    <w:rsid w:val="005457E1"/>
    <w:rsid w:val="0054688A"/>
    <w:rsid w:val="00547D49"/>
    <w:rsid w:val="0055250F"/>
    <w:rsid w:val="0055493D"/>
    <w:rsid w:val="005558EB"/>
    <w:rsid w:val="005559A1"/>
    <w:rsid w:val="005564E1"/>
    <w:rsid w:val="005667C8"/>
    <w:rsid w:val="005673B3"/>
    <w:rsid w:val="00570902"/>
    <w:rsid w:val="00571108"/>
    <w:rsid w:val="00572A32"/>
    <w:rsid w:val="005735E4"/>
    <w:rsid w:val="005736E1"/>
    <w:rsid w:val="005738C8"/>
    <w:rsid w:val="00582C6E"/>
    <w:rsid w:val="00583748"/>
    <w:rsid w:val="00585D68"/>
    <w:rsid w:val="005865FD"/>
    <w:rsid w:val="00586CBB"/>
    <w:rsid w:val="005A0E5D"/>
    <w:rsid w:val="005A3391"/>
    <w:rsid w:val="005B3D1C"/>
    <w:rsid w:val="005B4334"/>
    <w:rsid w:val="005B6166"/>
    <w:rsid w:val="005C088B"/>
    <w:rsid w:val="005C5A59"/>
    <w:rsid w:val="005C6049"/>
    <w:rsid w:val="005D3253"/>
    <w:rsid w:val="005D3392"/>
    <w:rsid w:val="005D398B"/>
    <w:rsid w:val="005D4ED0"/>
    <w:rsid w:val="005D7575"/>
    <w:rsid w:val="005E238F"/>
    <w:rsid w:val="005E2402"/>
    <w:rsid w:val="005E2E5A"/>
    <w:rsid w:val="005E3F7E"/>
    <w:rsid w:val="005E5C92"/>
    <w:rsid w:val="005F2697"/>
    <w:rsid w:val="005F7293"/>
    <w:rsid w:val="00601855"/>
    <w:rsid w:val="00601B21"/>
    <w:rsid w:val="006024D3"/>
    <w:rsid w:val="00602BCC"/>
    <w:rsid w:val="00603B14"/>
    <w:rsid w:val="00604576"/>
    <w:rsid w:val="006047E8"/>
    <w:rsid w:val="00604B11"/>
    <w:rsid w:val="00613312"/>
    <w:rsid w:val="006144F9"/>
    <w:rsid w:val="00615B09"/>
    <w:rsid w:val="00624717"/>
    <w:rsid w:val="00625930"/>
    <w:rsid w:val="00633D40"/>
    <w:rsid w:val="0063415B"/>
    <w:rsid w:val="00635CA6"/>
    <w:rsid w:val="0063679E"/>
    <w:rsid w:val="00636C66"/>
    <w:rsid w:val="00637628"/>
    <w:rsid w:val="00637C69"/>
    <w:rsid w:val="0065010C"/>
    <w:rsid w:val="00652DCF"/>
    <w:rsid w:val="00652EBC"/>
    <w:rsid w:val="00654630"/>
    <w:rsid w:val="00654BCB"/>
    <w:rsid w:val="00655DBA"/>
    <w:rsid w:val="00660FE0"/>
    <w:rsid w:val="00661744"/>
    <w:rsid w:val="00663278"/>
    <w:rsid w:val="006634B6"/>
    <w:rsid w:val="00665A33"/>
    <w:rsid w:val="0066652D"/>
    <w:rsid w:val="0066674C"/>
    <w:rsid w:val="00671875"/>
    <w:rsid w:val="006736BF"/>
    <w:rsid w:val="00674584"/>
    <w:rsid w:val="00675BE2"/>
    <w:rsid w:val="006775E9"/>
    <w:rsid w:val="00682646"/>
    <w:rsid w:val="00682EF5"/>
    <w:rsid w:val="00694774"/>
    <w:rsid w:val="00695B4A"/>
    <w:rsid w:val="006961B7"/>
    <w:rsid w:val="006A67B7"/>
    <w:rsid w:val="006C0D11"/>
    <w:rsid w:val="006C11CB"/>
    <w:rsid w:val="006C548E"/>
    <w:rsid w:val="006D2FA2"/>
    <w:rsid w:val="006D5614"/>
    <w:rsid w:val="006D65CB"/>
    <w:rsid w:val="006D7F54"/>
    <w:rsid w:val="006E18A2"/>
    <w:rsid w:val="006F2D4A"/>
    <w:rsid w:val="006F492A"/>
    <w:rsid w:val="006F511A"/>
    <w:rsid w:val="006F6C89"/>
    <w:rsid w:val="00701024"/>
    <w:rsid w:val="00702E7C"/>
    <w:rsid w:val="007111EE"/>
    <w:rsid w:val="007114BD"/>
    <w:rsid w:val="00711E77"/>
    <w:rsid w:val="00712C8F"/>
    <w:rsid w:val="00715872"/>
    <w:rsid w:val="00722F7C"/>
    <w:rsid w:val="0072710E"/>
    <w:rsid w:val="00730407"/>
    <w:rsid w:val="00731582"/>
    <w:rsid w:val="00731746"/>
    <w:rsid w:val="00733BA7"/>
    <w:rsid w:val="00740701"/>
    <w:rsid w:val="00741850"/>
    <w:rsid w:val="007443CF"/>
    <w:rsid w:val="00750A17"/>
    <w:rsid w:val="007525F5"/>
    <w:rsid w:val="007536AA"/>
    <w:rsid w:val="00753BDA"/>
    <w:rsid w:val="007558B8"/>
    <w:rsid w:val="0075759A"/>
    <w:rsid w:val="007602B7"/>
    <w:rsid w:val="00765E73"/>
    <w:rsid w:val="00766586"/>
    <w:rsid w:val="00773B0D"/>
    <w:rsid w:val="00773D57"/>
    <w:rsid w:val="0077475C"/>
    <w:rsid w:val="00774C37"/>
    <w:rsid w:val="00777005"/>
    <w:rsid w:val="007914D3"/>
    <w:rsid w:val="007921C0"/>
    <w:rsid w:val="00794123"/>
    <w:rsid w:val="00795F18"/>
    <w:rsid w:val="00795FC3"/>
    <w:rsid w:val="007A11F2"/>
    <w:rsid w:val="007A2D19"/>
    <w:rsid w:val="007A5A19"/>
    <w:rsid w:val="007B2436"/>
    <w:rsid w:val="007B3910"/>
    <w:rsid w:val="007C20F5"/>
    <w:rsid w:val="007C46E8"/>
    <w:rsid w:val="007D15AB"/>
    <w:rsid w:val="007D3C28"/>
    <w:rsid w:val="007D4064"/>
    <w:rsid w:val="007D599C"/>
    <w:rsid w:val="007D6216"/>
    <w:rsid w:val="007E11CD"/>
    <w:rsid w:val="007E6C8D"/>
    <w:rsid w:val="007E74DC"/>
    <w:rsid w:val="007E78E3"/>
    <w:rsid w:val="007F3E79"/>
    <w:rsid w:val="007F4C6B"/>
    <w:rsid w:val="007F590B"/>
    <w:rsid w:val="007F6E4D"/>
    <w:rsid w:val="008020C8"/>
    <w:rsid w:val="00802A4E"/>
    <w:rsid w:val="00802D9E"/>
    <w:rsid w:val="00807B55"/>
    <w:rsid w:val="008133C6"/>
    <w:rsid w:val="00816F58"/>
    <w:rsid w:val="00824A68"/>
    <w:rsid w:val="00830FB5"/>
    <w:rsid w:val="00832938"/>
    <w:rsid w:val="00833CB2"/>
    <w:rsid w:val="008410F7"/>
    <w:rsid w:val="00845A85"/>
    <w:rsid w:val="00845E48"/>
    <w:rsid w:val="0084752C"/>
    <w:rsid w:val="008564D1"/>
    <w:rsid w:val="0086013E"/>
    <w:rsid w:val="0086100F"/>
    <w:rsid w:val="008644D8"/>
    <w:rsid w:val="00864A59"/>
    <w:rsid w:val="008655BC"/>
    <w:rsid w:val="008658E1"/>
    <w:rsid w:val="008718BD"/>
    <w:rsid w:val="00873923"/>
    <w:rsid w:val="00873964"/>
    <w:rsid w:val="008746AE"/>
    <w:rsid w:val="00876DBE"/>
    <w:rsid w:val="0088023A"/>
    <w:rsid w:val="00883CEC"/>
    <w:rsid w:val="00886172"/>
    <w:rsid w:val="00886951"/>
    <w:rsid w:val="008905CD"/>
    <w:rsid w:val="00890C9D"/>
    <w:rsid w:val="00890EC2"/>
    <w:rsid w:val="0089210A"/>
    <w:rsid w:val="00892112"/>
    <w:rsid w:val="00893BA4"/>
    <w:rsid w:val="00897B67"/>
    <w:rsid w:val="00897D69"/>
    <w:rsid w:val="008B025A"/>
    <w:rsid w:val="008B13DF"/>
    <w:rsid w:val="008B45BF"/>
    <w:rsid w:val="008B4FD1"/>
    <w:rsid w:val="008B5CBD"/>
    <w:rsid w:val="008B6AF0"/>
    <w:rsid w:val="008B6CBA"/>
    <w:rsid w:val="008C4FAA"/>
    <w:rsid w:val="008C72DA"/>
    <w:rsid w:val="008D1400"/>
    <w:rsid w:val="008D2095"/>
    <w:rsid w:val="008D47D2"/>
    <w:rsid w:val="008E012A"/>
    <w:rsid w:val="008E1B02"/>
    <w:rsid w:val="008E20C6"/>
    <w:rsid w:val="008E3561"/>
    <w:rsid w:val="008E580B"/>
    <w:rsid w:val="008E7F26"/>
    <w:rsid w:val="008F36DB"/>
    <w:rsid w:val="008F4FF1"/>
    <w:rsid w:val="00902A11"/>
    <w:rsid w:val="009073EE"/>
    <w:rsid w:val="00907621"/>
    <w:rsid w:val="00910EBE"/>
    <w:rsid w:val="00911D44"/>
    <w:rsid w:val="00915C9B"/>
    <w:rsid w:val="0091663E"/>
    <w:rsid w:val="00917AF0"/>
    <w:rsid w:val="00925784"/>
    <w:rsid w:val="00925902"/>
    <w:rsid w:val="00926672"/>
    <w:rsid w:val="00926696"/>
    <w:rsid w:val="0092674D"/>
    <w:rsid w:val="00930DD4"/>
    <w:rsid w:val="00932379"/>
    <w:rsid w:val="0093286F"/>
    <w:rsid w:val="00933623"/>
    <w:rsid w:val="009340F6"/>
    <w:rsid w:val="009349D7"/>
    <w:rsid w:val="00935EAA"/>
    <w:rsid w:val="009407CA"/>
    <w:rsid w:val="00940B1C"/>
    <w:rsid w:val="00946E84"/>
    <w:rsid w:val="00950CAE"/>
    <w:rsid w:val="009529D2"/>
    <w:rsid w:val="00954BF6"/>
    <w:rsid w:val="0096415F"/>
    <w:rsid w:val="00967060"/>
    <w:rsid w:val="00967FDB"/>
    <w:rsid w:val="00977722"/>
    <w:rsid w:val="00984205"/>
    <w:rsid w:val="00986170"/>
    <w:rsid w:val="00986D1D"/>
    <w:rsid w:val="00986E6F"/>
    <w:rsid w:val="009904BD"/>
    <w:rsid w:val="00990E59"/>
    <w:rsid w:val="00991654"/>
    <w:rsid w:val="009A0D9F"/>
    <w:rsid w:val="009A6247"/>
    <w:rsid w:val="009A7ED2"/>
    <w:rsid w:val="009B2FDB"/>
    <w:rsid w:val="009B4782"/>
    <w:rsid w:val="009C2A30"/>
    <w:rsid w:val="009C32E2"/>
    <w:rsid w:val="009C4CCD"/>
    <w:rsid w:val="009D071A"/>
    <w:rsid w:val="009D7820"/>
    <w:rsid w:val="009E0AF2"/>
    <w:rsid w:val="009E2178"/>
    <w:rsid w:val="009F20B9"/>
    <w:rsid w:val="009F21EE"/>
    <w:rsid w:val="009F30E5"/>
    <w:rsid w:val="009F3BED"/>
    <w:rsid w:val="00A0012D"/>
    <w:rsid w:val="00A02A7A"/>
    <w:rsid w:val="00A0308D"/>
    <w:rsid w:val="00A049DF"/>
    <w:rsid w:val="00A07B13"/>
    <w:rsid w:val="00A113AE"/>
    <w:rsid w:val="00A12AFF"/>
    <w:rsid w:val="00A13FB4"/>
    <w:rsid w:val="00A23EEB"/>
    <w:rsid w:val="00A3232C"/>
    <w:rsid w:val="00A3501D"/>
    <w:rsid w:val="00A4648F"/>
    <w:rsid w:val="00A479AD"/>
    <w:rsid w:val="00A47E1A"/>
    <w:rsid w:val="00A50DE1"/>
    <w:rsid w:val="00A51EB2"/>
    <w:rsid w:val="00A52C33"/>
    <w:rsid w:val="00A53947"/>
    <w:rsid w:val="00A54F5F"/>
    <w:rsid w:val="00A56583"/>
    <w:rsid w:val="00A70C05"/>
    <w:rsid w:val="00A73EC0"/>
    <w:rsid w:val="00A75A69"/>
    <w:rsid w:val="00A76985"/>
    <w:rsid w:val="00A80108"/>
    <w:rsid w:val="00A81391"/>
    <w:rsid w:val="00A86C88"/>
    <w:rsid w:val="00A907A3"/>
    <w:rsid w:val="00A91D13"/>
    <w:rsid w:val="00A92197"/>
    <w:rsid w:val="00A92B50"/>
    <w:rsid w:val="00A94712"/>
    <w:rsid w:val="00A96FF4"/>
    <w:rsid w:val="00AA216A"/>
    <w:rsid w:val="00AA6D49"/>
    <w:rsid w:val="00AA76E2"/>
    <w:rsid w:val="00AB02DF"/>
    <w:rsid w:val="00AB0DB4"/>
    <w:rsid w:val="00AC1963"/>
    <w:rsid w:val="00AC5A1E"/>
    <w:rsid w:val="00AC5C0C"/>
    <w:rsid w:val="00AC6AF7"/>
    <w:rsid w:val="00AD71A6"/>
    <w:rsid w:val="00AD7ECD"/>
    <w:rsid w:val="00AE1A46"/>
    <w:rsid w:val="00AE539C"/>
    <w:rsid w:val="00AE6E18"/>
    <w:rsid w:val="00AF1287"/>
    <w:rsid w:val="00AF14A0"/>
    <w:rsid w:val="00AF69D6"/>
    <w:rsid w:val="00B015D1"/>
    <w:rsid w:val="00B0250B"/>
    <w:rsid w:val="00B025D8"/>
    <w:rsid w:val="00B077FA"/>
    <w:rsid w:val="00B119F1"/>
    <w:rsid w:val="00B11E3B"/>
    <w:rsid w:val="00B144FC"/>
    <w:rsid w:val="00B15AEE"/>
    <w:rsid w:val="00B22F02"/>
    <w:rsid w:val="00B243E9"/>
    <w:rsid w:val="00B463C7"/>
    <w:rsid w:val="00B46A12"/>
    <w:rsid w:val="00B52478"/>
    <w:rsid w:val="00B70B8E"/>
    <w:rsid w:val="00B71E82"/>
    <w:rsid w:val="00B7390D"/>
    <w:rsid w:val="00B755C2"/>
    <w:rsid w:val="00B7749D"/>
    <w:rsid w:val="00B81030"/>
    <w:rsid w:val="00B84912"/>
    <w:rsid w:val="00B84E55"/>
    <w:rsid w:val="00B86D6A"/>
    <w:rsid w:val="00B8758F"/>
    <w:rsid w:val="00B93F08"/>
    <w:rsid w:val="00B9489D"/>
    <w:rsid w:val="00B954C6"/>
    <w:rsid w:val="00B9572E"/>
    <w:rsid w:val="00B958E8"/>
    <w:rsid w:val="00B95A28"/>
    <w:rsid w:val="00BA0645"/>
    <w:rsid w:val="00BA0DC6"/>
    <w:rsid w:val="00BA1DC9"/>
    <w:rsid w:val="00BA611A"/>
    <w:rsid w:val="00BA6A98"/>
    <w:rsid w:val="00BB0AF4"/>
    <w:rsid w:val="00BB1E5A"/>
    <w:rsid w:val="00BB4FB7"/>
    <w:rsid w:val="00BB5402"/>
    <w:rsid w:val="00BB6FBF"/>
    <w:rsid w:val="00BC0F98"/>
    <w:rsid w:val="00BC2758"/>
    <w:rsid w:val="00BC3AD9"/>
    <w:rsid w:val="00BC5723"/>
    <w:rsid w:val="00BD0DD4"/>
    <w:rsid w:val="00BD3935"/>
    <w:rsid w:val="00BE13D2"/>
    <w:rsid w:val="00BE1928"/>
    <w:rsid w:val="00BE699B"/>
    <w:rsid w:val="00BF0C95"/>
    <w:rsid w:val="00BF10C0"/>
    <w:rsid w:val="00BF2082"/>
    <w:rsid w:val="00BF259A"/>
    <w:rsid w:val="00BF3DED"/>
    <w:rsid w:val="00BF73FE"/>
    <w:rsid w:val="00C04968"/>
    <w:rsid w:val="00C149F1"/>
    <w:rsid w:val="00C20F49"/>
    <w:rsid w:val="00C26648"/>
    <w:rsid w:val="00C32491"/>
    <w:rsid w:val="00C33404"/>
    <w:rsid w:val="00C340B5"/>
    <w:rsid w:val="00C36E51"/>
    <w:rsid w:val="00C371FE"/>
    <w:rsid w:val="00C41D15"/>
    <w:rsid w:val="00C444CC"/>
    <w:rsid w:val="00C47139"/>
    <w:rsid w:val="00C47439"/>
    <w:rsid w:val="00C51075"/>
    <w:rsid w:val="00C550C0"/>
    <w:rsid w:val="00C56DCA"/>
    <w:rsid w:val="00C57664"/>
    <w:rsid w:val="00C57AC7"/>
    <w:rsid w:val="00C6721F"/>
    <w:rsid w:val="00C70F95"/>
    <w:rsid w:val="00C72D10"/>
    <w:rsid w:val="00C747B8"/>
    <w:rsid w:val="00C74F15"/>
    <w:rsid w:val="00C7704C"/>
    <w:rsid w:val="00C809CB"/>
    <w:rsid w:val="00C84FB4"/>
    <w:rsid w:val="00C92527"/>
    <w:rsid w:val="00C933D7"/>
    <w:rsid w:val="00C967CE"/>
    <w:rsid w:val="00CA12E8"/>
    <w:rsid w:val="00CA3A22"/>
    <w:rsid w:val="00CA48DA"/>
    <w:rsid w:val="00CA51D2"/>
    <w:rsid w:val="00CA537F"/>
    <w:rsid w:val="00CA698F"/>
    <w:rsid w:val="00CB0ADC"/>
    <w:rsid w:val="00CB3FDB"/>
    <w:rsid w:val="00CB4DB1"/>
    <w:rsid w:val="00CB4F42"/>
    <w:rsid w:val="00CB4F47"/>
    <w:rsid w:val="00CC1424"/>
    <w:rsid w:val="00CC4E2C"/>
    <w:rsid w:val="00CC6229"/>
    <w:rsid w:val="00CD2339"/>
    <w:rsid w:val="00CD3D3E"/>
    <w:rsid w:val="00CD48F4"/>
    <w:rsid w:val="00CD6892"/>
    <w:rsid w:val="00CE0F5E"/>
    <w:rsid w:val="00CE3824"/>
    <w:rsid w:val="00CE4A58"/>
    <w:rsid w:val="00CE4E3B"/>
    <w:rsid w:val="00CE789E"/>
    <w:rsid w:val="00CF068C"/>
    <w:rsid w:val="00CF2E1C"/>
    <w:rsid w:val="00CF3680"/>
    <w:rsid w:val="00CF44C6"/>
    <w:rsid w:val="00CF5204"/>
    <w:rsid w:val="00CF5344"/>
    <w:rsid w:val="00D10A6B"/>
    <w:rsid w:val="00D124B1"/>
    <w:rsid w:val="00D13EE9"/>
    <w:rsid w:val="00D15A2E"/>
    <w:rsid w:val="00D201DD"/>
    <w:rsid w:val="00D22A23"/>
    <w:rsid w:val="00D24359"/>
    <w:rsid w:val="00D24CEA"/>
    <w:rsid w:val="00D24CF6"/>
    <w:rsid w:val="00D26551"/>
    <w:rsid w:val="00D2792D"/>
    <w:rsid w:val="00D3086D"/>
    <w:rsid w:val="00D30945"/>
    <w:rsid w:val="00D3308B"/>
    <w:rsid w:val="00D3320E"/>
    <w:rsid w:val="00D34626"/>
    <w:rsid w:val="00D3783E"/>
    <w:rsid w:val="00D40871"/>
    <w:rsid w:val="00D43C31"/>
    <w:rsid w:val="00D53A68"/>
    <w:rsid w:val="00D56D89"/>
    <w:rsid w:val="00D57E0C"/>
    <w:rsid w:val="00D62315"/>
    <w:rsid w:val="00D647B0"/>
    <w:rsid w:val="00D71135"/>
    <w:rsid w:val="00D719FF"/>
    <w:rsid w:val="00D73642"/>
    <w:rsid w:val="00D74825"/>
    <w:rsid w:val="00D8069D"/>
    <w:rsid w:val="00D80D05"/>
    <w:rsid w:val="00D85F83"/>
    <w:rsid w:val="00D914D9"/>
    <w:rsid w:val="00D94F9C"/>
    <w:rsid w:val="00D95165"/>
    <w:rsid w:val="00D971BC"/>
    <w:rsid w:val="00DA1F57"/>
    <w:rsid w:val="00DA423F"/>
    <w:rsid w:val="00DA44E1"/>
    <w:rsid w:val="00DA7FF5"/>
    <w:rsid w:val="00DB1BDE"/>
    <w:rsid w:val="00DB54BC"/>
    <w:rsid w:val="00DB5873"/>
    <w:rsid w:val="00DB6BE7"/>
    <w:rsid w:val="00DC1245"/>
    <w:rsid w:val="00DC165D"/>
    <w:rsid w:val="00DC45E5"/>
    <w:rsid w:val="00DE012C"/>
    <w:rsid w:val="00DE0F7F"/>
    <w:rsid w:val="00DE7DB4"/>
    <w:rsid w:val="00DF1781"/>
    <w:rsid w:val="00DF3237"/>
    <w:rsid w:val="00DF3B4D"/>
    <w:rsid w:val="00DF573E"/>
    <w:rsid w:val="00E00BBF"/>
    <w:rsid w:val="00E037EE"/>
    <w:rsid w:val="00E0426D"/>
    <w:rsid w:val="00E07794"/>
    <w:rsid w:val="00E10DD4"/>
    <w:rsid w:val="00E11E12"/>
    <w:rsid w:val="00E13284"/>
    <w:rsid w:val="00E15469"/>
    <w:rsid w:val="00E17042"/>
    <w:rsid w:val="00E17444"/>
    <w:rsid w:val="00E17B28"/>
    <w:rsid w:val="00E21276"/>
    <w:rsid w:val="00E24158"/>
    <w:rsid w:val="00E24CA8"/>
    <w:rsid w:val="00E25F1F"/>
    <w:rsid w:val="00E366E1"/>
    <w:rsid w:val="00E36F43"/>
    <w:rsid w:val="00E376D7"/>
    <w:rsid w:val="00E438A7"/>
    <w:rsid w:val="00E47A39"/>
    <w:rsid w:val="00E47BD0"/>
    <w:rsid w:val="00E514A6"/>
    <w:rsid w:val="00E5263B"/>
    <w:rsid w:val="00E52B1D"/>
    <w:rsid w:val="00E55602"/>
    <w:rsid w:val="00E56476"/>
    <w:rsid w:val="00E61B06"/>
    <w:rsid w:val="00E626C3"/>
    <w:rsid w:val="00E64D5A"/>
    <w:rsid w:val="00E70294"/>
    <w:rsid w:val="00E70F7D"/>
    <w:rsid w:val="00E72388"/>
    <w:rsid w:val="00E75D11"/>
    <w:rsid w:val="00E75D51"/>
    <w:rsid w:val="00E85D4D"/>
    <w:rsid w:val="00E926CA"/>
    <w:rsid w:val="00E95B0F"/>
    <w:rsid w:val="00E967A9"/>
    <w:rsid w:val="00EA11FE"/>
    <w:rsid w:val="00EA1367"/>
    <w:rsid w:val="00EA234C"/>
    <w:rsid w:val="00EA28A2"/>
    <w:rsid w:val="00EA5970"/>
    <w:rsid w:val="00EA5CC3"/>
    <w:rsid w:val="00EB0EBC"/>
    <w:rsid w:val="00EB2209"/>
    <w:rsid w:val="00EB2975"/>
    <w:rsid w:val="00EB59CD"/>
    <w:rsid w:val="00EC0652"/>
    <w:rsid w:val="00EC17D5"/>
    <w:rsid w:val="00EC303E"/>
    <w:rsid w:val="00EC4FB4"/>
    <w:rsid w:val="00EC53FB"/>
    <w:rsid w:val="00EC55CC"/>
    <w:rsid w:val="00EC63ED"/>
    <w:rsid w:val="00ED0AB8"/>
    <w:rsid w:val="00ED0FF9"/>
    <w:rsid w:val="00ED1988"/>
    <w:rsid w:val="00ED2E87"/>
    <w:rsid w:val="00ED42CA"/>
    <w:rsid w:val="00ED4BCD"/>
    <w:rsid w:val="00ED5518"/>
    <w:rsid w:val="00EE3C75"/>
    <w:rsid w:val="00EE6A08"/>
    <w:rsid w:val="00EF2335"/>
    <w:rsid w:val="00EF3A62"/>
    <w:rsid w:val="00EF6646"/>
    <w:rsid w:val="00F00AC9"/>
    <w:rsid w:val="00F01BD1"/>
    <w:rsid w:val="00F03FB6"/>
    <w:rsid w:val="00F04919"/>
    <w:rsid w:val="00F06296"/>
    <w:rsid w:val="00F11B98"/>
    <w:rsid w:val="00F15291"/>
    <w:rsid w:val="00F15A64"/>
    <w:rsid w:val="00F24C4E"/>
    <w:rsid w:val="00F26D1B"/>
    <w:rsid w:val="00F26F9E"/>
    <w:rsid w:val="00F3095C"/>
    <w:rsid w:val="00F36A6E"/>
    <w:rsid w:val="00F37D6A"/>
    <w:rsid w:val="00F430A5"/>
    <w:rsid w:val="00F430F6"/>
    <w:rsid w:val="00F44188"/>
    <w:rsid w:val="00F45F7A"/>
    <w:rsid w:val="00F509B0"/>
    <w:rsid w:val="00F556F8"/>
    <w:rsid w:val="00F563E6"/>
    <w:rsid w:val="00F62440"/>
    <w:rsid w:val="00F62922"/>
    <w:rsid w:val="00F635BE"/>
    <w:rsid w:val="00F63CAF"/>
    <w:rsid w:val="00F650C8"/>
    <w:rsid w:val="00F65BD6"/>
    <w:rsid w:val="00F71313"/>
    <w:rsid w:val="00F71765"/>
    <w:rsid w:val="00F7587A"/>
    <w:rsid w:val="00F76198"/>
    <w:rsid w:val="00F76E64"/>
    <w:rsid w:val="00F76F7B"/>
    <w:rsid w:val="00F804CB"/>
    <w:rsid w:val="00F80DBA"/>
    <w:rsid w:val="00F80F48"/>
    <w:rsid w:val="00F81AAA"/>
    <w:rsid w:val="00F81E4A"/>
    <w:rsid w:val="00F8495C"/>
    <w:rsid w:val="00F87373"/>
    <w:rsid w:val="00F92E17"/>
    <w:rsid w:val="00F9546A"/>
    <w:rsid w:val="00F961F3"/>
    <w:rsid w:val="00F96C21"/>
    <w:rsid w:val="00F971E0"/>
    <w:rsid w:val="00F97B67"/>
    <w:rsid w:val="00F97D08"/>
    <w:rsid w:val="00FA0984"/>
    <w:rsid w:val="00FA2AA4"/>
    <w:rsid w:val="00FB0B55"/>
    <w:rsid w:val="00FB46CC"/>
    <w:rsid w:val="00FC26E3"/>
    <w:rsid w:val="00FD019F"/>
    <w:rsid w:val="00FD0659"/>
    <w:rsid w:val="00FD2BFE"/>
    <w:rsid w:val="00FD4B29"/>
    <w:rsid w:val="00FE3E2A"/>
    <w:rsid w:val="00FE51D1"/>
    <w:rsid w:val="00FE5EDA"/>
    <w:rsid w:val="00FF080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A85"/>
    <w:pPr>
      <w:spacing w:before="120" w:after="0" w:line="240" w:lineRule="auto"/>
    </w:pPr>
    <w:rPr>
      <w:rFonts w:ascii="Arial" w:eastAsia="Times New Roman" w:hAnsi="Arial" w:cs="Times New Roman"/>
      <w:szCs w:val="24"/>
      <w:lang w:eastAsia="en-AU"/>
    </w:rPr>
  </w:style>
  <w:style w:type="paragraph" w:styleId="Heading1">
    <w:name w:val="heading 1"/>
    <w:basedOn w:val="Normal"/>
    <w:next w:val="Normal"/>
    <w:link w:val="Heading1Char1"/>
    <w:uiPriority w:val="99"/>
    <w:qFormat/>
    <w:rsid w:val="00CF5344"/>
    <w:pPr>
      <w:keepNext/>
      <w:numPr>
        <w:numId w:val="5"/>
      </w:numPr>
      <w:pBdr>
        <w:bottom w:val="single" w:sz="4" w:space="1" w:color="auto"/>
      </w:pBdr>
      <w:spacing w:before="240" w:after="240"/>
      <w:ind w:left="720" w:hanging="720"/>
      <w:outlineLvl w:val="0"/>
    </w:pPr>
    <w:rPr>
      <w:rFonts w:ascii="Arial Bold" w:hAnsi="Arial Bold"/>
      <w:b/>
      <w:caps/>
      <w:kern w:val="32"/>
      <w:sz w:val="24"/>
      <w:szCs w:val="20"/>
    </w:rPr>
  </w:style>
  <w:style w:type="paragraph" w:styleId="Heading2">
    <w:name w:val="heading 2"/>
    <w:basedOn w:val="Normal"/>
    <w:next w:val="Normal"/>
    <w:link w:val="Heading2Char1"/>
    <w:uiPriority w:val="9"/>
    <w:qFormat/>
    <w:rsid w:val="00CF5344"/>
    <w:pPr>
      <w:numPr>
        <w:ilvl w:val="1"/>
        <w:numId w:val="5"/>
      </w:numPr>
      <w:tabs>
        <w:tab w:val="clear" w:pos="3698"/>
        <w:tab w:val="num" w:pos="720"/>
      </w:tabs>
      <w:spacing w:before="240" w:after="240"/>
      <w:ind w:left="720"/>
      <w:contextualSpacing/>
      <w:outlineLvl w:val="1"/>
    </w:pPr>
    <w:rPr>
      <w:b/>
      <w:szCs w:val="22"/>
    </w:rPr>
  </w:style>
  <w:style w:type="paragraph" w:styleId="Heading3">
    <w:name w:val="heading 3"/>
    <w:basedOn w:val="Subheading1"/>
    <w:next w:val="Normal"/>
    <w:link w:val="Heading3Char1"/>
    <w:uiPriority w:val="9"/>
    <w:qFormat/>
    <w:rsid w:val="003F2611"/>
    <w:pPr>
      <w:spacing w:before="240"/>
      <w:outlineLvl w:val="2"/>
    </w:pPr>
  </w:style>
  <w:style w:type="paragraph" w:styleId="Heading4">
    <w:name w:val="heading 4"/>
    <w:basedOn w:val="Normal"/>
    <w:next w:val="Normal"/>
    <w:link w:val="Heading4Char1"/>
    <w:uiPriority w:val="9"/>
    <w:qFormat/>
    <w:rsid w:val="00845A85"/>
    <w:pPr>
      <w:numPr>
        <w:ilvl w:val="3"/>
        <w:numId w:val="10"/>
      </w:numPr>
      <w:tabs>
        <w:tab w:val="num" w:pos="432"/>
      </w:tabs>
      <w:ind w:left="0" w:firstLine="0"/>
      <w:outlineLvl w:val="3"/>
    </w:pPr>
    <w:rPr>
      <w:rFonts w:cs="Arial"/>
      <w:bCs/>
      <w:i/>
      <w:iCs/>
      <w:szCs w:val="22"/>
    </w:rPr>
  </w:style>
  <w:style w:type="paragraph" w:styleId="Heading5">
    <w:name w:val="heading 5"/>
    <w:basedOn w:val="Heading4"/>
    <w:next w:val="Normal"/>
    <w:link w:val="Heading5Char1"/>
    <w:uiPriority w:val="9"/>
    <w:qFormat/>
    <w:rsid w:val="00845A85"/>
    <w:pPr>
      <w:numPr>
        <w:ilvl w:val="4"/>
      </w:numPr>
      <w:tabs>
        <w:tab w:val="num" w:pos="432"/>
      </w:tabs>
      <w:spacing w:before="200" w:after="200"/>
      <w:ind w:left="0" w:firstLine="0"/>
      <w:outlineLvl w:val="4"/>
    </w:pPr>
    <w:rPr>
      <w:rFonts w:eastAsia="MS Mincho"/>
      <w:b/>
      <w:iCs w:val="0"/>
      <w:kern w:val="28"/>
      <w:sz w:val="24"/>
      <w:szCs w:val="20"/>
    </w:rPr>
  </w:style>
  <w:style w:type="paragraph" w:styleId="Heading6">
    <w:name w:val="heading 6"/>
    <w:basedOn w:val="Heading5"/>
    <w:next w:val="Normal"/>
    <w:link w:val="Heading6Char1"/>
    <w:uiPriority w:val="9"/>
    <w:qFormat/>
    <w:rsid w:val="00845A85"/>
    <w:pPr>
      <w:numPr>
        <w:ilvl w:val="5"/>
      </w:numPr>
      <w:tabs>
        <w:tab w:val="num" w:pos="432"/>
      </w:tabs>
      <w:ind w:left="0" w:firstLine="0"/>
      <w:outlineLvl w:val="5"/>
    </w:pPr>
    <w:rPr>
      <w:u w:val="single"/>
    </w:rPr>
  </w:style>
  <w:style w:type="paragraph" w:styleId="Heading7">
    <w:name w:val="heading 7"/>
    <w:basedOn w:val="Normal"/>
    <w:next w:val="Normal"/>
    <w:link w:val="Heading7Char1"/>
    <w:uiPriority w:val="9"/>
    <w:qFormat/>
    <w:rsid w:val="00845A85"/>
    <w:pPr>
      <w:numPr>
        <w:ilvl w:val="6"/>
        <w:numId w:val="10"/>
      </w:numPr>
      <w:spacing w:before="240" w:after="60"/>
      <w:outlineLvl w:val="6"/>
    </w:pPr>
    <w:rPr>
      <w:rFonts w:ascii="Times New Roman" w:hAnsi="Times New Roman"/>
      <w:sz w:val="24"/>
    </w:rPr>
  </w:style>
  <w:style w:type="paragraph" w:styleId="Heading8">
    <w:name w:val="heading 8"/>
    <w:basedOn w:val="Normal"/>
    <w:next w:val="Normal"/>
    <w:link w:val="Heading8Char1"/>
    <w:uiPriority w:val="9"/>
    <w:qFormat/>
    <w:rsid w:val="00845A85"/>
    <w:pPr>
      <w:numPr>
        <w:ilvl w:val="7"/>
        <w:numId w:val="10"/>
      </w:numPr>
      <w:spacing w:before="240" w:after="60"/>
      <w:outlineLvl w:val="7"/>
    </w:pPr>
    <w:rPr>
      <w:rFonts w:ascii="Times New Roman" w:hAnsi="Times New Roman"/>
      <w:i/>
      <w:iCs/>
      <w:sz w:val="24"/>
    </w:rPr>
  </w:style>
  <w:style w:type="paragraph" w:styleId="Heading9">
    <w:name w:val="heading 9"/>
    <w:basedOn w:val="Normal"/>
    <w:next w:val="Normal"/>
    <w:link w:val="Heading9Char1"/>
    <w:uiPriority w:val="9"/>
    <w:qFormat/>
    <w:rsid w:val="00845A85"/>
    <w:pPr>
      <w:numPr>
        <w:ilvl w:val="8"/>
        <w:numId w:val="10"/>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9"/>
    <w:rsid w:val="00845A85"/>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uiPriority w:val="9"/>
    <w:rsid w:val="00845A85"/>
    <w:rPr>
      <w:rFonts w:asciiTheme="majorHAnsi" w:eastAsiaTheme="majorEastAsia" w:hAnsiTheme="majorHAnsi" w:cstheme="majorBidi"/>
      <w:b/>
      <w:bCs/>
      <w:color w:val="4F81BD" w:themeColor="accent1"/>
      <w:sz w:val="26"/>
      <w:szCs w:val="26"/>
      <w:lang w:eastAsia="en-AU"/>
    </w:rPr>
  </w:style>
  <w:style w:type="character" w:customStyle="1" w:styleId="Heading3Char">
    <w:name w:val="Heading 3 Char"/>
    <w:basedOn w:val="DefaultParagraphFont"/>
    <w:uiPriority w:val="9"/>
    <w:rsid w:val="00845A85"/>
    <w:rPr>
      <w:rFonts w:asciiTheme="majorHAnsi" w:eastAsiaTheme="majorEastAsia" w:hAnsiTheme="majorHAnsi" w:cstheme="majorBidi"/>
      <w:b/>
      <w:bCs/>
      <w:color w:val="4F81BD" w:themeColor="accent1"/>
      <w:szCs w:val="24"/>
      <w:lang w:eastAsia="en-AU"/>
    </w:rPr>
  </w:style>
  <w:style w:type="character" w:customStyle="1" w:styleId="Heading4Char">
    <w:name w:val="Heading 4 Char"/>
    <w:basedOn w:val="DefaultParagraphFont"/>
    <w:uiPriority w:val="9"/>
    <w:rsid w:val="00845A85"/>
    <w:rPr>
      <w:rFonts w:asciiTheme="majorHAnsi" w:eastAsiaTheme="majorEastAsia" w:hAnsiTheme="majorHAnsi" w:cstheme="majorBidi"/>
      <w:b/>
      <w:bCs/>
      <w:i/>
      <w:iCs/>
      <w:color w:val="4F81BD" w:themeColor="accent1"/>
      <w:szCs w:val="24"/>
      <w:lang w:eastAsia="en-AU"/>
    </w:rPr>
  </w:style>
  <w:style w:type="character" w:customStyle="1" w:styleId="Heading5Char">
    <w:name w:val="Heading 5 Char"/>
    <w:basedOn w:val="DefaultParagraphFont"/>
    <w:uiPriority w:val="9"/>
    <w:semiHidden/>
    <w:rsid w:val="00845A85"/>
    <w:rPr>
      <w:rFonts w:asciiTheme="majorHAnsi" w:eastAsiaTheme="majorEastAsia" w:hAnsiTheme="majorHAnsi" w:cstheme="majorBidi"/>
      <w:color w:val="243F60" w:themeColor="accent1" w:themeShade="7F"/>
      <w:szCs w:val="24"/>
      <w:lang w:eastAsia="en-AU"/>
    </w:rPr>
  </w:style>
  <w:style w:type="character" w:customStyle="1" w:styleId="Heading6Char">
    <w:name w:val="Heading 6 Char"/>
    <w:basedOn w:val="DefaultParagraphFont"/>
    <w:uiPriority w:val="9"/>
    <w:semiHidden/>
    <w:rsid w:val="00845A85"/>
    <w:rPr>
      <w:rFonts w:asciiTheme="majorHAnsi" w:eastAsiaTheme="majorEastAsia" w:hAnsiTheme="majorHAnsi" w:cstheme="majorBidi"/>
      <w:i/>
      <w:iCs/>
      <w:color w:val="243F60" w:themeColor="accent1" w:themeShade="7F"/>
      <w:szCs w:val="24"/>
      <w:lang w:eastAsia="en-AU"/>
    </w:rPr>
  </w:style>
  <w:style w:type="character" w:customStyle="1" w:styleId="Heading7Char">
    <w:name w:val="Heading 7 Char"/>
    <w:basedOn w:val="DefaultParagraphFont"/>
    <w:uiPriority w:val="9"/>
    <w:semiHidden/>
    <w:rsid w:val="00845A85"/>
    <w:rPr>
      <w:rFonts w:asciiTheme="majorHAnsi" w:eastAsiaTheme="majorEastAsia" w:hAnsiTheme="majorHAnsi" w:cstheme="majorBidi"/>
      <w:i/>
      <w:iCs/>
      <w:color w:val="404040" w:themeColor="text1" w:themeTint="BF"/>
      <w:szCs w:val="24"/>
      <w:lang w:eastAsia="en-AU"/>
    </w:rPr>
  </w:style>
  <w:style w:type="character" w:customStyle="1" w:styleId="Heading8Char">
    <w:name w:val="Heading 8 Char"/>
    <w:basedOn w:val="DefaultParagraphFont"/>
    <w:uiPriority w:val="9"/>
    <w:semiHidden/>
    <w:rsid w:val="00845A85"/>
    <w:rPr>
      <w:rFonts w:asciiTheme="majorHAnsi" w:eastAsiaTheme="majorEastAsia" w:hAnsiTheme="majorHAnsi" w:cstheme="majorBidi"/>
      <w:color w:val="404040" w:themeColor="text1" w:themeTint="BF"/>
      <w:sz w:val="20"/>
      <w:szCs w:val="20"/>
      <w:lang w:eastAsia="en-AU"/>
    </w:rPr>
  </w:style>
  <w:style w:type="character" w:customStyle="1" w:styleId="Heading9Char">
    <w:name w:val="Heading 9 Char"/>
    <w:basedOn w:val="DefaultParagraphFont"/>
    <w:uiPriority w:val="9"/>
    <w:semiHidden/>
    <w:rsid w:val="00845A85"/>
    <w:rPr>
      <w:rFonts w:asciiTheme="majorHAnsi" w:eastAsiaTheme="majorEastAsia" w:hAnsiTheme="majorHAnsi" w:cstheme="majorBidi"/>
      <w:i/>
      <w:iCs/>
      <w:color w:val="404040" w:themeColor="text1" w:themeTint="BF"/>
      <w:sz w:val="20"/>
      <w:szCs w:val="20"/>
      <w:lang w:eastAsia="en-AU"/>
    </w:rPr>
  </w:style>
  <w:style w:type="character" w:customStyle="1" w:styleId="Heading1Char1">
    <w:name w:val="Heading 1 Char1"/>
    <w:link w:val="Heading1"/>
    <w:uiPriority w:val="99"/>
    <w:locked/>
    <w:rsid w:val="00CF5344"/>
    <w:rPr>
      <w:rFonts w:ascii="Arial Bold" w:eastAsia="Times New Roman" w:hAnsi="Arial Bold" w:cs="Times New Roman"/>
      <w:b/>
      <w:caps/>
      <w:kern w:val="32"/>
      <w:sz w:val="24"/>
      <w:szCs w:val="20"/>
      <w:lang w:eastAsia="en-AU"/>
    </w:rPr>
  </w:style>
  <w:style w:type="character" w:customStyle="1" w:styleId="Heading2Char1">
    <w:name w:val="Heading 2 Char1"/>
    <w:link w:val="Heading2"/>
    <w:uiPriority w:val="9"/>
    <w:locked/>
    <w:rsid w:val="00CF5344"/>
    <w:rPr>
      <w:rFonts w:ascii="Arial" w:eastAsia="Times New Roman" w:hAnsi="Arial" w:cs="Times New Roman"/>
      <w:b/>
      <w:lang w:eastAsia="en-AU"/>
    </w:rPr>
  </w:style>
  <w:style w:type="character" w:customStyle="1" w:styleId="Heading3Char1">
    <w:name w:val="Heading 3 Char1"/>
    <w:link w:val="Heading3"/>
    <w:uiPriority w:val="9"/>
    <w:locked/>
    <w:rsid w:val="003F2611"/>
    <w:rPr>
      <w:rFonts w:ascii="Arial Bold" w:eastAsia="Times New Roman" w:hAnsi="Arial Bold" w:cs="Times New Roman"/>
      <w:b/>
      <w:i/>
      <w:iCs/>
      <w:szCs w:val="24"/>
      <w:lang w:val="en-US"/>
    </w:rPr>
  </w:style>
  <w:style w:type="character" w:customStyle="1" w:styleId="Heading4Char1">
    <w:name w:val="Heading 4 Char1"/>
    <w:link w:val="Heading4"/>
    <w:uiPriority w:val="9"/>
    <w:locked/>
    <w:rsid w:val="00845A85"/>
    <w:rPr>
      <w:rFonts w:ascii="Arial" w:eastAsia="Times New Roman" w:hAnsi="Arial" w:cs="Arial"/>
      <w:bCs/>
      <w:i/>
      <w:iCs/>
      <w:lang w:eastAsia="en-AU"/>
    </w:rPr>
  </w:style>
  <w:style w:type="character" w:customStyle="1" w:styleId="Heading5Char1">
    <w:name w:val="Heading 5 Char1"/>
    <w:link w:val="Heading5"/>
    <w:uiPriority w:val="9"/>
    <w:locked/>
    <w:rsid w:val="00845A85"/>
    <w:rPr>
      <w:rFonts w:ascii="Arial" w:eastAsia="MS Mincho" w:hAnsi="Arial" w:cs="Arial"/>
      <w:b/>
      <w:bCs/>
      <w:i/>
      <w:kern w:val="28"/>
      <w:sz w:val="24"/>
      <w:szCs w:val="20"/>
      <w:lang w:eastAsia="en-AU"/>
    </w:rPr>
  </w:style>
  <w:style w:type="character" w:customStyle="1" w:styleId="Heading6Char1">
    <w:name w:val="Heading 6 Char1"/>
    <w:link w:val="Heading6"/>
    <w:uiPriority w:val="9"/>
    <w:locked/>
    <w:rsid w:val="00845A85"/>
    <w:rPr>
      <w:rFonts w:ascii="Arial" w:eastAsia="MS Mincho" w:hAnsi="Arial" w:cs="Arial"/>
      <w:b/>
      <w:bCs/>
      <w:i/>
      <w:kern w:val="28"/>
      <w:sz w:val="24"/>
      <w:szCs w:val="20"/>
      <w:u w:val="single"/>
      <w:lang w:eastAsia="en-AU"/>
    </w:rPr>
  </w:style>
  <w:style w:type="character" w:customStyle="1" w:styleId="Heading7Char1">
    <w:name w:val="Heading 7 Char1"/>
    <w:link w:val="Heading7"/>
    <w:uiPriority w:val="9"/>
    <w:locked/>
    <w:rsid w:val="00845A85"/>
    <w:rPr>
      <w:rFonts w:ascii="Times New Roman" w:eastAsia="Times New Roman" w:hAnsi="Times New Roman" w:cs="Times New Roman"/>
      <w:sz w:val="24"/>
      <w:szCs w:val="24"/>
      <w:lang w:eastAsia="en-AU"/>
    </w:rPr>
  </w:style>
  <w:style w:type="character" w:customStyle="1" w:styleId="Heading8Char1">
    <w:name w:val="Heading 8 Char1"/>
    <w:link w:val="Heading8"/>
    <w:uiPriority w:val="9"/>
    <w:locked/>
    <w:rsid w:val="00845A85"/>
    <w:rPr>
      <w:rFonts w:ascii="Times New Roman" w:eastAsia="Times New Roman" w:hAnsi="Times New Roman" w:cs="Times New Roman"/>
      <w:i/>
      <w:iCs/>
      <w:sz w:val="24"/>
      <w:szCs w:val="24"/>
      <w:lang w:eastAsia="en-AU"/>
    </w:rPr>
  </w:style>
  <w:style w:type="character" w:customStyle="1" w:styleId="Heading9Char1">
    <w:name w:val="Heading 9 Char1"/>
    <w:link w:val="Heading9"/>
    <w:uiPriority w:val="9"/>
    <w:locked/>
    <w:rsid w:val="00845A85"/>
    <w:rPr>
      <w:rFonts w:ascii="Arial" w:eastAsia="Times New Roman" w:hAnsi="Arial" w:cs="Arial"/>
      <w:lang w:eastAsia="en-AU"/>
    </w:rPr>
  </w:style>
  <w:style w:type="character" w:customStyle="1" w:styleId="BoxBulletChar">
    <w:name w:val="Box Bullet Char"/>
    <w:link w:val="BoxBullet"/>
    <w:uiPriority w:val="99"/>
    <w:locked/>
    <w:rsid w:val="00845A85"/>
    <w:rPr>
      <w:rFonts w:ascii="Arial" w:hAnsi="Arial" w:cs="Arial"/>
      <w:color w:val="000000"/>
      <w:shd w:val="clear" w:color="auto" w:fill="D9D9D9"/>
      <w:lang w:eastAsia="en-AU"/>
    </w:rPr>
  </w:style>
  <w:style w:type="paragraph" w:styleId="Header">
    <w:name w:val="header"/>
    <w:basedOn w:val="Normal"/>
    <w:link w:val="HeaderChar1"/>
    <w:uiPriority w:val="99"/>
    <w:rsid w:val="00845A85"/>
    <w:pPr>
      <w:tabs>
        <w:tab w:val="center" w:pos="4513"/>
        <w:tab w:val="right" w:pos="9026"/>
      </w:tabs>
    </w:pPr>
  </w:style>
  <w:style w:type="character" w:customStyle="1" w:styleId="HeaderChar">
    <w:name w:val="Header Char"/>
    <w:basedOn w:val="DefaultParagraphFont"/>
    <w:uiPriority w:val="99"/>
    <w:rsid w:val="00845A85"/>
    <w:rPr>
      <w:rFonts w:ascii="Arial" w:eastAsia="Times New Roman" w:hAnsi="Arial" w:cs="Times New Roman"/>
      <w:szCs w:val="24"/>
      <w:lang w:eastAsia="en-AU"/>
    </w:rPr>
  </w:style>
  <w:style w:type="character" w:customStyle="1" w:styleId="HeaderChar1">
    <w:name w:val="Header Char1"/>
    <w:link w:val="Header"/>
    <w:uiPriority w:val="99"/>
    <w:locked/>
    <w:rsid w:val="00845A85"/>
    <w:rPr>
      <w:rFonts w:ascii="Arial" w:eastAsia="Times New Roman" w:hAnsi="Arial" w:cs="Times New Roman"/>
      <w:szCs w:val="24"/>
      <w:lang w:eastAsia="en-AU"/>
    </w:rPr>
  </w:style>
  <w:style w:type="paragraph" w:styleId="Footer">
    <w:name w:val="footer"/>
    <w:basedOn w:val="Normal"/>
    <w:link w:val="FooterChar1"/>
    <w:uiPriority w:val="99"/>
    <w:rsid w:val="00845A85"/>
    <w:pPr>
      <w:tabs>
        <w:tab w:val="center" w:pos="4513"/>
        <w:tab w:val="right" w:pos="9026"/>
      </w:tabs>
    </w:pPr>
  </w:style>
  <w:style w:type="character" w:customStyle="1" w:styleId="FooterChar">
    <w:name w:val="Footer Char"/>
    <w:basedOn w:val="DefaultParagraphFont"/>
    <w:uiPriority w:val="99"/>
    <w:rsid w:val="00845A85"/>
    <w:rPr>
      <w:rFonts w:ascii="Arial" w:eastAsia="Times New Roman" w:hAnsi="Arial" w:cs="Times New Roman"/>
      <w:szCs w:val="24"/>
      <w:lang w:eastAsia="en-AU"/>
    </w:rPr>
  </w:style>
  <w:style w:type="character" w:customStyle="1" w:styleId="FooterChar1">
    <w:name w:val="Footer Char1"/>
    <w:link w:val="Footer"/>
    <w:uiPriority w:val="99"/>
    <w:locked/>
    <w:rsid w:val="00845A85"/>
    <w:rPr>
      <w:rFonts w:ascii="Arial" w:eastAsia="Times New Roman" w:hAnsi="Arial" w:cs="Times New Roman"/>
      <w:szCs w:val="24"/>
      <w:lang w:eastAsia="en-AU"/>
    </w:rPr>
  </w:style>
  <w:style w:type="character" w:styleId="CommentReference">
    <w:name w:val="annotation reference"/>
    <w:rsid w:val="00845A85"/>
    <w:rPr>
      <w:rFonts w:cs="Times New Roman"/>
      <w:sz w:val="16"/>
      <w:szCs w:val="16"/>
    </w:rPr>
  </w:style>
  <w:style w:type="table" w:styleId="TableGrid">
    <w:name w:val="Table Grid"/>
    <w:basedOn w:val="TableNormal"/>
    <w:uiPriority w:val="59"/>
    <w:rsid w:val="00845A85"/>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1"/>
    <w:uiPriority w:val="99"/>
    <w:rsid w:val="00845A85"/>
    <w:rPr>
      <w:rFonts w:ascii="Tahoma" w:hAnsi="Tahoma" w:cs="Tahoma"/>
      <w:sz w:val="16"/>
      <w:szCs w:val="16"/>
    </w:rPr>
  </w:style>
  <w:style w:type="character" w:customStyle="1" w:styleId="BalloonTextChar">
    <w:name w:val="Balloon Text Char"/>
    <w:basedOn w:val="DefaultParagraphFont"/>
    <w:uiPriority w:val="99"/>
    <w:semiHidden/>
    <w:rsid w:val="00845A85"/>
    <w:rPr>
      <w:rFonts w:ascii="Tahoma" w:eastAsia="Times New Roman" w:hAnsi="Tahoma" w:cs="Tahoma"/>
      <w:sz w:val="16"/>
      <w:szCs w:val="16"/>
      <w:lang w:eastAsia="en-AU"/>
    </w:rPr>
  </w:style>
  <w:style w:type="character" w:customStyle="1" w:styleId="BalloonTextChar1">
    <w:name w:val="Balloon Text Char1"/>
    <w:link w:val="BalloonText"/>
    <w:uiPriority w:val="99"/>
    <w:locked/>
    <w:rsid w:val="00845A85"/>
    <w:rPr>
      <w:rFonts w:ascii="Tahoma" w:eastAsia="Times New Roman" w:hAnsi="Tahoma" w:cs="Tahoma"/>
      <w:sz w:val="16"/>
      <w:szCs w:val="16"/>
      <w:lang w:eastAsia="en-AU"/>
    </w:rPr>
  </w:style>
  <w:style w:type="paragraph" w:styleId="TOC1">
    <w:name w:val="toc 1"/>
    <w:basedOn w:val="Normal"/>
    <w:next w:val="Normal"/>
    <w:autoRedefine/>
    <w:uiPriority w:val="39"/>
    <w:qFormat/>
    <w:rsid w:val="00845A85"/>
    <w:pPr>
      <w:tabs>
        <w:tab w:val="left" w:pos="567"/>
        <w:tab w:val="right" w:leader="dot" w:pos="9498"/>
      </w:tabs>
      <w:ind w:left="567" w:hanging="567"/>
    </w:pPr>
    <w:rPr>
      <w:rFonts w:ascii="Arial Bold" w:hAnsi="Arial Bold" w:cs="Arial"/>
      <w:b/>
      <w:caps/>
      <w:noProof/>
      <w:sz w:val="24"/>
      <w:szCs w:val="22"/>
    </w:rPr>
  </w:style>
  <w:style w:type="paragraph" w:styleId="TOC2">
    <w:name w:val="toc 2"/>
    <w:basedOn w:val="Normal"/>
    <w:next w:val="Normal"/>
    <w:autoRedefine/>
    <w:uiPriority w:val="39"/>
    <w:qFormat/>
    <w:rsid w:val="00845A85"/>
    <w:pPr>
      <w:tabs>
        <w:tab w:val="left" w:pos="960"/>
        <w:tab w:val="right" w:leader="dot" w:pos="9498"/>
      </w:tabs>
      <w:spacing w:before="0"/>
      <w:ind w:left="238"/>
    </w:pPr>
    <w:rPr>
      <w:rFonts w:cs="Arial"/>
      <w:bCs/>
      <w:kern w:val="32"/>
      <w:szCs w:val="32"/>
    </w:rPr>
  </w:style>
  <w:style w:type="paragraph" w:styleId="CommentText">
    <w:name w:val="annotation text"/>
    <w:basedOn w:val="Normal"/>
    <w:link w:val="CommentTextChar1"/>
    <w:rsid w:val="00845A85"/>
    <w:rPr>
      <w:sz w:val="20"/>
      <w:szCs w:val="20"/>
    </w:rPr>
  </w:style>
  <w:style w:type="character" w:customStyle="1" w:styleId="CommentTextChar">
    <w:name w:val="Comment Text Char"/>
    <w:basedOn w:val="DefaultParagraphFont"/>
    <w:rsid w:val="00845A85"/>
    <w:rPr>
      <w:rFonts w:ascii="Arial" w:eastAsia="Times New Roman" w:hAnsi="Arial" w:cs="Times New Roman"/>
      <w:sz w:val="20"/>
      <w:szCs w:val="20"/>
      <w:lang w:eastAsia="en-AU"/>
    </w:rPr>
  </w:style>
  <w:style w:type="character" w:customStyle="1" w:styleId="CommentTextChar1">
    <w:name w:val="Comment Text Char1"/>
    <w:link w:val="CommentText"/>
    <w:uiPriority w:val="99"/>
    <w:locked/>
    <w:rsid w:val="00845A85"/>
    <w:rPr>
      <w:rFonts w:ascii="Arial" w:eastAsia="Times New Roman" w:hAnsi="Arial" w:cs="Times New Roman"/>
      <w:sz w:val="20"/>
      <w:szCs w:val="20"/>
      <w:lang w:eastAsia="en-AU"/>
    </w:rPr>
  </w:style>
  <w:style w:type="paragraph" w:styleId="CommentSubject">
    <w:name w:val="annotation subject"/>
    <w:basedOn w:val="CommentText"/>
    <w:next w:val="CommentText"/>
    <w:link w:val="CommentSubjectChar1"/>
    <w:uiPriority w:val="99"/>
    <w:rsid w:val="00845A85"/>
    <w:rPr>
      <w:b/>
      <w:bCs/>
    </w:rPr>
  </w:style>
  <w:style w:type="character" w:customStyle="1" w:styleId="CommentSubjectChar">
    <w:name w:val="Comment Subject Char"/>
    <w:basedOn w:val="CommentTextChar"/>
    <w:uiPriority w:val="99"/>
    <w:semiHidden/>
    <w:rsid w:val="00845A85"/>
    <w:rPr>
      <w:rFonts w:ascii="Arial" w:eastAsia="Times New Roman" w:hAnsi="Arial" w:cs="Times New Roman"/>
      <w:b/>
      <w:bCs/>
      <w:sz w:val="20"/>
      <w:szCs w:val="20"/>
      <w:lang w:eastAsia="en-AU"/>
    </w:rPr>
  </w:style>
  <w:style w:type="character" w:customStyle="1" w:styleId="CommentSubjectChar1">
    <w:name w:val="Comment Subject Char1"/>
    <w:link w:val="CommentSubject"/>
    <w:uiPriority w:val="99"/>
    <w:locked/>
    <w:rsid w:val="00845A85"/>
    <w:rPr>
      <w:rFonts w:ascii="Arial" w:eastAsia="Times New Roman" w:hAnsi="Arial" w:cs="Times New Roman"/>
      <w:b/>
      <w:bCs/>
      <w:sz w:val="20"/>
      <w:szCs w:val="20"/>
      <w:lang w:eastAsia="en-AU"/>
    </w:rPr>
  </w:style>
  <w:style w:type="paragraph" w:styleId="TOC3">
    <w:name w:val="toc 3"/>
    <w:basedOn w:val="Normal"/>
    <w:next w:val="Normal"/>
    <w:autoRedefine/>
    <w:uiPriority w:val="39"/>
    <w:qFormat/>
    <w:rsid w:val="00845A85"/>
    <w:pPr>
      <w:tabs>
        <w:tab w:val="num" w:pos="432"/>
      </w:tabs>
      <w:spacing w:before="0" w:after="120"/>
      <w:ind w:left="442"/>
    </w:pPr>
    <w:rPr>
      <w:rFonts w:cs="Arial"/>
      <w:b/>
      <w:i/>
      <w:color w:val="000000"/>
      <w:szCs w:val="22"/>
    </w:rPr>
  </w:style>
  <w:style w:type="paragraph" w:styleId="Caption">
    <w:name w:val="caption"/>
    <w:basedOn w:val="Normal"/>
    <w:next w:val="Normal"/>
    <w:uiPriority w:val="99"/>
    <w:qFormat/>
    <w:rsid w:val="00845A85"/>
    <w:rPr>
      <w:b/>
      <w:bCs/>
      <w:sz w:val="20"/>
      <w:szCs w:val="20"/>
    </w:rPr>
  </w:style>
  <w:style w:type="paragraph" w:styleId="Revision">
    <w:name w:val="Revision"/>
    <w:hidden/>
    <w:uiPriority w:val="99"/>
    <w:semiHidden/>
    <w:rsid w:val="00845A85"/>
    <w:pPr>
      <w:spacing w:after="0" w:line="240" w:lineRule="auto"/>
    </w:pPr>
    <w:rPr>
      <w:rFonts w:ascii="Arial" w:eastAsia="Times New Roman" w:hAnsi="Arial" w:cs="Times New Roman"/>
      <w:szCs w:val="24"/>
      <w:lang w:eastAsia="en-AU"/>
    </w:rPr>
  </w:style>
  <w:style w:type="paragraph" w:customStyle="1" w:styleId="BoxText">
    <w:name w:val="Box Text"/>
    <w:basedOn w:val="Normal"/>
    <w:uiPriority w:val="99"/>
    <w:rsid w:val="00845A85"/>
    <w:pPr>
      <w:pBdr>
        <w:top w:val="single" w:sz="4" w:space="1" w:color="auto"/>
        <w:left w:val="single" w:sz="4" w:space="4" w:color="auto"/>
        <w:bottom w:val="single" w:sz="4" w:space="7" w:color="auto"/>
        <w:right w:val="single" w:sz="4" w:space="4" w:color="auto"/>
      </w:pBdr>
      <w:shd w:val="clear" w:color="auto" w:fill="D9D9D9"/>
    </w:pPr>
    <w:rPr>
      <w:rFonts w:cs="Arial"/>
      <w:color w:val="000000"/>
      <w:szCs w:val="22"/>
    </w:rPr>
  </w:style>
  <w:style w:type="paragraph" w:customStyle="1" w:styleId="BoxBullet">
    <w:name w:val="Box Bullet"/>
    <w:basedOn w:val="Normal"/>
    <w:link w:val="BoxBulletChar"/>
    <w:uiPriority w:val="99"/>
    <w:rsid w:val="00845A85"/>
    <w:pPr>
      <w:numPr>
        <w:numId w:val="3"/>
      </w:numPr>
      <w:pBdr>
        <w:top w:val="single" w:sz="4" w:space="1" w:color="auto"/>
        <w:left w:val="single" w:sz="4" w:space="4" w:color="auto"/>
        <w:bottom w:val="single" w:sz="4" w:space="7" w:color="auto"/>
        <w:right w:val="single" w:sz="4" w:space="4" w:color="auto"/>
      </w:pBdr>
      <w:shd w:val="clear" w:color="auto" w:fill="D9D9D9"/>
      <w:spacing w:before="60"/>
    </w:pPr>
    <w:rPr>
      <w:rFonts w:eastAsiaTheme="minorHAnsi" w:cs="Arial"/>
      <w:color w:val="000000"/>
      <w:szCs w:val="22"/>
    </w:rPr>
  </w:style>
  <w:style w:type="paragraph" w:customStyle="1" w:styleId="Bullet1">
    <w:name w:val="Bullet 1"/>
    <w:basedOn w:val="Normal"/>
    <w:link w:val="Bullet1Char"/>
    <w:uiPriority w:val="99"/>
    <w:rsid w:val="00845A85"/>
    <w:pPr>
      <w:numPr>
        <w:numId w:val="6"/>
      </w:numPr>
      <w:spacing w:before="60"/>
    </w:pPr>
  </w:style>
  <w:style w:type="paragraph" w:customStyle="1" w:styleId="Bullet2">
    <w:name w:val="Bullet 2"/>
    <w:basedOn w:val="Normal"/>
    <w:link w:val="Bullet2Char"/>
    <w:uiPriority w:val="99"/>
    <w:rsid w:val="00845A85"/>
    <w:pPr>
      <w:numPr>
        <w:numId w:val="4"/>
      </w:numPr>
      <w:autoSpaceDE w:val="0"/>
      <w:autoSpaceDN w:val="0"/>
      <w:adjustRightInd w:val="0"/>
      <w:spacing w:before="60"/>
      <w:ind w:left="1071" w:hanging="357"/>
    </w:pPr>
    <w:rPr>
      <w:rFonts w:cs="Arial"/>
      <w:szCs w:val="22"/>
    </w:rPr>
  </w:style>
  <w:style w:type="paragraph" w:customStyle="1" w:styleId="FigureReference">
    <w:name w:val="Figure Reference"/>
    <w:basedOn w:val="Normal"/>
    <w:uiPriority w:val="99"/>
    <w:rsid w:val="00845A85"/>
    <w:pPr>
      <w:autoSpaceDE w:val="0"/>
      <w:autoSpaceDN w:val="0"/>
      <w:adjustRightInd w:val="0"/>
      <w:spacing w:after="240"/>
      <w:jc w:val="center"/>
    </w:pPr>
    <w:rPr>
      <w:sz w:val="20"/>
      <w:szCs w:val="20"/>
    </w:rPr>
  </w:style>
  <w:style w:type="paragraph" w:customStyle="1" w:styleId="HeadingPlain">
    <w:name w:val="Heading Plain"/>
    <w:basedOn w:val="Heading1"/>
    <w:uiPriority w:val="99"/>
    <w:rsid w:val="00845A85"/>
    <w:pPr>
      <w:keepNext w:val="0"/>
      <w:widowControl w:val="0"/>
      <w:numPr>
        <w:numId w:val="0"/>
      </w:numPr>
      <w:tabs>
        <w:tab w:val="left" w:pos="720"/>
      </w:tabs>
    </w:pPr>
    <w:rPr>
      <w:szCs w:val="24"/>
    </w:rPr>
  </w:style>
  <w:style w:type="paragraph" w:customStyle="1" w:styleId="HeadingTOC">
    <w:name w:val="Heading: TOC"/>
    <w:basedOn w:val="Normal"/>
    <w:uiPriority w:val="99"/>
    <w:rsid w:val="00845A85"/>
    <w:pPr>
      <w:autoSpaceDE w:val="0"/>
      <w:autoSpaceDN w:val="0"/>
      <w:adjustRightInd w:val="0"/>
      <w:jc w:val="center"/>
    </w:pPr>
    <w:rPr>
      <w:b/>
      <w:sz w:val="24"/>
    </w:rPr>
  </w:style>
  <w:style w:type="paragraph" w:styleId="NormalIndent">
    <w:name w:val="Normal Indent"/>
    <w:basedOn w:val="Normal"/>
    <w:uiPriority w:val="99"/>
    <w:semiHidden/>
    <w:rsid w:val="00845A85"/>
    <w:pPr>
      <w:ind w:left="720"/>
    </w:pPr>
  </w:style>
  <w:style w:type="paragraph" w:customStyle="1" w:styleId="TableBold">
    <w:name w:val="Table Bold"/>
    <w:basedOn w:val="Normal"/>
    <w:uiPriority w:val="99"/>
    <w:rsid w:val="00845A85"/>
    <w:pPr>
      <w:spacing w:before="60" w:after="60"/>
      <w:contextualSpacing/>
    </w:pPr>
    <w:rPr>
      <w:b/>
      <w:szCs w:val="22"/>
    </w:rPr>
  </w:style>
  <w:style w:type="paragraph" w:customStyle="1" w:styleId="TableBoldCentre">
    <w:name w:val="Table Bold Centre"/>
    <w:basedOn w:val="Normal"/>
    <w:uiPriority w:val="99"/>
    <w:rsid w:val="00845A85"/>
    <w:pPr>
      <w:jc w:val="center"/>
    </w:pPr>
    <w:rPr>
      <w:b/>
    </w:rPr>
  </w:style>
  <w:style w:type="paragraph" w:customStyle="1" w:styleId="TableBoldItalic">
    <w:name w:val="Table Bold Italic"/>
    <w:basedOn w:val="Normal"/>
    <w:uiPriority w:val="99"/>
    <w:rsid w:val="00845A85"/>
    <w:pPr>
      <w:spacing w:before="60" w:after="60"/>
    </w:pPr>
    <w:rPr>
      <w:b/>
      <w:i/>
      <w:szCs w:val="22"/>
    </w:rPr>
  </w:style>
  <w:style w:type="paragraph" w:customStyle="1" w:styleId="TableBullet">
    <w:name w:val="Table Bullet"/>
    <w:basedOn w:val="Normal"/>
    <w:uiPriority w:val="99"/>
    <w:rsid w:val="00845A85"/>
    <w:pPr>
      <w:spacing w:before="60"/>
      <w:contextualSpacing/>
    </w:pPr>
    <w:rPr>
      <w:szCs w:val="22"/>
    </w:rPr>
  </w:style>
  <w:style w:type="paragraph" w:customStyle="1" w:styleId="TableText">
    <w:name w:val="Table Text"/>
    <w:basedOn w:val="Normal"/>
    <w:uiPriority w:val="99"/>
    <w:rsid w:val="00845A85"/>
    <w:pPr>
      <w:spacing w:before="60"/>
    </w:pPr>
    <w:rPr>
      <w:rFonts w:cs="Arial"/>
      <w:szCs w:val="20"/>
    </w:rPr>
  </w:style>
  <w:style w:type="paragraph" w:customStyle="1" w:styleId="TableTextBold">
    <w:name w:val="Table Text Bold"/>
    <w:basedOn w:val="TableText"/>
    <w:uiPriority w:val="99"/>
    <w:rsid w:val="00845A85"/>
    <w:rPr>
      <w:b/>
    </w:rPr>
  </w:style>
  <w:style w:type="paragraph" w:customStyle="1" w:styleId="TitlePage1">
    <w:name w:val="Title Page 1"/>
    <w:basedOn w:val="Normal"/>
    <w:uiPriority w:val="99"/>
    <w:rsid w:val="00845A85"/>
    <w:pPr>
      <w:spacing w:after="120"/>
      <w:jc w:val="center"/>
    </w:pPr>
    <w:rPr>
      <w:rFonts w:cs="Arial"/>
      <w:b/>
      <w:sz w:val="52"/>
      <w:szCs w:val="52"/>
    </w:rPr>
  </w:style>
  <w:style w:type="paragraph" w:customStyle="1" w:styleId="TitlePage2">
    <w:name w:val="Title Page 2"/>
    <w:basedOn w:val="Normal"/>
    <w:uiPriority w:val="99"/>
    <w:rsid w:val="00845A85"/>
    <w:pPr>
      <w:autoSpaceDE w:val="0"/>
      <w:autoSpaceDN w:val="0"/>
      <w:adjustRightInd w:val="0"/>
      <w:jc w:val="center"/>
    </w:pPr>
    <w:rPr>
      <w:rFonts w:cs="Arial"/>
      <w:b/>
      <w:bCs/>
      <w:i/>
      <w:color w:val="000000"/>
      <w:sz w:val="44"/>
      <w:szCs w:val="44"/>
    </w:rPr>
  </w:style>
  <w:style w:type="paragraph" w:customStyle="1" w:styleId="TitlePage3">
    <w:name w:val="Title Page 3"/>
    <w:basedOn w:val="Normal"/>
    <w:uiPriority w:val="99"/>
    <w:rsid w:val="00845A85"/>
    <w:pPr>
      <w:autoSpaceDE w:val="0"/>
      <w:autoSpaceDN w:val="0"/>
      <w:adjustRightInd w:val="0"/>
      <w:jc w:val="center"/>
    </w:pPr>
    <w:rPr>
      <w:rFonts w:cs="Arial"/>
      <w:b/>
      <w:bCs/>
      <w:color w:val="000000"/>
      <w:sz w:val="44"/>
      <w:szCs w:val="44"/>
    </w:rPr>
  </w:style>
  <w:style w:type="character" w:customStyle="1" w:styleId="Bullet1Char">
    <w:name w:val="Bullet 1 Char"/>
    <w:link w:val="Bullet1"/>
    <w:uiPriority w:val="99"/>
    <w:locked/>
    <w:rsid w:val="00845A85"/>
    <w:rPr>
      <w:rFonts w:ascii="Arial" w:eastAsia="Times New Roman" w:hAnsi="Arial" w:cs="Times New Roman"/>
      <w:szCs w:val="24"/>
      <w:lang w:eastAsia="en-AU"/>
    </w:rPr>
  </w:style>
  <w:style w:type="character" w:customStyle="1" w:styleId="Bullet2Char">
    <w:name w:val="Bullet 2 Char"/>
    <w:link w:val="Bullet2"/>
    <w:uiPriority w:val="99"/>
    <w:locked/>
    <w:rsid w:val="00845A85"/>
    <w:rPr>
      <w:rFonts w:ascii="Arial" w:eastAsia="Times New Roman" w:hAnsi="Arial" w:cs="Arial"/>
      <w:lang w:eastAsia="en-AU"/>
    </w:rPr>
  </w:style>
  <w:style w:type="numbering" w:customStyle="1" w:styleId="StyleOutlinenumberedVerdana">
    <w:name w:val="Style Outline numbered Verdana"/>
    <w:rsid w:val="00845A85"/>
    <w:pPr>
      <w:numPr>
        <w:numId w:val="1"/>
      </w:numPr>
    </w:pPr>
  </w:style>
  <w:style w:type="numbering" w:customStyle="1" w:styleId="Numberedsubheadings">
    <w:name w:val="Numbered sub headings"/>
    <w:rsid w:val="00845A85"/>
    <w:pPr>
      <w:numPr>
        <w:numId w:val="2"/>
      </w:numPr>
    </w:pPr>
  </w:style>
  <w:style w:type="character" w:styleId="Hyperlink">
    <w:name w:val="Hyperlink"/>
    <w:uiPriority w:val="99"/>
    <w:unhideWhenUsed/>
    <w:rsid w:val="00845A85"/>
    <w:rPr>
      <w:color w:val="0000FF"/>
      <w:u w:val="single"/>
    </w:rPr>
  </w:style>
  <w:style w:type="character" w:styleId="Emphasis">
    <w:name w:val="Emphasis"/>
    <w:uiPriority w:val="20"/>
    <w:qFormat/>
    <w:rsid w:val="00845A85"/>
    <w:rPr>
      <w:i/>
      <w:iCs/>
    </w:rPr>
  </w:style>
  <w:style w:type="paragraph" w:styleId="ListParagraph">
    <w:name w:val="List Paragraph"/>
    <w:basedOn w:val="Normal"/>
    <w:link w:val="ListParagraphChar"/>
    <w:uiPriority w:val="34"/>
    <w:qFormat/>
    <w:rsid w:val="00066741"/>
    <w:pPr>
      <w:numPr>
        <w:numId w:val="7"/>
      </w:numPr>
    </w:pPr>
  </w:style>
  <w:style w:type="paragraph" w:customStyle="1" w:styleId="Default">
    <w:name w:val="Default"/>
    <w:rsid w:val="00845A85"/>
    <w:pPr>
      <w:widowControl w:val="0"/>
      <w:autoSpaceDE w:val="0"/>
      <w:autoSpaceDN w:val="0"/>
      <w:adjustRightInd w:val="0"/>
      <w:spacing w:after="0" w:line="240" w:lineRule="auto"/>
    </w:pPr>
    <w:rPr>
      <w:rFonts w:ascii="Arial" w:eastAsia="Times New Roman" w:hAnsi="Arial" w:cs="Arial"/>
      <w:color w:val="000000"/>
      <w:sz w:val="24"/>
      <w:szCs w:val="24"/>
      <w:lang w:eastAsia="en-AU"/>
    </w:rPr>
  </w:style>
  <w:style w:type="paragraph" w:customStyle="1" w:styleId="Bodycopy">
    <w:name w:val="Body copy"/>
    <w:basedOn w:val="Normal"/>
    <w:uiPriority w:val="99"/>
    <w:rsid w:val="00845A85"/>
    <w:pPr>
      <w:suppressAutoHyphens/>
      <w:autoSpaceDE w:val="0"/>
      <w:autoSpaceDN w:val="0"/>
      <w:adjustRightInd w:val="0"/>
      <w:spacing w:before="0" w:after="170" w:line="220" w:lineRule="atLeast"/>
      <w:ind w:left="170"/>
      <w:textAlignment w:val="center"/>
    </w:pPr>
    <w:rPr>
      <w:rFonts w:ascii="Gotham Light" w:hAnsi="Gotham Light" w:cs="Gotham Light"/>
      <w:color w:val="000000"/>
      <w:sz w:val="18"/>
      <w:szCs w:val="18"/>
      <w:lang w:val="en-US"/>
    </w:rPr>
  </w:style>
  <w:style w:type="character" w:customStyle="1" w:styleId="Bodycopyboldemphasis">
    <w:name w:val="Body copy bold (emphasis)"/>
    <w:uiPriority w:val="99"/>
    <w:rsid w:val="00845A85"/>
  </w:style>
  <w:style w:type="paragraph" w:customStyle="1" w:styleId="PortfolioBullet">
    <w:name w:val="Portfolio_Bullet"/>
    <w:basedOn w:val="Normal"/>
    <w:rsid w:val="00845A85"/>
    <w:pPr>
      <w:keepLines/>
      <w:numPr>
        <w:numId w:val="8"/>
      </w:numPr>
      <w:spacing w:before="0" w:after="240"/>
      <w:jc w:val="both"/>
    </w:pPr>
    <w:rPr>
      <w:szCs w:val="20"/>
      <w:lang w:eastAsia="en-US"/>
    </w:rPr>
  </w:style>
  <w:style w:type="paragraph" w:customStyle="1" w:styleId="PortfolioBullet2">
    <w:name w:val="Portfolio_Bullet2"/>
    <w:basedOn w:val="Normal"/>
    <w:rsid w:val="00845A85"/>
    <w:pPr>
      <w:keepLines/>
      <w:numPr>
        <w:ilvl w:val="1"/>
        <w:numId w:val="8"/>
      </w:numPr>
      <w:spacing w:before="0" w:after="240"/>
      <w:jc w:val="both"/>
    </w:pPr>
    <w:rPr>
      <w:szCs w:val="20"/>
      <w:lang w:eastAsia="en-US"/>
    </w:rPr>
  </w:style>
  <w:style w:type="paragraph" w:customStyle="1" w:styleId="PortfolioBullet3">
    <w:name w:val="Portfolio_Bullet3"/>
    <w:basedOn w:val="Normal"/>
    <w:rsid w:val="00845A85"/>
    <w:pPr>
      <w:keepLines/>
      <w:numPr>
        <w:ilvl w:val="2"/>
        <w:numId w:val="8"/>
      </w:numPr>
      <w:spacing w:before="0" w:after="240"/>
      <w:jc w:val="both"/>
    </w:pPr>
    <w:rPr>
      <w:szCs w:val="20"/>
      <w:lang w:eastAsia="en-US"/>
    </w:rPr>
  </w:style>
  <w:style w:type="paragraph" w:customStyle="1" w:styleId="Subheading1">
    <w:name w:val="Subheading 1"/>
    <w:basedOn w:val="Subtitle"/>
    <w:link w:val="Subheading1Char"/>
    <w:qFormat/>
    <w:rsid w:val="00845A85"/>
    <w:pPr>
      <w:numPr>
        <w:ilvl w:val="1"/>
      </w:numPr>
      <w:spacing w:before="200" w:after="0" w:line="360" w:lineRule="auto"/>
      <w:jc w:val="left"/>
      <w:outlineLvl w:val="9"/>
    </w:pPr>
    <w:rPr>
      <w:rFonts w:ascii="Arial Bold" w:hAnsi="Arial Bold" w:cs="Times New Roman"/>
      <w:b/>
      <w:i/>
      <w:iCs/>
      <w:sz w:val="22"/>
      <w:lang w:val="en-US" w:eastAsia="en-US"/>
    </w:rPr>
  </w:style>
  <w:style w:type="character" w:customStyle="1" w:styleId="Subheading1Char">
    <w:name w:val="Subheading 1 Char"/>
    <w:link w:val="Subheading1"/>
    <w:locked/>
    <w:rsid w:val="00845A85"/>
    <w:rPr>
      <w:rFonts w:ascii="Arial Bold" w:eastAsia="Times New Roman" w:hAnsi="Arial Bold" w:cs="Times New Roman"/>
      <w:b/>
      <w:i/>
      <w:iCs/>
      <w:szCs w:val="24"/>
      <w:lang w:val="en-US"/>
    </w:rPr>
  </w:style>
  <w:style w:type="paragraph" w:styleId="Subtitle">
    <w:name w:val="Subtitle"/>
    <w:basedOn w:val="Normal"/>
    <w:link w:val="SubtitleChar"/>
    <w:uiPriority w:val="11"/>
    <w:qFormat/>
    <w:rsid w:val="00845A85"/>
    <w:pPr>
      <w:spacing w:after="60"/>
      <w:jc w:val="center"/>
      <w:outlineLvl w:val="1"/>
    </w:pPr>
    <w:rPr>
      <w:rFonts w:cs="Arial"/>
      <w:sz w:val="24"/>
    </w:rPr>
  </w:style>
  <w:style w:type="character" w:customStyle="1" w:styleId="SubtitleChar">
    <w:name w:val="Subtitle Char"/>
    <w:basedOn w:val="DefaultParagraphFont"/>
    <w:link w:val="Subtitle"/>
    <w:uiPriority w:val="11"/>
    <w:rsid w:val="00845A85"/>
    <w:rPr>
      <w:rFonts w:ascii="Arial" w:eastAsia="Times New Roman" w:hAnsi="Arial" w:cs="Arial"/>
      <w:sz w:val="24"/>
      <w:szCs w:val="24"/>
      <w:lang w:eastAsia="en-AU"/>
    </w:rPr>
  </w:style>
  <w:style w:type="paragraph" w:customStyle="1" w:styleId="body">
    <w:name w:val="body"/>
    <w:basedOn w:val="Normal"/>
    <w:rsid w:val="00845A85"/>
    <w:pPr>
      <w:spacing w:before="0"/>
    </w:pPr>
    <w:rPr>
      <w:sz w:val="24"/>
      <w:lang w:val="en-US" w:eastAsia="en-US"/>
    </w:rPr>
  </w:style>
  <w:style w:type="character" w:customStyle="1" w:styleId="st1">
    <w:name w:val="st1"/>
    <w:rsid w:val="00845A85"/>
    <w:rPr>
      <w:rFonts w:cs="Times New Roman"/>
    </w:rPr>
  </w:style>
  <w:style w:type="paragraph" w:styleId="BodyText">
    <w:name w:val="Body Text"/>
    <w:basedOn w:val="Normal"/>
    <w:link w:val="BodyTextChar"/>
    <w:rsid w:val="00845A85"/>
    <w:pPr>
      <w:pBdr>
        <w:top w:val="single" w:sz="4" w:space="1" w:color="auto"/>
        <w:left w:val="single" w:sz="4" w:space="4" w:color="auto"/>
        <w:bottom w:val="single" w:sz="4" w:space="1" w:color="auto"/>
        <w:right w:val="single" w:sz="4" w:space="4" w:color="auto"/>
      </w:pBdr>
      <w:spacing w:before="0"/>
      <w:jc w:val="center"/>
    </w:pPr>
    <w:rPr>
      <w:rFonts w:cs="Arial"/>
      <w:b/>
      <w:sz w:val="48"/>
      <w:lang w:eastAsia="en-US"/>
    </w:rPr>
  </w:style>
  <w:style w:type="character" w:customStyle="1" w:styleId="BodyTextChar">
    <w:name w:val="Body Text Char"/>
    <w:basedOn w:val="DefaultParagraphFont"/>
    <w:link w:val="BodyText"/>
    <w:rsid w:val="00845A85"/>
    <w:rPr>
      <w:rFonts w:ascii="Arial" w:eastAsia="Times New Roman" w:hAnsi="Arial" w:cs="Arial"/>
      <w:b/>
      <w:sz w:val="48"/>
      <w:szCs w:val="24"/>
    </w:rPr>
  </w:style>
  <w:style w:type="paragraph" w:styleId="BodyText2">
    <w:name w:val="Body Text 2"/>
    <w:basedOn w:val="Normal"/>
    <w:link w:val="BodyText2Char"/>
    <w:uiPriority w:val="99"/>
    <w:semiHidden/>
    <w:rsid w:val="00845A85"/>
    <w:pPr>
      <w:spacing w:before="0" w:after="120" w:line="480" w:lineRule="auto"/>
    </w:pPr>
    <w:rPr>
      <w:rFonts w:ascii="Calibri" w:hAnsi="Calibri"/>
      <w:szCs w:val="22"/>
      <w:lang w:val="en-US" w:eastAsia="en-US"/>
    </w:rPr>
  </w:style>
  <w:style w:type="character" w:customStyle="1" w:styleId="BodyText2Char">
    <w:name w:val="Body Text 2 Char"/>
    <w:basedOn w:val="DefaultParagraphFont"/>
    <w:link w:val="BodyText2"/>
    <w:uiPriority w:val="99"/>
    <w:semiHidden/>
    <w:rsid w:val="00845A85"/>
    <w:rPr>
      <w:rFonts w:ascii="Calibri" w:eastAsia="Times New Roman" w:hAnsi="Calibri" w:cs="Times New Roman"/>
      <w:lang w:val="en-US"/>
    </w:rPr>
  </w:style>
  <w:style w:type="paragraph" w:customStyle="1" w:styleId="BodySectionSub">
    <w:name w:val="Body Section (Sub)"/>
    <w:next w:val="Normal"/>
    <w:link w:val="BodySectionSubChar"/>
    <w:rsid w:val="00845A85"/>
    <w:pPr>
      <w:overflowPunct w:val="0"/>
      <w:autoSpaceDE w:val="0"/>
      <w:autoSpaceDN w:val="0"/>
      <w:adjustRightInd w:val="0"/>
      <w:spacing w:before="120" w:after="0" w:line="240" w:lineRule="auto"/>
      <w:ind w:left="1361"/>
      <w:textAlignment w:val="baseline"/>
    </w:pPr>
    <w:rPr>
      <w:rFonts w:ascii="Times New Roman" w:eastAsia="Times New Roman" w:hAnsi="Times New Roman" w:cs="Times New Roman"/>
      <w:sz w:val="24"/>
      <w:szCs w:val="20"/>
    </w:rPr>
  </w:style>
  <w:style w:type="character" w:customStyle="1" w:styleId="BodySectionSubChar">
    <w:name w:val="Body Section (Sub) Char"/>
    <w:link w:val="BodySectionSub"/>
    <w:locked/>
    <w:rsid w:val="00845A85"/>
    <w:rPr>
      <w:rFonts w:ascii="Times New Roman" w:eastAsia="Times New Roman" w:hAnsi="Times New Roman" w:cs="Times New Roman"/>
      <w:sz w:val="24"/>
      <w:szCs w:val="20"/>
    </w:rPr>
  </w:style>
  <w:style w:type="paragraph" w:customStyle="1" w:styleId="DraftHeading1">
    <w:name w:val="Draft Heading 1"/>
    <w:basedOn w:val="Normal"/>
    <w:next w:val="Normal"/>
    <w:rsid w:val="00845A85"/>
    <w:pPr>
      <w:overflowPunct w:val="0"/>
      <w:autoSpaceDE w:val="0"/>
      <w:autoSpaceDN w:val="0"/>
      <w:adjustRightInd w:val="0"/>
      <w:textAlignment w:val="baseline"/>
      <w:outlineLvl w:val="2"/>
    </w:pPr>
    <w:rPr>
      <w:rFonts w:ascii="Times New Roman" w:hAnsi="Times New Roman"/>
      <w:b/>
      <w:sz w:val="24"/>
      <w:lang w:eastAsia="en-US"/>
    </w:rPr>
  </w:style>
  <w:style w:type="paragraph" w:customStyle="1" w:styleId="DraftHeading3">
    <w:name w:val="Draft Heading 3"/>
    <w:basedOn w:val="Normal"/>
    <w:next w:val="Normal"/>
    <w:rsid w:val="00845A85"/>
    <w:pPr>
      <w:overflowPunct w:val="0"/>
      <w:autoSpaceDE w:val="0"/>
      <w:autoSpaceDN w:val="0"/>
      <w:adjustRightInd w:val="0"/>
      <w:textAlignment w:val="baseline"/>
    </w:pPr>
    <w:rPr>
      <w:rFonts w:ascii="Times New Roman" w:hAnsi="Times New Roman"/>
      <w:sz w:val="24"/>
      <w:szCs w:val="20"/>
      <w:lang w:eastAsia="en-US"/>
    </w:rPr>
  </w:style>
  <w:style w:type="paragraph" w:customStyle="1" w:styleId="DraftHeading4">
    <w:name w:val="Draft Heading 4"/>
    <w:basedOn w:val="Normal"/>
    <w:next w:val="Normal"/>
    <w:rsid w:val="00845A85"/>
    <w:pPr>
      <w:overflowPunct w:val="0"/>
      <w:autoSpaceDE w:val="0"/>
      <w:autoSpaceDN w:val="0"/>
      <w:adjustRightInd w:val="0"/>
      <w:textAlignment w:val="baseline"/>
    </w:pPr>
    <w:rPr>
      <w:rFonts w:ascii="Times New Roman" w:hAnsi="Times New Roman"/>
      <w:sz w:val="24"/>
      <w:szCs w:val="20"/>
      <w:lang w:eastAsia="en-US"/>
    </w:rPr>
  </w:style>
  <w:style w:type="paragraph" w:customStyle="1" w:styleId="DraftHeading2">
    <w:name w:val="Draft Heading 2"/>
    <w:basedOn w:val="Normal"/>
    <w:next w:val="Normal"/>
    <w:rsid w:val="00845A85"/>
    <w:pPr>
      <w:overflowPunct w:val="0"/>
      <w:autoSpaceDE w:val="0"/>
      <w:autoSpaceDN w:val="0"/>
      <w:adjustRightInd w:val="0"/>
      <w:textAlignment w:val="baseline"/>
    </w:pPr>
    <w:rPr>
      <w:rFonts w:ascii="Times New Roman" w:hAnsi="Times New Roman"/>
      <w:sz w:val="24"/>
      <w:szCs w:val="20"/>
      <w:lang w:eastAsia="en-US"/>
    </w:rPr>
  </w:style>
  <w:style w:type="paragraph" w:customStyle="1" w:styleId="BodyParagraph">
    <w:name w:val="Body Paragraph"/>
    <w:next w:val="Normal"/>
    <w:rsid w:val="00845A85"/>
    <w:pPr>
      <w:overflowPunct w:val="0"/>
      <w:autoSpaceDE w:val="0"/>
      <w:autoSpaceDN w:val="0"/>
      <w:adjustRightInd w:val="0"/>
      <w:spacing w:before="120" w:after="0" w:line="240" w:lineRule="auto"/>
      <w:ind w:left="1871"/>
      <w:textAlignment w:val="baseline"/>
    </w:pPr>
    <w:rPr>
      <w:rFonts w:ascii="Times New Roman" w:eastAsia="Times New Roman" w:hAnsi="Times New Roman" w:cs="Times New Roman"/>
      <w:sz w:val="24"/>
      <w:szCs w:val="20"/>
    </w:rPr>
  </w:style>
  <w:style w:type="paragraph" w:customStyle="1" w:styleId="DraftParaEg">
    <w:name w:val="Draft Para Eg"/>
    <w:next w:val="Normal"/>
    <w:link w:val="DraftParaEgChar"/>
    <w:rsid w:val="00845A85"/>
    <w:pPr>
      <w:spacing w:before="120" w:after="0" w:line="240" w:lineRule="auto"/>
      <w:ind w:left="1871"/>
    </w:pPr>
    <w:rPr>
      <w:rFonts w:ascii="Times New Roman" w:eastAsia="Times New Roman" w:hAnsi="Times New Roman" w:cs="Times New Roman"/>
      <w:sz w:val="20"/>
      <w:szCs w:val="20"/>
    </w:rPr>
  </w:style>
  <w:style w:type="character" w:customStyle="1" w:styleId="DraftParaEgChar">
    <w:name w:val="Draft Para Eg Char"/>
    <w:link w:val="DraftParaEg"/>
    <w:locked/>
    <w:rsid w:val="00845A85"/>
    <w:rPr>
      <w:rFonts w:ascii="Times New Roman" w:eastAsia="Times New Roman" w:hAnsi="Times New Roman" w:cs="Times New Roman"/>
      <w:sz w:val="20"/>
      <w:szCs w:val="20"/>
    </w:rPr>
  </w:style>
  <w:style w:type="paragraph" w:customStyle="1" w:styleId="DraftSectionEg">
    <w:name w:val="Draft Section Eg"/>
    <w:next w:val="Normal"/>
    <w:rsid w:val="00845A85"/>
    <w:pPr>
      <w:spacing w:before="120" w:after="0" w:line="240" w:lineRule="auto"/>
      <w:ind w:left="851"/>
    </w:pPr>
    <w:rPr>
      <w:rFonts w:ascii="Times New Roman" w:eastAsia="Times New Roman" w:hAnsi="Times New Roman" w:cs="Times New Roman"/>
      <w:sz w:val="20"/>
      <w:szCs w:val="20"/>
    </w:rPr>
  </w:style>
  <w:style w:type="paragraph" w:customStyle="1" w:styleId="DraftSub-sectionNote">
    <w:name w:val="Draft Sub-section Note"/>
    <w:next w:val="Normal"/>
    <w:link w:val="DraftSub-sectionNoteChar"/>
    <w:rsid w:val="00845A85"/>
    <w:pPr>
      <w:spacing w:before="120" w:after="0" w:line="240" w:lineRule="auto"/>
    </w:pPr>
    <w:rPr>
      <w:rFonts w:ascii="Times New Roman" w:eastAsia="Times New Roman" w:hAnsi="Times New Roman" w:cs="Times New Roman"/>
      <w:sz w:val="20"/>
      <w:szCs w:val="20"/>
    </w:rPr>
  </w:style>
  <w:style w:type="character" w:customStyle="1" w:styleId="DraftSub-sectionNoteChar">
    <w:name w:val="Draft Sub-section Note Char"/>
    <w:link w:val="DraftSub-sectionNote"/>
    <w:locked/>
    <w:rsid w:val="00845A85"/>
    <w:rPr>
      <w:rFonts w:ascii="Times New Roman" w:eastAsia="Times New Roman" w:hAnsi="Times New Roman" w:cs="Times New Roman"/>
      <w:sz w:val="20"/>
      <w:szCs w:val="20"/>
    </w:rPr>
  </w:style>
  <w:style w:type="paragraph" w:styleId="TOCHeading">
    <w:name w:val="TOC Heading"/>
    <w:basedOn w:val="Heading1"/>
    <w:next w:val="Normal"/>
    <w:uiPriority w:val="39"/>
    <w:qFormat/>
    <w:rsid w:val="00845A85"/>
    <w:pPr>
      <w:keepLines/>
      <w:numPr>
        <w:numId w:val="9"/>
      </w:numPr>
      <w:pBdr>
        <w:bottom w:val="none" w:sz="0" w:space="0" w:color="auto"/>
      </w:pBdr>
      <w:tabs>
        <w:tab w:val="left" w:pos="624"/>
        <w:tab w:val="left" w:pos="6096"/>
        <w:tab w:val="right" w:leader="dot" w:pos="9910"/>
      </w:tabs>
      <w:spacing w:before="480" w:line="276" w:lineRule="auto"/>
      <w:outlineLvl w:val="9"/>
    </w:pPr>
    <w:rPr>
      <w:rFonts w:ascii="Cambria" w:hAnsi="Cambria"/>
      <w:bCs/>
      <w:caps w:val="0"/>
      <w:noProof/>
      <w:color w:val="365F91"/>
      <w:spacing w:val="-1"/>
      <w:kern w:val="0"/>
      <w:sz w:val="28"/>
      <w:szCs w:val="28"/>
      <w:lang w:val="en-US" w:eastAsia="ja-JP"/>
    </w:rPr>
  </w:style>
  <w:style w:type="paragraph" w:styleId="NoSpacing">
    <w:name w:val="No Spacing"/>
    <w:uiPriority w:val="1"/>
    <w:qFormat/>
    <w:rsid w:val="00845A85"/>
    <w:pPr>
      <w:spacing w:after="0" w:line="240" w:lineRule="auto"/>
    </w:pPr>
    <w:rPr>
      <w:rFonts w:ascii="Calibri" w:eastAsia="Times New Roman" w:hAnsi="Calibri" w:cs="Times New Roman"/>
      <w:lang w:val="en-US"/>
    </w:rPr>
  </w:style>
  <w:style w:type="paragraph" w:styleId="Title">
    <w:name w:val="Title"/>
    <w:basedOn w:val="TitlePage1"/>
    <w:next w:val="Normal"/>
    <w:link w:val="TitleChar"/>
    <w:uiPriority w:val="10"/>
    <w:qFormat/>
    <w:rsid w:val="000A685A"/>
    <w:pPr>
      <w:spacing w:before="3000"/>
    </w:pPr>
  </w:style>
  <w:style w:type="character" w:customStyle="1" w:styleId="TitleChar">
    <w:name w:val="Title Char"/>
    <w:basedOn w:val="DefaultParagraphFont"/>
    <w:link w:val="Title"/>
    <w:uiPriority w:val="10"/>
    <w:rsid w:val="000A685A"/>
    <w:rPr>
      <w:rFonts w:ascii="Arial" w:eastAsia="Times New Roman" w:hAnsi="Arial" w:cs="Arial"/>
      <w:b/>
      <w:sz w:val="52"/>
      <w:szCs w:val="52"/>
      <w:lang w:eastAsia="en-AU"/>
    </w:rPr>
  </w:style>
  <w:style w:type="paragraph" w:styleId="FootnoteText">
    <w:name w:val="footnote text"/>
    <w:basedOn w:val="Normal"/>
    <w:link w:val="FootnoteTextChar"/>
    <w:uiPriority w:val="99"/>
    <w:semiHidden/>
    <w:rsid w:val="00845A85"/>
    <w:pPr>
      <w:spacing w:before="0"/>
    </w:pPr>
    <w:rPr>
      <w:rFonts w:ascii="Calibri" w:hAnsi="Calibri"/>
      <w:sz w:val="20"/>
      <w:szCs w:val="20"/>
      <w:lang w:val="en-US" w:eastAsia="en-US"/>
    </w:rPr>
  </w:style>
  <w:style w:type="character" w:customStyle="1" w:styleId="FootnoteTextChar">
    <w:name w:val="Footnote Text Char"/>
    <w:basedOn w:val="DefaultParagraphFont"/>
    <w:link w:val="FootnoteText"/>
    <w:uiPriority w:val="99"/>
    <w:semiHidden/>
    <w:rsid w:val="00845A85"/>
    <w:rPr>
      <w:rFonts w:ascii="Calibri" w:eastAsia="Times New Roman" w:hAnsi="Calibri" w:cs="Times New Roman"/>
      <w:sz w:val="20"/>
      <w:szCs w:val="20"/>
      <w:lang w:val="en-US"/>
    </w:rPr>
  </w:style>
  <w:style w:type="character" w:styleId="FootnoteReference">
    <w:name w:val="footnote reference"/>
    <w:uiPriority w:val="99"/>
    <w:semiHidden/>
    <w:rsid w:val="00845A85"/>
    <w:rPr>
      <w:rFonts w:cs="Times New Roman"/>
      <w:vertAlign w:val="superscript"/>
    </w:rPr>
  </w:style>
  <w:style w:type="paragraph" w:styleId="NormalWeb">
    <w:name w:val="Normal (Web)"/>
    <w:basedOn w:val="Normal"/>
    <w:uiPriority w:val="99"/>
    <w:semiHidden/>
    <w:rsid w:val="00845A85"/>
    <w:pPr>
      <w:spacing w:before="100" w:beforeAutospacing="1" w:after="100" w:afterAutospacing="1"/>
    </w:pPr>
    <w:rPr>
      <w:rFonts w:ascii="Times New Roman" w:hAnsi="Times New Roman"/>
      <w:sz w:val="24"/>
    </w:rPr>
  </w:style>
  <w:style w:type="character" w:styleId="PlaceholderText">
    <w:name w:val="Placeholder Text"/>
    <w:uiPriority w:val="99"/>
    <w:semiHidden/>
    <w:rsid w:val="00845A85"/>
    <w:rPr>
      <w:rFonts w:cs="Times New Roman"/>
      <w:color w:val="808080"/>
    </w:rPr>
  </w:style>
  <w:style w:type="paragraph" w:customStyle="1" w:styleId="Default1">
    <w:name w:val="Default1"/>
    <w:basedOn w:val="Default"/>
    <w:next w:val="Default"/>
    <w:uiPriority w:val="99"/>
    <w:rsid w:val="00845A85"/>
    <w:pPr>
      <w:widowControl/>
    </w:pPr>
    <w:rPr>
      <w:color w:val="auto"/>
    </w:rPr>
  </w:style>
  <w:style w:type="paragraph" w:customStyle="1" w:styleId="Pa3">
    <w:name w:val="Pa3"/>
    <w:basedOn w:val="Default"/>
    <w:next w:val="Default"/>
    <w:uiPriority w:val="99"/>
    <w:rsid w:val="00845A85"/>
    <w:pPr>
      <w:widowControl/>
      <w:spacing w:line="181" w:lineRule="atLeast"/>
    </w:pPr>
    <w:rPr>
      <w:rFonts w:ascii="Gotham" w:hAnsi="Gotham" w:cs="Times New Roman"/>
      <w:color w:val="auto"/>
    </w:rPr>
  </w:style>
  <w:style w:type="paragraph" w:customStyle="1" w:styleId="Paragraph">
    <w:name w:val="Paragraph"/>
    <w:basedOn w:val="Normal"/>
    <w:rsid w:val="00E61B06"/>
    <w:pPr>
      <w:tabs>
        <w:tab w:val="left" w:pos="425"/>
        <w:tab w:val="num" w:pos="567"/>
      </w:tabs>
      <w:spacing w:before="0" w:after="240"/>
      <w:ind w:left="360" w:hanging="360"/>
    </w:pPr>
    <w:rPr>
      <w:rFonts w:cs="Arial"/>
      <w:szCs w:val="22"/>
    </w:rPr>
  </w:style>
  <w:style w:type="character" w:styleId="PageNumber">
    <w:name w:val="page number"/>
    <w:basedOn w:val="DefaultParagraphFont"/>
    <w:rsid w:val="00E626C3"/>
  </w:style>
  <w:style w:type="character" w:customStyle="1" w:styleId="ListParagraphChar">
    <w:name w:val="List Paragraph Char"/>
    <w:basedOn w:val="DefaultParagraphFont"/>
    <w:link w:val="ListParagraph"/>
    <w:uiPriority w:val="34"/>
    <w:locked/>
    <w:rsid w:val="00066741"/>
    <w:rPr>
      <w:rFonts w:ascii="Arial" w:eastAsia="Times New Roman" w:hAnsi="Arial" w:cs="Times New Roman"/>
      <w:szCs w:val="24"/>
      <w:lang w:eastAsia="en-AU"/>
    </w:rPr>
  </w:style>
  <w:style w:type="paragraph" w:customStyle="1" w:styleId="definition">
    <w:name w:val="definition"/>
    <w:basedOn w:val="Normal"/>
    <w:rsid w:val="00BC3AD9"/>
    <w:pPr>
      <w:spacing w:before="100" w:beforeAutospacing="1" w:after="100" w:afterAutospacing="1"/>
    </w:pPr>
    <w:rPr>
      <w:rFonts w:ascii="Times New Roman" w:hAnsi="Times New Roman"/>
      <w:sz w:val="24"/>
    </w:rPr>
  </w:style>
  <w:style w:type="paragraph" w:customStyle="1" w:styleId="paragraph0">
    <w:name w:val="paragraph"/>
    <w:basedOn w:val="Normal"/>
    <w:rsid w:val="00BC3AD9"/>
    <w:pPr>
      <w:spacing w:before="100" w:beforeAutospacing="1" w:after="100" w:afterAutospacing="1"/>
    </w:pPr>
    <w:rPr>
      <w:rFonts w:ascii="Times New Roman" w:hAnsi="Times New Roman"/>
      <w:sz w:val="24"/>
    </w:rPr>
  </w:style>
  <w:style w:type="character" w:styleId="SubtleEmphasis">
    <w:name w:val="Subtle Emphasis"/>
    <w:basedOn w:val="DefaultParagraphFont"/>
    <w:uiPriority w:val="19"/>
    <w:qFormat/>
    <w:rsid w:val="003B16D2"/>
    <w:rPr>
      <w:i/>
      <w:iCs/>
      <w:color w:val="808080" w:themeColor="text1" w:themeTint="7F"/>
    </w:rPr>
  </w:style>
  <w:style w:type="table" w:styleId="ListTable3-Accent1">
    <w:name w:val="List Table 3 Accent 1"/>
    <w:basedOn w:val="TableNormal"/>
    <w:uiPriority w:val="48"/>
    <w:rsid w:val="00002B71"/>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ListBullet">
    <w:name w:val="List Bullet"/>
    <w:basedOn w:val="Normal"/>
    <w:uiPriority w:val="99"/>
    <w:semiHidden/>
    <w:unhideWhenUsed/>
    <w:rsid w:val="00C84FB4"/>
    <w:pPr>
      <w:numPr>
        <w:numId w:val="11"/>
      </w:numPr>
      <w:spacing w:before="0" w:after="120"/>
      <w:ind w:left="357" w:hanging="357"/>
      <w:contextualSpacing/>
    </w:pPr>
    <w:rPr>
      <w:rFonts w:eastAsiaTheme="minorHAnsi" w:cs="Arial"/>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86927">
      <w:bodyDiv w:val="1"/>
      <w:marLeft w:val="0"/>
      <w:marRight w:val="0"/>
      <w:marTop w:val="0"/>
      <w:marBottom w:val="0"/>
      <w:divBdr>
        <w:top w:val="none" w:sz="0" w:space="0" w:color="auto"/>
        <w:left w:val="none" w:sz="0" w:space="0" w:color="auto"/>
        <w:bottom w:val="none" w:sz="0" w:space="0" w:color="auto"/>
        <w:right w:val="none" w:sz="0" w:space="0" w:color="auto"/>
      </w:divBdr>
    </w:div>
    <w:div w:id="216093769">
      <w:bodyDiv w:val="1"/>
      <w:marLeft w:val="0"/>
      <w:marRight w:val="0"/>
      <w:marTop w:val="0"/>
      <w:marBottom w:val="0"/>
      <w:divBdr>
        <w:top w:val="none" w:sz="0" w:space="0" w:color="auto"/>
        <w:left w:val="none" w:sz="0" w:space="0" w:color="auto"/>
        <w:bottom w:val="none" w:sz="0" w:space="0" w:color="auto"/>
        <w:right w:val="none" w:sz="0" w:space="0" w:color="auto"/>
      </w:divBdr>
    </w:div>
    <w:div w:id="268588492">
      <w:bodyDiv w:val="1"/>
      <w:marLeft w:val="0"/>
      <w:marRight w:val="0"/>
      <w:marTop w:val="0"/>
      <w:marBottom w:val="0"/>
      <w:divBdr>
        <w:top w:val="none" w:sz="0" w:space="0" w:color="auto"/>
        <w:left w:val="none" w:sz="0" w:space="0" w:color="auto"/>
        <w:bottom w:val="none" w:sz="0" w:space="0" w:color="auto"/>
        <w:right w:val="none" w:sz="0" w:space="0" w:color="auto"/>
      </w:divBdr>
    </w:div>
    <w:div w:id="406196199">
      <w:bodyDiv w:val="1"/>
      <w:marLeft w:val="0"/>
      <w:marRight w:val="0"/>
      <w:marTop w:val="0"/>
      <w:marBottom w:val="0"/>
      <w:divBdr>
        <w:top w:val="none" w:sz="0" w:space="0" w:color="auto"/>
        <w:left w:val="none" w:sz="0" w:space="0" w:color="auto"/>
        <w:bottom w:val="none" w:sz="0" w:space="0" w:color="auto"/>
        <w:right w:val="none" w:sz="0" w:space="0" w:color="auto"/>
      </w:divBdr>
    </w:div>
    <w:div w:id="626550651">
      <w:bodyDiv w:val="1"/>
      <w:marLeft w:val="0"/>
      <w:marRight w:val="0"/>
      <w:marTop w:val="0"/>
      <w:marBottom w:val="0"/>
      <w:divBdr>
        <w:top w:val="none" w:sz="0" w:space="0" w:color="auto"/>
        <w:left w:val="none" w:sz="0" w:space="0" w:color="auto"/>
        <w:bottom w:val="none" w:sz="0" w:space="0" w:color="auto"/>
        <w:right w:val="none" w:sz="0" w:space="0" w:color="auto"/>
      </w:divBdr>
    </w:div>
    <w:div w:id="835923772">
      <w:bodyDiv w:val="1"/>
      <w:marLeft w:val="0"/>
      <w:marRight w:val="0"/>
      <w:marTop w:val="0"/>
      <w:marBottom w:val="0"/>
      <w:divBdr>
        <w:top w:val="none" w:sz="0" w:space="0" w:color="auto"/>
        <w:left w:val="none" w:sz="0" w:space="0" w:color="auto"/>
        <w:bottom w:val="none" w:sz="0" w:space="0" w:color="auto"/>
        <w:right w:val="none" w:sz="0" w:space="0" w:color="auto"/>
      </w:divBdr>
    </w:div>
    <w:div w:id="1391224979">
      <w:bodyDiv w:val="1"/>
      <w:marLeft w:val="0"/>
      <w:marRight w:val="0"/>
      <w:marTop w:val="0"/>
      <w:marBottom w:val="0"/>
      <w:divBdr>
        <w:top w:val="none" w:sz="0" w:space="0" w:color="auto"/>
        <w:left w:val="none" w:sz="0" w:space="0" w:color="auto"/>
        <w:bottom w:val="none" w:sz="0" w:space="0" w:color="auto"/>
        <w:right w:val="none" w:sz="0" w:space="0" w:color="auto"/>
      </w:divBdr>
    </w:div>
    <w:div w:id="1746494760">
      <w:bodyDiv w:val="1"/>
      <w:marLeft w:val="0"/>
      <w:marRight w:val="0"/>
      <w:marTop w:val="0"/>
      <w:marBottom w:val="0"/>
      <w:divBdr>
        <w:top w:val="none" w:sz="0" w:space="0" w:color="auto"/>
        <w:left w:val="none" w:sz="0" w:space="0" w:color="auto"/>
        <w:bottom w:val="none" w:sz="0" w:space="0" w:color="auto"/>
        <w:right w:val="none" w:sz="0" w:space="0" w:color="auto"/>
      </w:divBdr>
    </w:div>
    <w:div w:id="1863516210">
      <w:bodyDiv w:val="1"/>
      <w:marLeft w:val="0"/>
      <w:marRight w:val="0"/>
      <w:marTop w:val="0"/>
      <w:marBottom w:val="0"/>
      <w:divBdr>
        <w:top w:val="none" w:sz="0" w:space="0" w:color="auto"/>
        <w:left w:val="none" w:sz="0" w:space="0" w:color="auto"/>
        <w:bottom w:val="none" w:sz="0" w:space="0" w:color="auto"/>
        <w:right w:val="none" w:sz="0" w:space="0" w:color="auto"/>
      </w:divBdr>
    </w:div>
    <w:div w:id="1977296583">
      <w:bodyDiv w:val="1"/>
      <w:marLeft w:val="0"/>
      <w:marRight w:val="0"/>
      <w:marTop w:val="0"/>
      <w:marBottom w:val="0"/>
      <w:divBdr>
        <w:top w:val="none" w:sz="0" w:space="0" w:color="auto"/>
        <w:left w:val="none" w:sz="0" w:space="0" w:color="auto"/>
        <w:bottom w:val="none" w:sz="0" w:space="0" w:color="auto"/>
        <w:right w:val="none" w:sz="0" w:space="0" w:color="auto"/>
      </w:divBdr>
    </w:div>
    <w:div w:id="214276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arentFolderID xmlns="http://schemas.microsoft.com/sharepoint/v3/fields">696</ParentFolderID>
    <PublicationIdentifier xmlns="http://schemas.microsoft.com/sharepoint/v3/fields">978-0-642-33362-9</PublicationIdentifier>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SP.Publications.Document" ma:contentTypeID="0x010100A3147459CEFB4138ACF45C1B93E95121001AC9209C673FD1488F9C0FD06E69F9BE" ma:contentTypeVersion="2" ma:contentTypeDescription="" ma:contentTypeScope="" ma:versionID="fe9dee28fb54ce06478c702ac7ad6af8">
  <xsd:schema xmlns:xsd="http://www.w3.org/2001/XMLSchema" xmlns:xs="http://www.w3.org/2001/XMLSchema" xmlns:p="http://schemas.microsoft.com/office/2006/metadata/properties" xmlns:ns1="http://schemas.microsoft.com/sharepoint/v3/fields" targetNamespace="http://schemas.microsoft.com/office/2006/metadata/properties" ma:root="true" ma:fieldsID="fa9bcd44d86d477eeb58161562f8ff1c" ns1:_="">
    <xsd:import namespace="http://schemas.microsoft.com/sharepoint/v3/fields"/>
    <xsd:element name="properties">
      <xsd:complexType>
        <xsd:sequence>
          <xsd:element name="documentManagement">
            <xsd:complexType>
              <xsd:all>
                <xsd:element ref="ns1:ParentFolderID" minOccurs="0"/>
                <xsd:element ref="ns1:PublicationIdentifi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ParentFolderID" ma:index="0" nillable="true" ma:displayName="Parent Folder ID" ma:internalName="ParentFolderID">
      <xsd:simpleType>
        <xsd:restriction base="dms:Text"/>
      </xsd:simpleType>
    </xsd:element>
    <xsd:element name="PublicationIdentifier" ma:index="1" nillable="true" ma:displayName="Publication Identifier" ma:internalName="PublicationIdentifier">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xsd:element ref="dc:title" minOccurs="0" maxOccurs="1" ma:index="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A558C0-49C8-4344-BE95-58B30602E656}">
  <ds:schemaRefs>
    <ds:schemaRef ds:uri="http://schemas.microsoft.com/office/2006/metadata/properties"/>
    <ds:schemaRef ds:uri="http://schemas.microsoft.com/office/infopath/2007/PartnerControls"/>
    <ds:schemaRef ds:uri="http://schemas.microsoft.com/sharepoint/v3/fields"/>
  </ds:schemaRefs>
</ds:datastoreItem>
</file>

<file path=customXml/itemProps2.xml><?xml version="1.0" encoding="utf-8"?>
<ds:datastoreItem xmlns:ds="http://schemas.openxmlformats.org/officeDocument/2006/customXml" ds:itemID="{B1037B54-09FF-4B7F-9D8A-EDA7884A31D8}">
  <ds:schemaRefs>
    <ds:schemaRef ds:uri="http://schemas.openxmlformats.org/officeDocument/2006/bibliography"/>
  </ds:schemaRefs>
</ds:datastoreItem>
</file>

<file path=customXml/itemProps3.xml><?xml version="1.0" encoding="utf-8"?>
<ds:datastoreItem xmlns:ds="http://schemas.openxmlformats.org/officeDocument/2006/customXml" ds:itemID="{49C6B0DE-7631-4003-9755-A441E065C8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bda528f7-fca9-432f-bc98-bd7e90d40906}" enabled="0" method="" siteId="{bda528f7-fca9-432f-bc98-bd7e90d40906}" removed="1"/>
</clbl:labelList>
</file>

<file path=docProps/app.xml><?xml version="1.0" encoding="utf-8"?>
<Properties xmlns="http://schemas.openxmlformats.org/officeDocument/2006/extended-properties" xmlns:vt="http://schemas.openxmlformats.org/officeDocument/2006/docPropsVTypes">
  <Template>Normal</Template>
  <TotalTime>0</TotalTime>
  <Pages>11</Pages>
  <Words>1816</Words>
  <Characters>10356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12148</CharactersWithSpaces>
  <SharedDoc>false</SharedDoc>
  <HyperlinkBase>http://safeworkaustralia</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2023-12-04T02:57:00Z</dcterms:created>
  <dcterms:modified xsi:type="dcterms:W3CDTF">2024-01-30T05:49:00Z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y fmtid="{D5CDD505-2E9C-101B-9397-08002B2CF9AE}" pid="3" name="ContentTypeId">
    <vt:lpwstr>0x010100A3147459CEFB4138ACF45C1B93E95121001AC9209C673FD1488F9C0FD06E69F9BE</vt:lpwstr>
  </property>
</Properties>
</file>