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F087" w14:textId="28359129" w:rsidR="003C1CD2" w:rsidRPr="003C1CD2" w:rsidRDefault="003C1CD2">
      <w:r w:rsidRPr="003C1CD2">
        <w:t>12/12/22</w:t>
      </w:r>
    </w:p>
    <w:p w14:paraId="2A0EAA16" w14:textId="021E8A69" w:rsidR="003C1CD2" w:rsidRPr="003C1CD2" w:rsidRDefault="003C1CD2">
      <w:pPr>
        <w:rPr>
          <w:rFonts w:ascii="Times New Roman" w:hAnsi="Times New Roman" w:cs="Times New Roman"/>
        </w:rPr>
      </w:pPr>
      <w:r w:rsidRPr="003C1CD2">
        <w:rPr>
          <w:rFonts w:ascii="Times New Roman" w:hAnsi="Times New Roman" w:cs="Times New Roman"/>
        </w:rPr>
        <w:t>Joshua Feinberg</w:t>
      </w:r>
    </w:p>
    <w:p w14:paraId="3A029DD9" w14:textId="1BCE81B4" w:rsidR="003C1CD2" w:rsidRPr="003C1CD2" w:rsidRDefault="003C1CD2">
      <w:pPr>
        <w:rPr>
          <w:rFonts w:ascii="Times New Roman" w:hAnsi="Times New Roman" w:cs="Times New Roman"/>
        </w:rPr>
      </w:pPr>
      <w:r w:rsidRPr="003C1CD2">
        <w:rPr>
          <w:rFonts w:ascii="Times New Roman" w:hAnsi="Times New Roman" w:cs="Times New Roman"/>
        </w:rPr>
        <w:t>U of O Data Bootcamp</w:t>
      </w:r>
    </w:p>
    <w:p w14:paraId="5C528897" w14:textId="73618700" w:rsidR="003C1CD2" w:rsidRPr="003C1CD2" w:rsidRDefault="003C1CD2">
      <w:pPr>
        <w:rPr>
          <w:rFonts w:ascii="Times New Roman" w:hAnsi="Times New Roman" w:cs="Times New Roman"/>
        </w:rPr>
      </w:pPr>
      <w:r w:rsidRPr="003C1CD2">
        <w:rPr>
          <w:rFonts w:ascii="Times New Roman" w:hAnsi="Times New Roman" w:cs="Times New Roman"/>
        </w:rPr>
        <w:t>Excel Challenge, crowdfunding</w:t>
      </w:r>
    </w:p>
    <w:p w14:paraId="7F84F59F" w14:textId="2ACFC0E3" w:rsidR="003C1CD2" w:rsidRPr="003C1CD2" w:rsidRDefault="003C1CD2">
      <w:pPr>
        <w:rPr>
          <w:rFonts w:ascii="Times New Roman" w:hAnsi="Times New Roman" w:cs="Times New Roman"/>
        </w:rPr>
      </w:pPr>
    </w:p>
    <w:p w14:paraId="7F277C22" w14:textId="28D222FB" w:rsidR="003C1CD2" w:rsidRPr="003C1CD2" w:rsidRDefault="003C1CD2" w:rsidP="003C1CD2">
      <w:pPr>
        <w:rPr>
          <w:rFonts w:ascii="Times New Roman" w:hAnsi="Times New Roman" w:cs="Times New Roman"/>
        </w:rPr>
      </w:pPr>
    </w:p>
    <w:p w14:paraId="1A2F25A4" w14:textId="0DDBAF3A" w:rsidR="003C1CD2" w:rsidRPr="003C1CD2" w:rsidRDefault="003C1CD2" w:rsidP="003C1CD2">
      <w:pPr>
        <w:pStyle w:val="ListParagraph"/>
        <w:numPr>
          <w:ilvl w:val="0"/>
          <w:numId w:val="1"/>
        </w:numPr>
        <w:rPr>
          <w:rFonts w:ascii="Times New Roman" w:hAnsi="Times New Roman" w:cs="Times New Roman"/>
        </w:rPr>
      </w:pPr>
      <w:r w:rsidRPr="003C1CD2">
        <w:rPr>
          <w:rFonts w:ascii="Times New Roman" w:hAnsi="Times New Roman" w:cs="Times New Roman"/>
        </w:rPr>
        <w:t>Given the provided data, what are three conclusions we can draw about crowdfunding campaigns?</w:t>
      </w:r>
    </w:p>
    <w:p w14:paraId="66560A72" w14:textId="3F1687A2" w:rsidR="003C1CD2" w:rsidRDefault="003C1CD2" w:rsidP="003C1CD2">
      <w:pPr>
        <w:rPr>
          <w:rFonts w:ascii="Times New Roman" w:hAnsi="Times New Roman" w:cs="Times New Roman"/>
        </w:rPr>
      </w:pPr>
      <w:r>
        <w:rPr>
          <w:rFonts w:ascii="Times New Roman" w:hAnsi="Times New Roman" w:cs="Times New Roman"/>
        </w:rPr>
        <w:t>Given the data available, the following are several conclusions I can draw:</w:t>
      </w:r>
    </w:p>
    <w:p w14:paraId="5E5E1D9A" w14:textId="08C4F203" w:rsidR="003C1CD2" w:rsidRDefault="003C1CD2" w:rsidP="003C1CD2">
      <w:pPr>
        <w:pStyle w:val="ListParagraph"/>
        <w:numPr>
          <w:ilvl w:val="0"/>
          <w:numId w:val="2"/>
        </w:numPr>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crowdfunding campaigns are successful</w:t>
      </w:r>
    </w:p>
    <w:p w14:paraId="4F100268" w14:textId="7F963A84" w:rsidR="003C1CD2" w:rsidRDefault="003C1CD2" w:rsidP="0054114A">
      <w:pPr>
        <w:pStyle w:val="ListParagraph"/>
        <w:numPr>
          <w:ilvl w:val="0"/>
          <w:numId w:val="2"/>
        </w:numPr>
        <w:rPr>
          <w:rFonts w:ascii="Times New Roman" w:hAnsi="Times New Roman" w:cs="Times New Roman"/>
        </w:rPr>
      </w:pPr>
      <w:r w:rsidRPr="003C1CD2">
        <w:rPr>
          <w:rFonts w:ascii="Times New Roman" w:hAnsi="Times New Roman" w:cs="Times New Roman"/>
        </w:rPr>
        <w:t xml:space="preserve">Campaigns run </w:t>
      </w:r>
      <w:r w:rsidRPr="003C1CD2">
        <w:rPr>
          <w:rFonts w:ascii="Times New Roman" w:hAnsi="Times New Roman" w:cs="Times New Roman"/>
        </w:rPr>
        <w:t>between May and September</w:t>
      </w:r>
      <w:r w:rsidRPr="003C1CD2">
        <w:rPr>
          <w:rFonts w:ascii="Times New Roman" w:hAnsi="Times New Roman" w:cs="Times New Roman"/>
        </w:rPr>
        <w:t xml:space="preserve"> are approximately 10% more successful </w:t>
      </w:r>
    </w:p>
    <w:p w14:paraId="414FD49D" w14:textId="552BA46E" w:rsidR="003C1CD2" w:rsidRDefault="003C1CD2" w:rsidP="0054114A">
      <w:pPr>
        <w:pStyle w:val="ListParagraph"/>
        <w:numPr>
          <w:ilvl w:val="0"/>
          <w:numId w:val="2"/>
        </w:numPr>
        <w:rPr>
          <w:rFonts w:ascii="Times New Roman" w:hAnsi="Times New Roman" w:cs="Times New Roman"/>
        </w:rPr>
      </w:pPr>
      <w:r>
        <w:rPr>
          <w:rFonts w:ascii="Times New Roman" w:hAnsi="Times New Roman" w:cs="Times New Roman"/>
        </w:rPr>
        <w:t>Campaigns run between Sept and Dec are slightly less successful</w:t>
      </w:r>
    </w:p>
    <w:p w14:paraId="410BAE13" w14:textId="49698DA6" w:rsidR="003C1CD2" w:rsidRDefault="003C1CD2" w:rsidP="003C1CD2">
      <w:pPr>
        <w:pStyle w:val="ListParagraph"/>
        <w:numPr>
          <w:ilvl w:val="0"/>
          <w:numId w:val="2"/>
        </w:numPr>
        <w:rPr>
          <w:rFonts w:ascii="Times New Roman" w:hAnsi="Times New Roman" w:cs="Times New Roman"/>
        </w:rPr>
      </w:pPr>
      <w:proofErr w:type="gramStart"/>
      <w:r>
        <w:rPr>
          <w:rFonts w:ascii="Times New Roman" w:hAnsi="Times New Roman" w:cs="Times New Roman"/>
        </w:rPr>
        <w:t>The vast majority of</w:t>
      </w:r>
      <w:proofErr w:type="gramEnd"/>
      <w:r>
        <w:rPr>
          <w:rFonts w:ascii="Times New Roman" w:hAnsi="Times New Roman" w:cs="Times New Roman"/>
        </w:rPr>
        <w:t xml:space="preserve"> categories are something having to do with the arts.</w:t>
      </w:r>
    </w:p>
    <w:p w14:paraId="6BFC1A39" w14:textId="278ECC72" w:rsidR="003C1CD2" w:rsidRDefault="003C1CD2" w:rsidP="003C1CD2">
      <w:pPr>
        <w:pStyle w:val="ListParagraph"/>
        <w:numPr>
          <w:ilvl w:val="0"/>
          <w:numId w:val="2"/>
        </w:numPr>
        <w:rPr>
          <w:rFonts w:ascii="Times New Roman" w:hAnsi="Times New Roman" w:cs="Times New Roman"/>
        </w:rPr>
      </w:pPr>
      <w:r>
        <w:rPr>
          <w:rFonts w:ascii="Times New Roman" w:hAnsi="Times New Roman" w:cs="Times New Roman"/>
        </w:rPr>
        <w:t xml:space="preserve">Theater is the most common category followed by film and video, and then music. </w:t>
      </w:r>
    </w:p>
    <w:p w14:paraId="2C45F35A" w14:textId="6A92D45E" w:rsidR="003C1CD2" w:rsidRDefault="003C1CD2" w:rsidP="003C1CD2">
      <w:pPr>
        <w:pStyle w:val="ListParagraph"/>
        <w:numPr>
          <w:ilvl w:val="0"/>
          <w:numId w:val="2"/>
        </w:numPr>
        <w:rPr>
          <w:rFonts w:ascii="Times New Roman" w:hAnsi="Times New Roman" w:cs="Times New Roman"/>
        </w:rPr>
      </w:pPr>
      <w:r>
        <w:rPr>
          <w:rFonts w:ascii="Times New Roman" w:hAnsi="Times New Roman" w:cs="Times New Roman"/>
        </w:rPr>
        <w:t>Journalism is the smallest category, but all campaigns were successful</w:t>
      </w:r>
    </w:p>
    <w:p w14:paraId="1DEA1602" w14:textId="4867B230" w:rsidR="009B497D" w:rsidRDefault="009B497D" w:rsidP="003C1CD2">
      <w:pPr>
        <w:pStyle w:val="ListParagraph"/>
        <w:numPr>
          <w:ilvl w:val="0"/>
          <w:numId w:val="2"/>
        </w:numPr>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campaigns in this data are run in the </w:t>
      </w:r>
      <w:proofErr w:type="spellStart"/>
      <w:r>
        <w:rPr>
          <w:rFonts w:ascii="Times New Roman" w:hAnsi="Times New Roman" w:cs="Times New Roman"/>
        </w:rPr>
        <w:t>USAvast</w:t>
      </w:r>
      <w:proofErr w:type="spellEnd"/>
      <w:r>
        <w:rPr>
          <w:rFonts w:ascii="Times New Roman" w:hAnsi="Times New Roman" w:cs="Times New Roman"/>
        </w:rPr>
        <w:t xml:space="preserve"> </w:t>
      </w:r>
    </w:p>
    <w:p w14:paraId="42871628" w14:textId="63A4142F" w:rsidR="009B497D" w:rsidRDefault="009B497D" w:rsidP="009B497D">
      <w:pPr>
        <w:pStyle w:val="ListParagraph"/>
        <w:numPr>
          <w:ilvl w:val="0"/>
          <w:numId w:val="2"/>
        </w:numPr>
        <w:rPr>
          <w:rFonts w:ascii="Times New Roman" w:hAnsi="Times New Roman" w:cs="Times New Roman"/>
        </w:rPr>
      </w:pPr>
      <w:r>
        <w:rPr>
          <w:rFonts w:ascii="Times New Roman" w:hAnsi="Times New Roman" w:cs="Times New Roman"/>
        </w:rPr>
        <w:t>Data for 2020 is quite limited, and there is no data after that point</w:t>
      </w:r>
    </w:p>
    <w:p w14:paraId="28A7373A" w14:textId="0389FFE7" w:rsidR="009B497D" w:rsidRPr="009B497D" w:rsidRDefault="009B497D" w:rsidP="009B497D">
      <w:pPr>
        <w:pStyle w:val="ListParagraph"/>
        <w:ind w:left="1440"/>
        <w:rPr>
          <w:rFonts w:ascii="Times New Roman" w:hAnsi="Times New Roman" w:cs="Times New Roman"/>
        </w:rPr>
      </w:pPr>
    </w:p>
    <w:p w14:paraId="68BAF115" w14:textId="77777777" w:rsidR="003C1CD2" w:rsidRPr="003C1CD2" w:rsidRDefault="003C1CD2" w:rsidP="003C1CD2">
      <w:pPr>
        <w:pStyle w:val="ListParagraph"/>
        <w:ind w:left="1440"/>
        <w:rPr>
          <w:rFonts w:ascii="Times New Roman" w:hAnsi="Times New Roman" w:cs="Times New Roman"/>
        </w:rPr>
      </w:pPr>
    </w:p>
    <w:p w14:paraId="31DB15B2" w14:textId="77777777" w:rsidR="003C1CD2" w:rsidRPr="003C1CD2" w:rsidRDefault="003C1CD2" w:rsidP="003C1CD2">
      <w:pPr>
        <w:rPr>
          <w:rFonts w:ascii="Times New Roman" w:hAnsi="Times New Roman" w:cs="Times New Roman"/>
        </w:rPr>
      </w:pPr>
    </w:p>
    <w:p w14:paraId="1DC3C3D2" w14:textId="5ED8FD9A" w:rsidR="003C1CD2" w:rsidRPr="003C1CD2" w:rsidRDefault="003C1CD2" w:rsidP="003C1CD2">
      <w:pPr>
        <w:pStyle w:val="ListParagraph"/>
        <w:numPr>
          <w:ilvl w:val="0"/>
          <w:numId w:val="1"/>
        </w:numPr>
        <w:rPr>
          <w:rFonts w:ascii="Times New Roman" w:hAnsi="Times New Roman" w:cs="Times New Roman"/>
        </w:rPr>
      </w:pPr>
      <w:r w:rsidRPr="003C1CD2">
        <w:rPr>
          <w:rFonts w:ascii="Times New Roman" w:hAnsi="Times New Roman" w:cs="Times New Roman"/>
        </w:rPr>
        <w:t>What are some limitations of this dataset?</w:t>
      </w:r>
    </w:p>
    <w:p w14:paraId="3BDB159D" w14:textId="1B8CDF73" w:rsidR="003C1CD2"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The source of the data is unknown</w:t>
      </w:r>
    </w:p>
    <w:p w14:paraId="0664FD1F" w14:textId="7B8BE67B" w:rsidR="009B497D"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This sample data is limited to 1000 projects, which is quite a small sample size</w:t>
      </w:r>
    </w:p>
    <w:p w14:paraId="4115F4F2" w14:textId="20E6E017" w:rsidR="009B497D"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Location is only broken down by country, and not state or city</w:t>
      </w:r>
    </w:p>
    <w:p w14:paraId="542FA0BB" w14:textId="3D1DD9D0" w:rsidR="009B497D"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 xml:space="preserve">The data is only for a </w:t>
      </w:r>
      <w:proofErr w:type="gramStart"/>
      <w:r>
        <w:rPr>
          <w:rFonts w:ascii="Times New Roman" w:hAnsi="Times New Roman" w:cs="Times New Roman"/>
        </w:rPr>
        <w:t>10 year</w:t>
      </w:r>
      <w:proofErr w:type="gramEnd"/>
      <w:r>
        <w:rPr>
          <w:rFonts w:ascii="Times New Roman" w:hAnsi="Times New Roman" w:cs="Times New Roman"/>
        </w:rPr>
        <w:t xml:space="preserve"> window from 2010 to 2020</w:t>
      </w:r>
    </w:p>
    <w:p w14:paraId="3D39CB57" w14:textId="144A81CA" w:rsidR="009B497D"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 xml:space="preserve">We don’t know if this </w:t>
      </w:r>
      <w:r w:rsidR="00E266FA">
        <w:rPr>
          <w:rFonts w:ascii="Times New Roman" w:hAnsi="Times New Roman" w:cs="Times New Roman"/>
        </w:rPr>
        <w:t>data is</w:t>
      </w:r>
      <w:r>
        <w:rPr>
          <w:rFonts w:ascii="Times New Roman" w:hAnsi="Times New Roman" w:cs="Times New Roman"/>
        </w:rPr>
        <w:t xml:space="preserve"> fr</w:t>
      </w:r>
      <w:r w:rsidR="00E266FA">
        <w:rPr>
          <w:rFonts w:ascii="Times New Roman" w:hAnsi="Times New Roman" w:cs="Times New Roman"/>
        </w:rPr>
        <w:t>om</w:t>
      </w:r>
      <w:r>
        <w:rPr>
          <w:rFonts w:ascii="Times New Roman" w:hAnsi="Times New Roman" w:cs="Times New Roman"/>
        </w:rPr>
        <w:t xml:space="preserve"> one </w:t>
      </w:r>
      <w:proofErr w:type="gramStart"/>
      <w:r>
        <w:rPr>
          <w:rFonts w:ascii="Times New Roman" w:hAnsi="Times New Roman" w:cs="Times New Roman"/>
        </w:rPr>
        <w:t>particular platform</w:t>
      </w:r>
      <w:proofErr w:type="gramEnd"/>
      <w:r>
        <w:rPr>
          <w:rFonts w:ascii="Times New Roman" w:hAnsi="Times New Roman" w:cs="Times New Roman"/>
        </w:rPr>
        <w:t xml:space="preserve"> (such as Kickstarter) or data across platforms</w:t>
      </w:r>
      <w:r w:rsidR="00E266FA">
        <w:rPr>
          <w:rFonts w:ascii="Times New Roman" w:hAnsi="Times New Roman" w:cs="Times New Roman"/>
        </w:rPr>
        <w:t xml:space="preserve">. </w:t>
      </w:r>
    </w:p>
    <w:p w14:paraId="25C0C18C" w14:textId="5913EB5D" w:rsidR="009B497D"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The data only contains information for 7 countries. It is unclear if only 7 countries participate in crowdfunding campaigns or if that is just a limitation of this data set</w:t>
      </w:r>
    </w:p>
    <w:p w14:paraId="6C393AD4" w14:textId="47908D88" w:rsidR="009B497D" w:rsidRDefault="009B497D" w:rsidP="003C1CD2">
      <w:pPr>
        <w:pStyle w:val="ListParagraph"/>
        <w:numPr>
          <w:ilvl w:val="0"/>
          <w:numId w:val="3"/>
        </w:numPr>
        <w:rPr>
          <w:rFonts w:ascii="Times New Roman" w:hAnsi="Times New Roman" w:cs="Times New Roman"/>
        </w:rPr>
      </w:pPr>
      <w:r>
        <w:rPr>
          <w:rFonts w:ascii="Times New Roman" w:hAnsi="Times New Roman" w:cs="Times New Roman"/>
        </w:rPr>
        <w:t>China is the only non-Western country in the dataset</w:t>
      </w:r>
    </w:p>
    <w:p w14:paraId="0F928721" w14:textId="279E289E" w:rsidR="009B497D" w:rsidRDefault="009B497D" w:rsidP="009B497D">
      <w:pPr>
        <w:rPr>
          <w:rFonts w:ascii="Times New Roman" w:hAnsi="Times New Roman" w:cs="Times New Roman"/>
        </w:rPr>
      </w:pPr>
    </w:p>
    <w:p w14:paraId="7988F935" w14:textId="77777777" w:rsidR="009B497D" w:rsidRPr="009B497D" w:rsidRDefault="009B497D" w:rsidP="009B497D">
      <w:pPr>
        <w:rPr>
          <w:rFonts w:ascii="Times New Roman" w:hAnsi="Times New Roman" w:cs="Times New Roman"/>
        </w:rPr>
      </w:pPr>
    </w:p>
    <w:p w14:paraId="7A3C0E73" w14:textId="11E6ABEE" w:rsidR="003C1CD2" w:rsidRPr="009B497D" w:rsidRDefault="003C1CD2" w:rsidP="009B497D">
      <w:pPr>
        <w:pStyle w:val="ListParagraph"/>
        <w:numPr>
          <w:ilvl w:val="0"/>
          <w:numId w:val="1"/>
        </w:numPr>
        <w:rPr>
          <w:rFonts w:ascii="Times New Roman" w:hAnsi="Times New Roman" w:cs="Times New Roman"/>
        </w:rPr>
      </w:pPr>
      <w:r w:rsidRPr="009B497D">
        <w:rPr>
          <w:rFonts w:ascii="Times New Roman" w:hAnsi="Times New Roman" w:cs="Times New Roman"/>
        </w:rPr>
        <w:t>What are some other possible tables and/or graphs that we could create, and what additional value would they provide?</w:t>
      </w:r>
    </w:p>
    <w:p w14:paraId="32F591C9" w14:textId="37BF8EFC" w:rsidR="009B497D" w:rsidRDefault="009B497D" w:rsidP="009B497D">
      <w:pPr>
        <w:pStyle w:val="ListParagraph"/>
        <w:numPr>
          <w:ilvl w:val="0"/>
          <w:numId w:val="5"/>
        </w:numPr>
        <w:rPr>
          <w:rFonts w:ascii="Times New Roman" w:hAnsi="Times New Roman" w:cs="Times New Roman"/>
        </w:rPr>
      </w:pPr>
      <w:r>
        <w:rPr>
          <w:rFonts w:ascii="Times New Roman" w:hAnsi="Times New Roman" w:cs="Times New Roman"/>
        </w:rPr>
        <w:t>We could look at number of campaigns based on location</w:t>
      </w:r>
      <w:r w:rsidR="00E266FA">
        <w:rPr>
          <w:rFonts w:ascii="Times New Roman" w:hAnsi="Times New Roman" w:cs="Times New Roman"/>
        </w:rPr>
        <w:t>, and percentage of campaigns based on location</w:t>
      </w:r>
    </w:p>
    <w:p w14:paraId="4D3D2261" w14:textId="67E5C034" w:rsidR="009B497D" w:rsidRDefault="009B497D" w:rsidP="009B497D">
      <w:pPr>
        <w:pStyle w:val="ListParagraph"/>
        <w:numPr>
          <w:ilvl w:val="0"/>
          <w:numId w:val="5"/>
        </w:numPr>
        <w:rPr>
          <w:rFonts w:ascii="Times New Roman" w:hAnsi="Times New Roman" w:cs="Times New Roman"/>
        </w:rPr>
      </w:pPr>
      <w:r>
        <w:rPr>
          <w:rFonts w:ascii="Times New Roman" w:hAnsi="Times New Roman" w:cs="Times New Roman"/>
        </w:rPr>
        <w:t>We could look to see if there is a correlation between pledge amount and location</w:t>
      </w:r>
    </w:p>
    <w:p w14:paraId="740B7596" w14:textId="0DBB901C" w:rsidR="009B497D" w:rsidRDefault="009B497D" w:rsidP="009B497D">
      <w:pPr>
        <w:pStyle w:val="ListParagraph"/>
        <w:numPr>
          <w:ilvl w:val="0"/>
          <w:numId w:val="5"/>
        </w:numPr>
        <w:rPr>
          <w:rFonts w:ascii="Times New Roman" w:hAnsi="Times New Roman" w:cs="Times New Roman"/>
        </w:rPr>
      </w:pPr>
      <w:r>
        <w:rPr>
          <w:rFonts w:ascii="Times New Roman" w:hAnsi="Times New Roman" w:cs="Times New Roman"/>
        </w:rPr>
        <w:t>Pledge amount based on category</w:t>
      </w:r>
    </w:p>
    <w:p w14:paraId="6F94400F" w14:textId="6F07C5D0" w:rsidR="009B497D" w:rsidRDefault="00212455" w:rsidP="009B497D">
      <w:pPr>
        <w:pStyle w:val="ListParagraph"/>
        <w:numPr>
          <w:ilvl w:val="0"/>
          <w:numId w:val="5"/>
        </w:numPr>
        <w:rPr>
          <w:rFonts w:ascii="Times New Roman" w:hAnsi="Times New Roman" w:cs="Times New Roman"/>
        </w:rPr>
      </w:pPr>
      <w:r>
        <w:rPr>
          <w:rFonts w:ascii="Times New Roman" w:hAnsi="Times New Roman" w:cs="Times New Roman"/>
        </w:rPr>
        <w:t>If there is a correlation between goal amount and pledge amount, and then view that data across location, and time. We can also look at that correlation against the outcome of the campaign and see if goal amount dictates outcomes</w:t>
      </w:r>
    </w:p>
    <w:p w14:paraId="5EF7D2A4" w14:textId="77777777" w:rsidR="00E266FA" w:rsidRDefault="00212455" w:rsidP="009B497D">
      <w:pPr>
        <w:pStyle w:val="ListParagraph"/>
        <w:numPr>
          <w:ilvl w:val="0"/>
          <w:numId w:val="5"/>
        </w:numPr>
        <w:rPr>
          <w:rFonts w:ascii="Times New Roman" w:hAnsi="Times New Roman" w:cs="Times New Roman"/>
        </w:rPr>
      </w:pPr>
      <w:r>
        <w:rPr>
          <w:rFonts w:ascii="Times New Roman" w:hAnsi="Times New Roman" w:cs="Times New Roman"/>
        </w:rPr>
        <w:t xml:space="preserve">We can look at goal amount across categories and see what the average, min and max goal amount for each category is. We can then use that to compare if </w:t>
      </w:r>
    </w:p>
    <w:p w14:paraId="6458C102" w14:textId="728D82A4" w:rsidR="00E266FA" w:rsidRDefault="00E266FA" w:rsidP="00E266FA">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Is this data from only internet/tech </w:t>
      </w:r>
      <w:r>
        <w:rPr>
          <w:rFonts w:ascii="Times New Roman" w:hAnsi="Times New Roman" w:cs="Times New Roman"/>
        </w:rPr>
        <w:t>platforms</w:t>
      </w:r>
      <w:r>
        <w:rPr>
          <w:rFonts w:ascii="Times New Roman" w:hAnsi="Times New Roman" w:cs="Times New Roman"/>
        </w:rPr>
        <w:t xml:space="preserve"> or are there crowdfunding campaigns that exist outside of the digital world? How do those do compared to digital ones? </w:t>
      </w:r>
    </w:p>
    <w:p w14:paraId="1F52CC05" w14:textId="77777777" w:rsidR="00E266FA" w:rsidRDefault="00E266FA" w:rsidP="009B497D">
      <w:pPr>
        <w:pStyle w:val="ListParagraph"/>
        <w:numPr>
          <w:ilvl w:val="0"/>
          <w:numId w:val="5"/>
        </w:numPr>
        <w:rPr>
          <w:rFonts w:ascii="Times New Roman" w:hAnsi="Times New Roman" w:cs="Times New Roman"/>
        </w:rPr>
      </w:pPr>
      <w:r>
        <w:rPr>
          <w:rFonts w:ascii="Times New Roman" w:hAnsi="Times New Roman" w:cs="Times New Roman"/>
        </w:rPr>
        <w:t xml:space="preserve">Were </w:t>
      </w:r>
      <w:r w:rsidR="00212455">
        <w:rPr>
          <w:rFonts w:ascii="Times New Roman" w:hAnsi="Times New Roman" w:cs="Times New Roman"/>
        </w:rPr>
        <w:t xml:space="preserve">campaigns were more or less successful if the goal amount was above </w:t>
      </w:r>
      <w:proofErr w:type="gramStart"/>
      <w:r w:rsidR="00212455">
        <w:rPr>
          <w:rFonts w:ascii="Times New Roman" w:hAnsi="Times New Roman" w:cs="Times New Roman"/>
        </w:rPr>
        <w:t>average,  below</w:t>
      </w:r>
      <w:proofErr w:type="gramEnd"/>
      <w:r w:rsidR="00212455">
        <w:rPr>
          <w:rFonts w:ascii="Times New Roman" w:hAnsi="Times New Roman" w:cs="Times New Roman"/>
        </w:rPr>
        <w:t xml:space="preserve"> average, or near average</w:t>
      </w:r>
      <w:r>
        <w:rPr>
          <w:rFonts w:ascii="Times New Roman" w:hAnsi="Times New Roman" w:cs="Times New Roman"/>
        </w:rPr>
        <w:t xml:space="preserve">? </w:t>
      </w:r>
    </w:p>
    <w:p w14:paraId="6110A4C3" w14:textId="6EB584CD" w:rsidR="00212455" w:rsidRDefault="00E266FA" w:rsidP="009B497D">
      <w:pPr>
        <w:pStyle w:val="ListParagraph"/>
        <w:numPr>
          <w:ilvl w:val="0"/>
          <w:numId w:val="5"/>
        </w:numPr>
        <w:rPr>
          <w:rFonts w:ascii="Times New Roman" w:hAnsi="Times New Roman" w:cs="Times New Roman"/>
        </w:rPr>
      </w:pPr>
      <w:r>
        <w:rPr>
          <w:rFonts w:ascii="Times New Roman" w:hAnsi="Times New Roman" w:cs="Times New Roman"/>
        </w:rPr>
        <w:t xml:space="preserve">Is there a relationship between the goal amount and the success rate of the campaign? Does that vary based on category? </w:t>
      </w:r>
      <w:proofErr w:type="gramStart"/>
      <w:r>
        <w:rPr>
          <w:rFonts w:ascii="Times New Roman" w:hAnsi="Times New Roman" w:cs="Times New Roman"/>
        </w:rPr>
        <w:t>Sub category</w:t>
      </w:r>
      <w:proofErr w:type="gramEnd"/>
      <w:r>
        <w:rPr>
          <w:rFonts w:ascii="Times New Roman" w:hAnsi="Times New Roman" w:cs="Times New Roman"/>
        </w:rPr>
        <w:t>?</w:t>
      </w:r>
    </w:p>
    <w:p w14:paraId="44B49140" w14:textId="77777777" w:rsidR="00E266FA" w:rsidRPr="009B497D" w:rsidRDefault="00E266FA" w:rsidP="00A6569B">
      <w:pPr>
        <w:pStyle w:val="ListParagraph"/>
        <w:ind w:left="1440"/>
        <w:rPr>
          <w:rFonts w:ascii="Times New Roman" w:hAnsi="Times New Roman" w:cs="Times New Roman"/>
        </w:rPr>
      </w:pPr>
    </w:p>
    <w:p w14:paraId="2094D020" w14:textId="0F2927E9" w:rsidR="003C1CD2" w:rsidRPr="003C1CD2" w:rsidRDefault="003C1CD2" w:rsidP="003C1CD2"/>
    <w:sectPr w:rsidR="003C1CD2" w:rsidRPr="003C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16D"/>
    <w:multiLevelType w:val="hybridMultilevel"/>
    <w:tmpl w:val="33BC2C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DD43FA"/>
    <w:multiLevelType w:val="hybridMultilevel"/>
    <w:tmpl w:val="2188A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C3921"/>
    <w:multiLevelType w:val="hybridMultilevel"/>
    <w:tmpl w:val="EEE0C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9E3753"/>
    <w:multiLevelType w:val="hybridMultilevel"/>
    <w:tmpl w:val="45AC5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DD2C1B"/>
    <w:multiLevelType w:val="hybridMultilevel"/>
    <w:tmpl w:val="88B4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2714745">
    <w:abstractNumId w:val="1"/>
  </w:num>
  <w:num w:numId="2" w16cid:durableId="390814420">
    <w:abstractNumId w:val="2"/>
  </w:num>
  <w:num w:numId="3" w16cid:durableId="3410832">
    <w:abstractNumId w:val="4"/>
  </w:num>
  <w:num w:numId="4" w16cid:durableId="783352284">
    <w:abstractNumId w:val="0"/>
  </w:num>
  <w:num w:numId="5" w16cid:durableId="71862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D2"/>
    <w:rsid w:val="00212455"/>
    <w:rsid w:val="003C1CD2"/>
    <w:rsid w:val="009B497D"/>
    <w:rsid w:val="009D2BAB"/>
    <w:rsid w:val="00A6569B"/>
    <w:rsid w:val="00DA07D3"/>
    <w:rsid w:val="00E2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5C7A"/>
  <w15:chartTrackingRefBased/>
  <w15:docId w15:val="{7E7A8DEB-BDA1-6E4B-BB94-9ECB953D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69378">
      <w:bodyDiv w:val="1"/>
      <w:marLeft w:val="0"/>
      <w:marRight w:val="0"/>
      <w:marTop w:val="0"/>
      <w:marBottom w:val="0"/>
      <w:divBdr>
        <w:top w:val="none" w:sz="0" w:space="0" w:color="auto"/>
        <w:left w:val="none" w:sz="0" w:space="0" w:color="auto"/>
        <w:bottom w:val="none" w:sz="0" w:space="0" w:color="auto"/>
        <w:right w:val="none" w:sz="0" w:space="0" w:color="auto"/>
      </w:divBdr>
      <w:divsChild>
        <w:div w:id="2081126964">
          <w:marLeft w:val="0"/>
          <w:marRight w:val="0"/>
          <w:marTop w:val="0"/>
          <w:marBottom w:val="0"/>
          <w:divBdr>
            <w:top w:val="none" w:sz="0" w:space="0" w:color="auto"/>
            <w:left w:val="none" w:sz="0" w:space="0" w:color="auto"/>
            <w:bottom w:val="none" w:sz="0" w:space="0" w:color="auto"/>
            <w:right w:val="none" w:sz="0" w:space="0" w:color="auto"/>
          </w:divBdr>
          <w:divsChild>
            <w:div w:id="178202340">
              <w:marLeft w:val="0"/>
              <w:marRight w:val="0"/>
              <w:marTop w:val="0"/>
              <w:marBottom w:val="0"/>
              <w:divBdr>
                <w:top w:val="none" w:sz="0" w:space="0" w:color="auto"/>
                <w:left w:val="none" w:sz="0" w:space="0" w:color="auto"/>
                <w:bottom w:val="none" w:sz="0" w:space="0" w:color="auto"/>
                <w:right w:val="none" w:sz="0" w:space="0" w:color="auto"/>
              </w:divBdr>
            </w:div>
            <w:div w:id="12001395">
              <w:marLeft w:val="0"/>
              <w:marRight w:val="0"/>
              <w:marTop w:val="0"/>
              <w:marBottom w:val="0"/>
              <w:divBdr>
                <w:top w:val="none" w:sz="0" w:space="0" w:color="auto"/>
                <w:left w:val="none" w:sz="0" w:space="0" w:color="auto"/>
                <w:bottom w:val="none" w:sz="0" w:space="0" w:color="auto"/>
                <w:right w:val="none" w:sz="0" w:space="0" w:color="auto"/>
              </w:divBdr>
            </w:div>
            <w:div w:id="15751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0161">
      <w:bodyDiv w:val="1"/>
      <w:marLeft w:val="0"/>
      <w:marRight w:val="0"/>
      <w:marTop w:val="0"/>
      <w:marBottom w:val="0"/>
      <w:divBdr>
        <w:top w:val="none" w:sz="0" w:space="0" w:color="auto"/>
        <w:left w:val="none" w:sz="0" w:space="0" w:color="auto"/>
        <w:bottom w:val="none" w:sz="0" w:space="0" w:color="auto"/>
        <w:right w:val="none" w:sz="0" w:space="0" w:color="auto"/>
      </w:divBdr>
      <w:divsChild>
        <w:div w:id="1678069304">
          <w:marLeft w:val="0"/>
          <w:marRight w:val="0"/>
          <w:marTop w:val="0"/>
          <w:marBottom w:val="0"/>
          <w:divBdr>
            <w:top w:val="none" w:sz="0" w:space="0" w:color="auto"/>
            <w:left w:val="none" w:sz="0" w:space="0" w:color="auto"/>
            <w:bottom w:val="none" w:sz="0" w:space="0" w:color="auto"/>
            <w:right w:val="none" w:sz="0" w:space="0" w:color="auto"/>
          </w:divBdr>
          <w:divsChild>
            <w:div w:id="65691477">
              <w:marLeft w:val="0"/>
              <w:marRight w:val="0"/>
              <w:marTop w:val="0"/>
              <w:marBottom w:val="0"/>
              <w:divBdr>
                <w:top w:val="none" w:sz="0" w:space="0" w:color="auto"/>
                <w:left w:val="none" w:sz="0" w:space="0" w:color="auto"/>
                <w:bottom w:val="none" w:sz="0" w:space="0" w:color="auto"/>
                <w:right w:val="none" w:sz="0" w:space="0" w:color="auto"/>
              </w:divBdr>
            </w:div>
            <w:div w:id="1726945608">
              <w:marLeft w:val="0"/>
              <w:marRight w:val="0"/>
              <w:marTop w:val="0"/>
              <w:marBottom w:val="0"/>
              <w:divBdr>
                <w:top w:val="none" w:sz="0" w:space="0" w:color="auto"/>
                <w:left w:val="none" w:sz="0" w:space="0" w:color="auto"/>
                <w:bottom w:val="none" w:sz="0" w:space="0" w:color="auto"/>
                <w:right w:val="none" w:sz="0" w:space="0" w:color="auto"/>
              </w:divBdr>
            </w:div>
            <w:div w:id="16263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Feinberg</dc:creator>
  <cp:keywords/>
  <dc:description/>
  <cp:lastModifiedBy>Josh Feinberg</cp:lastModifiedBy>
  <cp:revision>4</cp:revision>
  <dcterms:created xsi:type="dcterms:W3CDTF">2022-12-13T17:36:00Z</dcterms:created>
  <dcterms:modified xsi:type="dcterms:W3CDTF">2022-12-15T01:50:00Z</dcterms:modified>
</cp:coreProperties>
</file>