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Heading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itle"/>
      </w:pPr>
      <w:r w:rsidRPr="0062087D">
        <w:t>Presentación Trabajo Final:</w:t>
      </w:r>
    </w:p>
    <w:p w:rsidR="00705AEE" w:rsidRPr="0062087D" w:rsidRDefault="0062087D" w:rsidP="0062087D">
      <w:pPr>
        <w:pStyle w:val="Title"/>
        <w:tabs>
          <w:tab w:val="left" w:pos="4678"/>
        </w:tabs>
        <w:jc w:val="right"/>
      </w:pPr>
      <w:r w:rsidRPr="0062087D">
        <w:t>Clojure IDE</w:t>
      </w:r>
    </w:p>
    <w:p w:rsidR="00B32B14" w:rsidRPr="0062087D" w:rsidRDefault="00AA4FC5" w:rsidP="00AA4FC5">
      <w:pPr>
        <w:pStyle w:val="NoSpacing"/>
        <w:tabs>
          <w:tab w:val="left" w:pos="4678"/>
        </w:tabs>
        <w:rPr>
          <w:rStyle w:val="SubtleEmphasis"/>
        </w:rPr>
      </w:pPr>
      <w:r w:rsidRPr="0062087D">
        <w:rPr>
          <w:rStyle w:val="SubtleEmphasis"/>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 xml:space="preserve">Juan Martín Muñoz </w:t>
      </w:r>
      <w:proofErr w:type="spellStart"/>
      <w:r w:rsidRPr="00342AA1">
        <w:t>Facorro</w:t>
      </w:r>
      <w:proofErr w:type="spellEnd"/>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OCHeading"/>
          </w:pPr>
          <w:r w:rsidRPr="00342AA1">
            <w:t>Contenido</w:t>
          </w:r>
        </w:p>
        <w:p w:rsidR="00EE17B4" w:rsidRDefault="00954771">
          <w:pPr>
            <w:pStyle w:val="TO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yperlink"/>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EE17B4">
          <w:pPr>
            <w:pStyle w:val="TOC1"/>
            <w:tabs>
              <w:tab w:val="right" w:leader="dot" w:pos="8828"/>
            </w:tabs>
            <w:rPr>
              <w:noProof/>
              <w:lang w:eastAsia="es-AR"/>
            </w:rPr>
          </w:pPr>
          <w:hyperlink w:anchor="_Toc331983482" w:history="1">
            <w:r w:rsidRPr="00A64A77">
              <w:rPr>
                <w:rStyle w:val="Hyperlink"/>
                <w:noProof/>
              </w:rPr>
              <w:t>¿Qué es Clojure?</w:t>
            </w:r>
            <w:r>
              <w:rPr>
                <w:noProof/>
                <w:webHidden/>
              </w:rPr>
              <w:tab/>
            </w:r>
            <w:r>
              <w:rPr>
                <w:noProof/>
                <w:webHidden/>
              </w:rPr>
              <w:fldChar w:fldCharType="begin"/>
            </w:r>
            <w:r>
              <w:rPr>
                <w:noProof/>
                <w:webHidden/>
              </w:rPr>
              <w:instrText xml:space="preserve"> PAGEREF _Toc331983482 \h </w:instrText>
            </w:r>
            <w:r>
              <w:rPr>
                <w:noProof/>
                <w:webHidden/>
              </w:rPr>
            </w:r>
            <w:r>
              <w:rPr>
                <w:noProof/>
                <w:webHidden/>
              </w:rPr>
              <w:fldChar w:fldCharType="separate"/>
            </w:r>
            <w:r>
              <w:rPr>
                <w:noProof/>
                <w:webHidden/>
              </w:rPr>
              <w:t>3</w:t>
            </w:r>
            <w:r>
              <w:rPr>
                <w:noProof/>
                <w:webHidden/>
              </w:rPr>
              <w:fldChar w:fldCharType="end"/>
            </w:r>
          </w:hyperlink>
        </w:p>
        <w:p w:rsidR="00EE17B4" w:rsidRDefault="00EE17B4">
          <w:pPr>
            <w:pStyle w:val="TOC1"/>
            <w:tabs>
              <w:tab w:val="right" w:leader="dot" w:pos="8828"/>
            </w:tabs>
            <w:rPr>
              <w:noProof/>
              <w:lang w:eastAsia="es-AR"/>
            </w:rPr>
          </w:pPr>
          <w:hyperlink w:anchor="_Toc331983483" w:history="1">
            <w:r w:rsidRPr="00A64A77">
              <w:rPr>
                <w:rStyle w:val="Hyperlink"/>
                <w:noProof/>
              </w:rPr>
              <w:t>¿Por qué Clojure?</w:t>
            </w:r>
            <w:r>
              <w:rPr>
                <w:noProof/>
                <w:webHidden/>
              </w:rPr>
              <w:tab/>
            </w:r>
            <w:r>
              <w:rPr>
                <w:noProof/>
                <w:webHidden/>
              </w:rPr>
              <w:fldChar w:fldCharType="begin"/>
            </w:r>
            <w:r>
              <w:rPr>
                <w:noProof/>
                <w:webHidden/>
              </w:rPr>
              <w:instrText xml:space="preserve"> PAGEREF _Toc331983483 \h </w:instrText>
            </w:r>
            <w:r>
              <w:rPr>
                <w:noProof/>
                <w:webHidden/>
              </w:rPr>
            </w:r>
            <w:r>
              <w:rPr>
                <w:noProof/>
                <w:webHidden/>
              </w:rPr>
              <w:fldChar w:fldCharType="separate"/>
            </w:r>
            <w:r>
              <w:rPr>
                <w:noProof/>
                <w:webHidden/>
              </w:rPr>
              <w:t>3</w:t>
            </w:r>
            <w:r>
              <w:rPr>
                <w:noProof/>
                <w:webHidden/>
              </w:rPr>
              <w:fldChar w:fldCharType="end"/>
            </w:r>
          </w:hyperlink>
        </w:p>
        <w:p w:rsidR="00EE17B4" w:rsidRDefault="00EE17B4">
          <w:pPr>
            <w:pStyle w:val="TOC1"/>
            <w:tabs>
              <w:tab w:val="right" w:leader="dot" w:pos="8828"/>
            </w:tabs>
            <w:rPr>
              <w:noProof/>
              <w:lang w:eastAsia="es-AR"/>
            </w:rPr>
          </w:pPr>
          <w:hyperlink w:anchor="_Toc331983484" w:history="1">
            <w:r w:rsidRPr="00A64A77">
              <w:rPr>
                <w:rStyle w:val="Hyperlink"/>
                <w:noProof/>
              </w:rPr>
              <w:t>¿Qué es un IDE?</w:t>
            </w:r>
            <w:r>
              <w:rPr>
                <w:noProof/>
                <w:webHidden/>
              </w:rPr>
              <w:tab/>
            </w:r>
            <w:r>
              <w:rPr>
                <w:noProof/>
                <w:webHidden/>
              </w:rPr>
              <w:fldChar w:fldCharType="begin"/>
            </w:r>
            <w:r>
              <w:rPr>
                <w:noProof/>
                <w:webHidden/>
              </w:rPr>
              <w:instrText xml:space="preserve"> PAGEREF _Toc331983484 \h </w:instrText>
            </w:r>
            <w:r>
              <w:rPr>
                <w:noProof/>
                <w:webHidden/>
              </w:rPr>
            </w:r>
            <w:r>
              <w:rPr>
                <w:noProof/>
                <w:webHidden/>
              </w:rPr>
              <w:fldChar w:fldCharType="separate"/>
            </w:r>
            <w:r>
              <w:rPr>
                <w:noProof/>
                <w:webHidden/>
              </w:rPr>
              <w:t>3</w:t>
            </w:r>
            <w:r>
              <w:rPr>
                <w:noProof/>
                <w:webHidden/>
              </w:rPr>
              <w:fldChar w:fldCharType="end"/>
            </w:r>
          </w:hyperlink>
        </w:p>
        <w:p w:rsidR="00EE17B4" w:rsidRDefault="00EE17B4">
          <w:pPr>
            <w:pStyle w:val="TOC1"/>
            <w:tabs>
              <w:tab w:val="right" w:leader="dot" w:pos="8828"/>
            </w:tabs>
            <w:rPr>
              <w:noProof/>
              <w:lang w:eastAsia="es-AR"/>
            </w:rPr>
          </w:pPr>
          <w:hyperlink w:anchor="_Toc331983485" w:history="1">
            <w:r w:rsidRPr="00A64A77">
              <w:rPr>
                <w:rStyle w:val="Hyperlink"/>
                <w:noProof/>
              </w:rPr>
              <w:t>¿Por qué un IDE para Clojure?</w:t>
            </w:r>
            <w:r>
              <w:rPr>
                <w:noProof/>
                <w:webHidden/>
              </w:rPr>
              <w:tab/>
            </w:r>
            <w:r>
              <w:rPr>
                <w:noProof/>
                <w:webHidden/>
              </w:rPr>
              <w:fldChar w:fldCharType="begin"/>
            </w:r>
            <w:r>
              <w:rPr>
                <w:noProof/>
                <w:webHidden/>
              </w:rPr>
              <w:instrText xml:space="preserve"> PAGEREF _Toc331983485 \h </w:instrText>
            </w:r>
            <w:r>
              <w:rPr>
                <w:noProof/>
                <w:webHidden/>
              </w:rPr>
            </w:r>
            <w:r>
              <w:rPr>
                <w:noProof/>
                <w:webHidden/>
              </w:rPr>
              <w:fldChar w:fldCharType="separate"/>
            </w:r>
            <w:r>
              <w:rPr>
                <w:noProof/>
                <w:webHidden/>
              </w:rPr>
              <w:t>4</w:t>
            </w:r>
            <w:r>
              <w:rPr>
                <w:noProof/>
                <w:webHidden/>
              </w:rPr>
              <w:fldChar w:fldCharType="end"/>
            </w:r>
          </w:hyperlink>
        </w:p>
        <w:p w:rsidR="00EE17B4" w:rsidRDefault="00EE17B4">
          <w:pPr>
            <w:pStyle w:val="TOC1"/>
            <w:tabs>
              <w:tab w:val="right" w:leader="dot" w:pos="8828"/>
            </w:tabs>
            <w:rPr>
              <w:noProof/>
              <w:lang w:eastAsia="es-AR"/>
            </w:rPr>
          </w:pPr>
          <w:hyperlink w:anchor="_Toc331983486" w:history="1">
            <w:r w:rsidRPr="00A64A77">
              <w:rPr>
                <w:rStyle w:val="Hyperlink"/>
                <w:noProof/>
              </w:rPr>
              <w:t>Desafíos</w:t>
            </w:r>
            <w:r>
              <w:rPr>
                <w:noProof/>
                <w:webHidden/>
              </w:rPr>
              <w:tab/>
            </w:r>
            <w:r>
              <w:rPr>
                <w:noProof/>
                <w:webHidden/>
              </w:rPr>
              <w:fldChar w:fldCharType="begin"/>
            </w:r>
            <w:r>
              <w:rPr>
                <w:noProof/>
                <w:webHidden/>
              </w:rPr>
              <w:instrText xml:space="preserve"> PAGEREF _Toc331983486 \h </w:instrText>
            </w:r>
            <w:r>
              <w:rPr>
                <w:noProof/>
                <w:webHidden/>
              </w:rPr>
            </w:r>
            <w:r>
              <w:rPr>
                <w:noProof/>
                <w:webHidden/>
              </w:rPr>
              <w:fldChar w:fldCharType="separate"/>
            </w:r>
            <w:r>
              <w:rPr>
                <w:noProof/>
                <w:webHidden/>
              </w:rPr>
              <w:t>5</w:t>
            </w:r>
            <w:r>
              <w:rPr>
                <w:noProof/>
                <w:webHidden/>
              </w:rPr>
              <w:fldChar w:fldCharType="end"/>
            </w:r>
          </w:hyperlink>
        </w:p>
        <w:p w:rsidR="00EE17B4" w:rsidRDefault="00EE17B4">
          <w:pPr>
            <w:pStyle w:val="TOC1"/>
            <w:tabs>
              <w:tab w:val="right" w:leader="dot" w:pos="8828"/>
            </w:tabs>
            <w:rPr>
              <w:noProof/>
              <w:lang w:eastAsia="es-AR"/>
            </w:rPr>
          </w:pPr>
          <w:hyperlink w:anchor="_Toc331983487" w:history="1">
            <w:r w:rsidRPr="00A64A77">
              <w:rPr>
                <w:rStyle w:val="Hyperlink"/>
                <w:noProof/>
              </w:rPr>
              <w:t>Funcionalidades</w:t>
            </w:r>
            <w:r>
              <w:rPr>
                <w:noProof/>
                <w:webHidden/>
              </w:rPr>
              <w:tab/>
            </w:r>
            <w:r>
              <w:rPr>
                <w:noProof/>
                <w:webHidden/>
              </w:rPr>
              <w:fldChar w:fldCharType="begin"/>
            </w:r>
            <w:r>
              <w:rPr>
                <w:noProof/>
                <w:webHidden/>
              </w:rPr>
              <w:instrText xml:space="preserve"> PAGEREF _Toc331983487 \h </w:instrText>
            </w:r>
            <w:r>
              <w:rPr>
                <w:noProof/>
                <w:webHidden/>
              </w:rPr>
            </w:r>
            <w:r>
              <w:rPr>
                <w:noProof/>
                <w:webHidden/>
              </w:rPr>
              <w:fldChar w:fldCharType="separate"/>
            </w:r>
            <w:r>
              <w:rPr>
                <w:noProof/>
                <w:webHidden/>
              </w:rPr>
              <w:t>6</w:t>
            </w:r>
            <w:r>
              <w:rPr>
                <w:noProof/>
                <w:webHidden/>
              </w:rPr>
              <w:fldChar w:fldCharType="end"/>
            </w:r>
          </w:hyperlink>
        </w:p>
        <w:p w:rsidR="00EE17B4" w:rsidRDefault="00EE17B4">
          <w:pPr>
            <w:pStyle w:val="TOC1"/>
            <w:tabs>
              <w:tab w:val="right" w:leader="dot" w:pos="8828"/>
            </w:tabs>
            <w:rPr>
              <w:noProof/>
              <w:lang w:eastAsia="es-AR"/>
            </w:rPr>
          </w:pPr>
          <w:hyperlink w:anchor="_Toc331983488" w:history="1">
            <w:r w:rsidRPr="00A64A77">
              <w:rPr>
                <w:rStyle w:val="Hyperlink"/>
                <w:noProof/>
              </w:rPr>
              <w:t>Bibliografía</w:t>
            </w:r>
            <w:r>
              <w:rPr>
                <w:noProof/>
                <w:webHidden/>
              </w:rPr>
              <w:tab/>
            </w:r>
            <w:r>
              <w:rPr>
                <w:noProof/>
                <w:webHidden/>
              </w:rPr>
              <w:fldChar w:fldCharType="begin"/>
            </w:r>
            <w:r>
              <w:rPr>
                <w:noProof/>
                <w:webHidden/>
              </w:rPr>
              <w:instrText xml:space="preserve"> PAGEREF _Toc331983488 \h </w:instrText>
            </w:r>
            <w:r>
              <w:rPr>
                <w:noProof/>
                <w:webHidden/>
              </w:rPr>
            </w:r>
            <w:r>
              <w:rPr>
                <w:noProof/>
                <w:webHidden/>
              </w:rPr>
              <w:fldChar w:fldCharType="separate"/>
            </w:r>
            <w:r>
              <w:rPr>
                <w:noProof/>
                <w:webHidden/>
              </w:rPr>
              <w:t>8</w:t>
            </w:r>
            <w:r>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Heading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Heading1"/>
      </w:pPr>
      <w:bookmarkStart w:id="1" w:name="_Toc331983482"/>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w:t>
      </w:r>
      <w:r w:rsidR="00E15A16">
        <w:t xml:space="preserve">señado por John McCarthy en 1958 </w:t>
      </w:r>
      <w:sdt>
        <w:sdtPr>
          <w:id w:val="-1879925202"/>
          <w:citation/>
        </w:sdt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Lisp</w:t>
      </w:r>
      <w:r w:rsidR="007E776E">
        <w:t xml:space="preserve"> y </w:t>
      </w:r>
      <w:proofErr w:type="spellStart"/>
      <w:r w:rsidR="007E776E" w:rsidRPr="000D1701">
        <w:rPr>
          <w:b/>
        </w:rPr>
        <w:t>Scheme</w:t>
      </w:r>
      <w:proofErr w:type="spellEnd"/>
      <w:r w:rsidR="007E776E">
        <w:t xml:space="preserve"> </w:t>
      </w:r>
      <w:sdt>
        <w:sdtPr>
          <w:id w:val="327258295"/>
          <w:citation/>
        </w:sdt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IntenseQuote"/>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IntenseQuote"/>
        <w:rPr>
          <w:lang w:val="en-US"/>
        </w:rPr>
      </w:pPr>
      <w:r w:rsidRPr="00F32D6E">
        <w:rPr>
          <w:lang w:val="en-US"/>
        </w:rPr>
        <w:t>—“Lisp: A Language for Stratified Design” (Abelson 1988)</w:t>
      </w:r>
    </w:p>
    <w:p w:rsidR="00415A39" w:rsidRDefault="00415A39" w:rsidP="00415A39">
      <w:r w:rsidRPr="00EC5A1A">
        <w:rPr>
          <w:b/>
        </w:rPr>
        <w:t>Lisp</w:t>
      </w:r>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r w:rsidRPr="001E00EF">
        <w:rPr>
          <w:b/>
        </w:rPr>
        <w:t>Clojure</w:t>
      </w:r>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Heading1"/>
      </w:pPr>
      <w:bookmarkStart w:id="2" w:name="_Toc331983483"/>
      <w:r>
        <w:t>¿Por qué Clojure?</w:t>
      </w:r>
      <w:bookmarkEnd w:id="2"/>
    </w:p>
    <w:p w:rsidR="0042784E" w:rsidRDefault="0034176C" w:rsidP="0034176C">
      <w:r>
        <w:t xml:space="preserve">Desde su aparición </w:t>
      </w:r>
      <w:r w:rsidR="00E350B7">
        <w:t>en 2007</w:t>
      </w:r>
      <w:r w:rsidR="003D138E">
        <w:t>,</w:t>
      </w:r>
      <w:r>
        <w:t xml:space="preserve"> </w:t>
      </w:r>
      <w:r w:rsidRPr="003D138E">
        <w:rPr>
          <w:b/>
        </w:rPr>
        <w:t>Clojure</w:t>
      </w:r>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r w:rsidRPr="003D3A73">
        <w:rPr>
          <w:b/>
        </w:rPr>
        <w:t>Clojure</w:t>
      </w:r>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r w:rsidRPr="004A6391">
        <w:rPr>
          <w:b/>
        </w:rPr>
        <w:t>Clojure</w:t>
      </w:r>
      <w:r>
        <w:t xml:space="preserve"> en aplicaciones web del lado del cliente. </w:t>
      </w:r>
    </w:p>
    <w:p w:rsidR="00B87572" w:rsidRDefault="00B87572" w:rsidP="00B87572">
      <w:pPr>
        <w:pStyle w:val="Heading1"/>
      </w:pPr>
      <w:bookmarkStart w:id="3" w:name="_Toc331983484"/>
      <w:r>
        <w:lastRenderedPageBreak/>
        <w:t>¿Qué es un IDE?</w:t>
      </w:r>
      <w:bookmarkEnd w:id="3"/>
    </w:p>
    <w:p w:rsidR="00EB4F17" w:rsidRDefault="00CE2ECB" w:rsidP="00EB4F17">
      <w:r>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Heading1"/>
      </w:pPr>
      <w:bookmarkStart w:id="4" w:name="_Toc331983485"/>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ListParagraph"/>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ListParagraph"/>
        <w:numPr>
          <w:ilvl w:val="0"/>
          <w:numId w:val="1"/>
        </w:numPr>
      </w:pPr>
      <w:r w:rsidRPr="00BD60A1">
        <w:rPr>
          <w:b/>
        </w:rPr>
        <w:t>La Clojure</w:t>
      </w:r>
      <w:r w:rsidRPr="00BD60A1">
        <w:t xml:space="preserve">: </w:t>
      </w:r>
      <w:r>
        <w:t xml:space="preserve">complemento para </w:t>
      </w:r>
      <w:proofErr w:type="spellStart"/>
      <w:r w:rsidRPr="00BD60A1">
        <w:rPr>
          <w:b/>
        </w:rPr>
        <w:t>IntelliJ</w:t>
      </w:r>
      <w:proofErr w:type="spellEnd"/>
      <w:r>
        <w:t>.</w:t>
      </w:r>
    </w:p>
    <w:p w:rsidR="004D42CC" w:rsidRDefault="004D42CC" w:rsidP="004D42CC">
      <w:pPr>
        <w:pStyle w:val="ListParagraph"/>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ListParagraph"/>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ListParagraph"/>
        <w:numPr>
          <w:ilvl w:val="0"/>
          <w:numId w:val="1"/>
        </w:numPr>
      </w:pPr>
      <w:proofErr w:type="spellStart"/>
      <w:r>
        <w:rPr>
          <w:b/>
        </w:rPr>
        <w:t>Emacs</w:t>
      </w:r>
      <w:proofErr w:type="spellEnd"/>
      <w:r>
        <w:t>.</w:t>
      </w:r>
    </w:p>
    <w:p w:rsidR="004D42CC" w:rsidRDefault="004D42CC" w:rsidP="004D42CC">
      <w:pPr>
        <w:pStyle w:val="ListParagraph"/>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Lisp</w:t>
      </w:r>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r w:rsidRPr="00A86B37">
        <w:rPr>
          <w:b/>
        </w:rPr>
        <w:t xml:space="preserve">Clojure </w:t>
      </w:r>
      <w:proofErr w:type="spellStart"/>
      <w:r w:rsidRPr="00A86B37">
        <w:rPr>
          <w:b/>
        </w:rPr>
        <w:t>Programming</w:t>
      </w:r>
      <w:proofErr w:type="spellEnd"/>
      <w:r>
        <w:t xml:space="preserve">, realizó por medio de su página una encuesta para la comunidad de </w:t>
      </w:r>
      <w:r w:rsidRPr="00A86B37">
        <w:rPr>
          <w:b/>
        </w:rPr>
        <w:t>Clojure</w:t>
      </w:r>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Clojure?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Default="00DF660A" w:rsidP="00DF660A">
      <w:pPr>
        <w:pStyle w:val="IntenseQuote"/>
      </w:pPr>
      <w:r w:rsidRPr="00DF660A">
        <w:t xml:space="preserve">I </w:t>
      </w:r>
      <w:proofErr w:type="spellStart"/>
      <w:r w:rsidRPr="00DF660A">
        <w:t>continue</w:t>
      </w:r>
      <w:proofErr w:type="spellEnd"/>
      <w:r w:rsidRPr="00DF660A">
        <w:t xml:space="preserve"> </w:t>
      </w:r>
      <w:proofErr w:type="spellStart"/>
      <w:r w:rsidRPr="00DF660A">
        <w:t>to</w:t>
      </w:r>
      <w:proofErr w:type="spellEnd"/>
      <w:r w:rsidRPr="00DF660A">
        <w:t xml:space="preserve"> </w:t>
      </w:r>
      <w:proofErr w:type="spellStart"/>
      <w:r w:rsidRPr="00DF660A">
        <w:t>maintain</w:t>
      </w:r>
      <w:proofErr w:type="spellEnd"/>
      <w:r w:rsidRPr="00DF660A">
        <w:t xml:space="preserve"> </w:t>
      </w:r>
      <w:proofErr w:type="spellStart"/>
      <w:r w:rsidRPr="00DF660A">
        <w:t>that</w:t>
      </w:r>
      <w:proofErr w:type="spellEnd"/>
      <w:r w:rsidRPr="00DF660A">
        <w:t xml:space="preserve"> </w:t>
      </w:r>
      <w:proofErr w:type="spellStart"/>
      <w:r w:rsidRPr="00DF660A">
        <w:t>broad</w:t>
      </w:r>
      <w:proofErr w:type="spellEnd"/>
      <w:r w:rsidRPr="00DF660A">
        <w:t xml:space="preserve"> </w:t>
      </w:r>
      <w:proofErr w:type="spellStart"/>
      <w:r w:rsidRPr="00DF660A">
        <w:t>acceptance</w:t>
      </w:r>
      <w:proofErr w:type="spellEnd"/>
      <w:r w:rsidRPr="00DF660A">
        <w:t xml:space="preserve"> and </w:t>
      </w:r>
      <w:proofErr w:type="spellStart"/>
      <w:r w:rsidRPr="00DF660A">
        <w:t>usage</w:t>
      </w:r>
      <w:proofErr w:type="spellEnd"/>
      <w:r w:rsidRPr="00DF660A">
        <w:t xml:space="preserve"> of Clojure </w:t>
      </w:r>
      <w:proofErr w:type="spellStart"/>
      <w:r w:rsidRPr="00DF660A">
        <w:t>will</w:t>
      </w:r>
      <w:proofErr w:type="spellEnd"/>
      <w:r w:rsidRPr="00DF660A">
        <w:t xml:space="preserve"> </w:t>
      </w:r>
      <w:proofErr w:type="spellStart"/>
      <w:r w:rsidRPr="00DF660A">
        <w:t>require</w:t>
      </w:r>
      <w:proofErr w:type="spellEnd"/>
      <w:r w:rsidRPr="00DF660A">
        <w:t xml:space="preserve"> </w:t>
      </w:r>
      <w:proofErr w:type="spellStart"/>
      <w:r w:rsidRPr="00DF660A">
        <w:t>that</w:t>
      </w:r>
      <w:proofErr w:type="spellEnd"/>
      <w:r w:rsidRPr="00DF660A">
        <w:t xml:space="preserve"> </w:t>
      </w:r>
      <w:proofErr w:type="spellStart"/>
      <w:r w:rsidRPr="00DF660A">
        <w:t>there</w:t>
      </w:r>
      <w:proofErr w:type="spellEnd"/>
      <w:r w:rsidRPr="00DF660A">
        <w:t xml:space="preserve"> be top-</w:t>
      </w:r>
      <w:proofErr w:type="spellStart"/>
      <w:r w:rsidRPr="00DF660A">
        <w:t>notch</w:t>
      </w:r>
      <w:proofErr w:type="spellEnd"/>
      <w:r w:rsidRPr="00DF660A">
        <w:t xml:space="preserve"> </w:t>
      </w:r>
      <w:proofErr w:type="spellStart"/>
      <w:r w:rsidRPr="00DF660A">
        <w:t>development</w:t>
      </w:r>
      <w:proofErr w:type="spellEnd"/>
      <w:r w:rsidRPr="00DF660A">
        <w:t xml:space="preserve"> </w:t>
      </w:r>
      <w:proofErr w:type="spellStart"/>
      <w:r w:rsidRPr="00DF660A">
        <w:t>environments</w:t>
      </w:r>
      <w:proofErr w:type="spellEnd"/>
      <w:r w:rsidRPr="00DF660A">
        <w:t xml:space="preserve"> </w:t>
      </w:r>
      <w:proofErr w:type="spellStart"/>
      <w:r w:rsidRPr="00DF660A">
        <w:t>for</w:t>
      </w:r>
      <w:proofErr w:type="spellEnd"/>
      <w:r w:rsidRPr="00DF660A">
        <w:t xml:space="preserve"> </w:t>
      </w:r>
      <w:proofErr w:type="spellStart"/>
      <w:r w:rsidRPr="00DF660A">
        <w:t>it</w:t>
      </w:r>
      <w:proofErr w:type="spellEnd"/>
      <w:r w:rsidRPr="00DF660A">
        <w:t xml:space="preserve"> </w:t>
      </w:r>
      <w:proofErr w:type="spellStart"/>
      <w:r w:rsidRPr="00DF660A">
        <w:t>that</w:t>
      </w:r>
      <w:proofErr w:type="spellEnd"/>
      <w:r w:rsidRPr="00DF660A">
        <w:t xml:space="preserve"> </w:t>
      </w:r>
      <w:proofErr w:type="spellStart"/>
      <w:r w:rsidRPr="00DF660A">
        <w:t>mere</w:t>
      </w:r>
      <w:proofErr w:type="spellEnd"/>
      <w:r w:rsidRPr="00DF660A">
        <w:t xml:space="preserve"> </w:t>
      </w:r>
      <w:proofErr w:type="spellStart"/>
      <w:r w:rsidRPr="00DF660A">
        <w:t>mortals</w:t>
      </w:r>
      <w:proofErr w:type="spellEnd"/>
      <w:r w:rsidRPr="00DF660A">
        <w:t xml:space="preserve"> can use and </w:t>
      </w:r>
      <w:proofErr w:type="spellStart"/>
      <w:r w:rsidRPr="00DF660A">
        <w:t>not</w:t>
      </w:r>
      <w:proofErr w:type="spellEnd"/>
      <w:r w:rsidRPr="00DF660A">
        <w:t xml:space="preserve"> be </w:t>
      </w:r>
      <w:proofErr w:type="spellStart"/>
      <w:r w:rsidRPr="00DF660A">
        <w:t>intimidated</w:t>
      </w:r>
      <w:proofErr w:type="spellEnd"/>
      <w:r w:rsidRPr="00DF660A">
        <w:t xml:space="preserve"> </w:t>
      </w:r>
      <w:proofErr w:type="spellStart"/>
      <w:r w:rsidRPr="00DF660A">
        <w:t>by</w:t>
      </w:r>
      <w:proofErr w:type="spellEnd"/>
      <w:r w:rsidRPr="00DF660A">
        <w:t xml:space="preserve">…and IMO, </w:t>
      </w:r>
      <w:proofErr w:type="spellStart"/>
      <w:r w:rsidRPr="00DF660A">
        <w:t>while</w:t>
      </w:r>
      <w:proofErr w:type="spellEnd"/>
      <w:r w:rsidRPr="00DF660A">
        <w:t xml:space="preserve"> </w:t>
      </w:r>
      <w:proofErr w:type="spellStart"/>
      <w:r w:rsidRPr="00DF660A">
        <w:t>emacs</w:t>
      </w:r>
      <w:proofErr w:type="spellEnd"/>
      <w:r w:rsidRPr="00DF660A">
        <w:t xml:space="preserve"> </w:t>
      </w:r>
      <w:proofErr w:type="spellStart"/>
      <w:r w:rsidRPr="00DF660A">
        <w:t>is</w:t>
      </w:r>
      <w:proofErr w:type="spellEnd"/>
      <w:r w:rsidRPr="00DF660A">
        <w:t xml:space="preserve"> </w:t>
      </w:r>
      <w:proofErr w:type="spellStart"/>
      <w:r w:rsidRPr="00DF660A">
        <w:t>hugely</w:t>
      </w:r>
      <w:proofErr w:type="spellEnd"/>
      <w:r w:rsidRPr="00DF660A">
        <w:t xml:space="preserve"> </w:t>
      </w:r>
      <w:proofErr w:type="spellStart"/>
      <w:r w:rsidRPr="00DF660A">
        <w:t>capable</w:t>
      </w:r>
      <w:proofErr w:type="spellEnd"/>
      <w:r w:rsidRPr="00DF660A">
        <w:t xml:space="preserve">, I </w:t>
      </w:r>
      <w:proofErr w:type="spellStart"/>
      <w:r w:rsidRPr="00DF660A">
        <w:t>think</w:t>
      </w:r>
      <w:proofErr w:type="spellEnd"/>
      <w:r w:rsidRPr="00DF660A">
        <w:t xml:space="preserve"> </w:t>
      </w:r>
      <w:proofErr w:type="spellStart"/>
      <w:r w:rsidRPr="00DF660A">
        <w:t>it</w:t>
      </w:r>
      <w:proofErr w:type="spellEnd"/>
      <w:r w:rsidRPr="00DF660A">
        <w:t xml:space="preserve"> </w:t>
      </w:r>
      <w:proofErr w:type="spellStart"/>
      <w:r w:rsidRPr="00DF660A">
        <w:t>falls</w:t>
      </w:r>
      <w:proofErr w:type="spellEnd"/>
      <w:r w:rsidRPr="00DF660A">
        <w:t xml:space="preserve"> </w:t>
      </w:r>
      <w:proofErr w:type="spellStart"/>
      <w:r w:rsidRPr="00DF660A">
        <w:t>down</w:t>
      </w:r>
      <w:proofErr w:type="spellEnd"/>
      <w:r w:rsidRPr="00DF660A">
        <w:t xml:space="preserve"> </w:t>
      </w:r>
      <w:proofErr w:type="spellStart"/>
      <w:r w:rsidRPr="00DF660A">
        <w:t>badly</w:t>
      </w:r>
      <w:proofErr w:type="spellEnd"/>
      <w:r w:rsidRPr="00DF660A">
        <w:t xml:space="preserve"> </w:t>
      </w:r>
      <w:proofErr w:type="spellStart"/>
      <w:r w:rsidRPr="00DF660A">
        <w:t>on</w:t>
      </w:r>
      <w:proofErr w:type="spellEnd"/>
      <w:r w:rsidRPr="00DF660A">
        <w:t xml:space="preserve"> a </w:t>
      </w:r>
      <w:proofErr w:type="spellStart"/>
      <w:r w:rsidRPr="00DF660A">
        <w:t>number</w:t>
      </w:r>
      <w:proofErr w:type="spellEnd"/>
      <w:r w:rsidRPr="00DF660A">
        <w:t xml:space="preserve"> of </w:t>
      </w:r>
      <w:proofErr w:type="spellStart"/>
      <w:r w:rsidRPr="00DF660A">
        <w:t>counts</w:t>
      </w:r>
      <w:proofErr w:type="spellEnd"/>
      <w:r w:rsidRPr="00DF660A">
        <w:t xml:space="preserve"> </w:t>
      </w:r>
      <w:proofErr w:type="spellStart"/>
      <w:r w:rsidRPr="00DF660A">
        <w:t>related</w:t>
      </w:r>
      <w:proofErr w:type="spellEnd"/>
      <w:r w:rsidRPr="00DF660A">
        <w:t xml:space="preserve"> </w:t>
      </w:r>
      <w:proofErr w:type="spellStart"/>
      <w:r w:rsidRPr="00DF660A">
        <w:t>to</w:t>
      </w:r>
      <w:proofErr w:type="spellEnd"/>
      <w:r w:rsidRPr="00DF660A">
        <w:t xml:space="preserve"> </w:t>
      </w:r>
      <w:proofErr w:type="spellStart"/>
      <w:r w:rsidRPr="00DF660A">
        <w:t>usability</w:t>
      </w:r>
      <w:proofErr w:type="spellEnd"/>
      <w:r w:rsidRPr="00DF660A">
        <w:t xml:space="preserve">, </w:t>
      </w:r>
      <w:proofErr w:type="spellStart"/>
      <w:r w:rsidRPr="00DF660A">
        <w:t>community</w:t>
      </w:r>
      <w:proofErr w:type="spellEnd"/>
      <w:r w:rsidRPr="00DF660A">
        <w:t>/</w:t>
      </w:r>
      <w:proofErr w:type="spellStart"/>
      <w:r w:rsidRPr="00DF660A">
        <w:t>ecosystem</w:t>
      </w:r>
      <w:proofErr w:type="spellEnd"/>
      <w:r w:rsidRPr="00DF660A">
        <w:t xml:space="preserve">, and </w:t>
      </w:r>
      <w:proofErr w:type="spellStart"/>
      <w:r w:rsidRPr="00DF660A">
        <w:t>interoperability</w:t>
      </w:r>
      <w:proofErr w:type="spellEnd"/>
      <w:r w:rsidRPr="00DF660A">
        <w:t>.</w:t>
      </w:r>
    </w:p>
    <w:p w:rsidR="00DB5948" w:rsidRDefault="00DB5948" w:rsidP="00DB5948">
      <w:pPr>
        <w:pStyle w:val="IntenseQuote"/>
      </w:pPr>
      <w:proofErr w:type="spellStart"/>
      <w:r w:rsidRPr="00DB5948">
        <w:t>I’ll</w:t>
      </w:r>
      <w:proofErr w:type="spellEnd"/>
      <w:r w:rsidRPr="00DB5948">
        <w:t xml:space="preserve"> </w:t>
      </w:r>
      <w:proofErr w:type="spellStart"/>
      <w:r w:rsidRPr="00DB5948">
        <w:t>repeat</w:t>
      </w:r>
      <w:proofErr w:type="spellEnd"/>
      <w:r w:rsidRPr="00DB5948">
        <w:t xml:space="preserve"> </w:t>
      </w:r>
      <w:proofErr w:type="spellStart"/>
      <w:r w:rsidRPr="00DB5948">
        <w:t>again</w:t>
      </w:r>
      <w:proofErr w:type="spellEnd"/>
      <w:r w:rsidRPr="00DB5948">
        <w:t xml:space="preserve">: </w:t>
      </w:r>
      <w:proofErr w:type="spellStart"/>
      <w:r w:rsidRPr="00DB5948">
        <w:t>I’d</w:t>
      </w:r>
      <w:proofErr w:type="spellEnd"/>
      <w:r w:rsidRPr="00DB5948">
        <w:t xml:space="preserve"> </w:t>
      </w:r>
      <w:proofErr w:type="spellStart"/>
      <w:r w:rsidRPr="00DB5948">
        <w:t>love</w:t>
      </w:r>
      <w:proofErr w:type="spellEnd"/>
      <w:r w:rsidRPr="00DB5948">
        <w:t xml:space="preserve"> </w:t>
      </w:r>
      <w:proofErr w:type="spellStart"/>
      <w:r w:rsidRPr="00DB5948">
        <w:t>to</w:t>
      </w:r>
      <w:proofErr w:type="spellEnd"/>
      <w:r w:rsidRPr="00DB5948">
        <w:t xml:space="preserve"> </w:t>
      </w:r>
      <w:proofErr w:type="spellStart"/>
      <w:r w:rsidRPr="00DB5948">
        <w:t>pay</w:t>
      </w:r>
      <w:proofErr w:type="spellEnd"/>
      <w:r w:rsidRPr="00DB5948">
        <w:t xml:space="preserve"> </w:t>
      </w:r>
      <w:proofErr w:type="spellStart"/>
      <w:r w:rsidRPr="00DB5948">
        <w:t>for</w:t>
      </w:r>
      <w:proofErr w:type="spellEnd"/>
      <w:r w:rsidRPr="00DB5948">
        <w:t xml:space="preserve"> a </w:t>
      </w:r>
      <w:proofErr w:type="spellStart"/>
      <w:r w:rsidRPr="00DB5948">
        <w:t>super-polished</w:t>
      </w:r>
      <w:proofErr w:type="spellEnd"/>
      <w:r w:rsidRPr="00DB5948">
        <w:t xml:space="preserve"> </w:t>
      </w:r>
      <w:proofErr w:type="spellStart"/>
      <w:r w:rsidRPr="00DB5948">
        <w:t>clojure</w:t>
      </w:r>
      <w:proofErr w:type="spellEnd"/>
      <w:r w:rsidRPr="00DB5948">
        <w:t xml:space="preserve"> </w:t>
      </w:r>
      <w:proofErr w:type="spellStart"/>
      <w:r w:rsidRPr="00DB5948">
        <w:t>dev</w:t>
      </w:r>
      <w:proofErr w:type="spellEnd"/>
      <w:r w:rsidRPr="00DB5948">
        <w:t xml:space="preserve"> </w:t>
      </w:r>
      <w:proofErr w:type="spellStart"/>
      <w:r w:rsidRPr="00DB5948">
        <w:t>env</w:t>
      </w:r>
      <w:proofErr w:type="spellEnd"/>
      <w:r w:rsidRPr="00DB5948">
        <w:t xml:space="preserve">. </w:t>
      </w:r>
      <w:proofErr w:type="spellStart"/>
      <w:r w:rsidRPr="00DB5948">
        <w:t>I’ve</w:t>
      </w:r>
      <w:proofErr w:type="spellEnd"/>
      <w:r w:rsidRPr="00DB5948">
        <w:t xml:space="preserve"> </w:t>
      </w:r>
      <w:proofErr w:type="spellStart"/>
      <w:r w:rsidRPr="00DB5948">
        <w:t>got</w:t>
      </w:r>
      <w:proofErr w:type="spellEnd"/>
      <w:r w:rsidRPr="00DB5948">
        <w:t xml:space="preserve"> $500 (</w:t>
      </w:r>
      <w:proofErr w:type="spellStart"/>
      <w:r w:rsidRPr="00DB5948">
        <w:t>every</w:t>
      </w:r>
      <w:proofErr w:type="spellEnd"/>
      <w:r w:rsidRPr="00DB5948">
        <w:t xml:space="preserve"> </w:t>
      </w:r>
      <w:proofErr w:type="spellStart"/>
      <w:r w:rsidRPr="00DB5948">
        <w:t>two</w:t>
      </w:r>
      <w:proofErr w:type="spellEnd"/>
      <w:r w:rsidRPr="00DB5948">
        <w:t xml:space="preserve"> </w:t>
      </w:r>
      <w:proofErr w:type="spellStart"/>
      <w:r w:rsidRPr="00DB5948">
        <w:t>years</w:t>
      </w:r>
      <w:proofErr w:type="spellEnd"/>
      <w:r w:rsidRPr="00DB5948">
        <w:t xml:space="preserve">, </w:t>
      </w:r>
      <w:proofErr w:type="spellStart"/>
      <w:r w:rsidRPr="00DB5948">
        <w:t>say</w:t>
      </w:r>
      <w:proofErr w:type="spellEnd"/>
      <w:r w:rsidRPr="00DB5948">
        <w:t xml:space="preserve">) </w:t>
      </w:r>
      <w:proofErr w:type="spellStart"/>
      <w:r w:rsidRPr="00DB5948">
        <w:t>for</w:t>
      </w:r>
      <w:proofErr w:type="spellEnd"/>
      <w:r w:rsidRPr="00DB5948">
        <w:t xml:space="preserve"> </w:t>
      </w:r>
      <w:proofErr w:type="spellStart"/>
      <w:r w:rsidRPr="00DB5948">
        <w:t>whoever</w:t>
      </w:r>
      <w:proofErr w:type="spellEnd"/>
      <w:r w:rsidRPr="00DB5948">
        <w:t xml:space="preserve"> can </w:t>
      </w:r>
      <w:proofErr w:type="spellStart"/>
      <w:r w:rsidRPr="00DB5948">
        <w:t>make</w:t>
      </w:r>
      <w:proofErr w:type="spellEnd"/>
      <w:r w:rsidRPr="00DB5948">
        <w:t xml:space="preserve"> </w:t>
      </w:r>
      <w:proofErr w:type="spellStart"/>
      <w:r w:rsidRPr="00DB5948">
        <w:t>it</w:t>
      </w:r>
      <w:proofErr w:type="spellEnd"/>
      <w:r w:rsidRPr="00DB5948">
        <w:t xml:space="preserve"> </w:t>
      </w:r>
      <w:proofErr w:type="spellStart"/>
      <w:r w:rsidRPr="00DB5948">
        <w:t>happen</w:t>
      </w:r>
      <w:proofErr w:type="spellEnd"/>
      <w:r w:rsidRPr="00DB5948">
        <w:t xml:space="preserve">. </w:t>
      </w:r>
      <w:proofErr w:type="spellStart"/>
      <w:r w:rsidRPr="00DB5948">
        <w:t>Seriously</w:t>
      </w:r>
      <w:proofErr w:type="spellEnd"/>
      <w:r w:rsidRPr="00DB5948">
        <w:t xml:space="preserve">. </w:t>
      </w:r>
      <w:proofErr w:type="spellStart"/>
      <w:r w:rsidRPr="00DB5948">
        <w:t>There</w:t>
      </w:r>
      <w:proofErr w:type="spellEnd"/>
      <w:r w:rsidRPr="00DB5948">
        <w:t xml:space="preserve"> are </w:t>
      </w:r>
      <w:proofErr w:type="spellStart"/>
      <w:r w:rsidRPr="00DB5948">
        <w:t>comments</w:t>
      </w:r>
      <w:proofErr w:type="spellEnd"/>
      <w:r w:rsidRPr="00DB5948">
        <w:t xml:space="preserve"> in </w:t>
      </w:r>
      <w:proofErr w:type="spellStart"/>
      <w:r w:rsidRPr="00DB5948">
        <w:t>the</w:t>
      </w:r>
      <w:proofErr w:type="spellEnd"/>
      <w:r w:rsidRPr="00DB5948">
        <w:t xml:space="preserve"> </w:t>
      </w:r>
      <w:proofErr w:type="spellStart"/>
      <w:r w:rsidRPr="00DB5948">
        <w:t>raw</w:t>
      </w:r>
      <w:proofErr w:type="spellEnd"/>
      <w:r w:rsidRPr="00DB5948">
        <w:t xml:space="preserve"> </w:t>
      </w:r>
      <w:proofErr w:type="spellStart"/>
      <w:r w:rsidRPr="00DB5948">
        <w:t>survey</w:t>
      </w:r>
      <w:proofErr w:type="spellEnd"/>
      <w:r w:rsidRPr="00DB5948">
        <w:t xml:space="preserve"> </w:t>
      </w:r>
      <w:proofErr w:type="spellStart"/>
      <w:r w:rsidRPr="00DB5948">
        <w:t>results</w:t>
      </w:r>
      <w:proofErr w:type="spellEnd"/>
      <w:r w:rsidRPr="00DB5948">
        <w:t xml:space="preserve"> </w:t>
      </w:r>
      <w:proofErr w:type="spellStart"/>
      <w:r w:rsidRPr="00DB5948">
        <w:t>that</w:t>
      </w:r>
      <w:proofErr w:type="spellEnd"/>
      <w:r w:rsidRPr="00DB5948">
        <w:t xml:space="preserve"> </w:t>
      </w:r>
      <w:proofErr w:type="spellStart"/>
      <w:r w:rsidRPr="00DB5948">
        <w:t>indicate</w:t>
      </w:r>
      <w:proofErr w:type="spellEnd"/>
      <w:r w:rsidRPr="00DB5948">
        <w:t xml:space="preserve"> </w:t>
      </w:r>
      <w:proofErr w:type="spellStart"/>
      <w:r w:rsidRPr="00DB5948">
        <w:t>that</w:t>
      </w:r>
      <w:proofErr w:type="spellEnd"/>
      <w:r w:rsidRPr="00DB5948">
        <w:t xml:space="preserve"> </w:t>
      </w:r>
      <w:proofErr w:type="spellStart"/>
      <w:r w:rsidRPr="00DB5948">
        <w:t>others</w:t>
      </w:r>
      <w:proofErr w:type="spellEnd"/>
      <w:r w:rsidRPr="00DB5948">
        <w:t xml:space="preserve"> are </w:t>
      </w:r>
      <w:proofErr w:type="spellStart"/>
      <w:r w:rsidRPr="00DB5948">
        <w:t>ready</w:t>
      </w:r>
      <w:proofErr w:type="spellEnd"/>
      <w:r w:rsidRPr="00DB5948">
        <w:t xml:space="preserve"> </w:t>
      </w:r>
      <w:proofErr w:type="spellStart"/>
      <w:r w:rsidRPr="00DB5948">
        <w:t>to</w:t>
      </w:r>
      <w:proofErr w:type="spellEnd"/>
      <w:r w:rsidRPr="00DB5948">
        <w:t xml:space="preserve"> </w:t>
      </w:r>
      <w:proofErr w:type="spellStart"/>
      <w:r w:rsidRPr="00DB5948">
        <w:t>make</w:t>
      </w:r>
      <w:proofErr w:type="spellEnd"/>
      <w:r w:rsidRPr="00DB5948">
        <w:t xml:space="preserve"> a similar </w:t>
      </w:r>
      <w:proofErr w:type="spellStart"/>
      <w:r w:rsidRPr="00DB5948">
        <w:t>purchase</w:t>
      </w:r>
      <w:proofErr w:type="spellEnd"/>
      <w:r w:rsidRPr="00DB5948">
        <w:t xml:space="preserve">. </w:t>
      </w:r>
      <w:proofErr w:type="spellStart"/>
      <w:r w:rsidRPr="00DB5948">
        <w:t>Pay</w:t>
      </w:r>
      <w:proofErr w:type="spellEnd"/>
      <w:r w:rsidRPr="00DB5948">
        <w:t xml:space="preserve"> </w:t>
      </w:r>
      <w:proofErr w:type="spellStart"/>
      <w:r w:rsidRPr="00DB5948">
        <w:t>attention</w:t>
      </w:r>
      <w:proofErr w:type="spellEnd"/>
      <w:r w:rsidRPr="00DB5948">
        <w:t xml:space="preserve"> </w:t>
      </w:r>
      <w:proofErr w:type="spellStart"/>
      <w:r w:rsidRPr="00DB5948">
        <w:t>if</w:t>
      </w:r>
      <w:proofErr w:type="spellEnd"/>
      <w:r w:rsidRPr="00DB5948">
        <w:t xml:space="preserve"> </w:t>
      </w:r>
      <w:proofErr w:type="spellStart"/>
      <w:r w:rsidRPr="00DB5948">
        <w:t>you’re</w:t>
      </w:r>
      <w:proofErr w:type="spellEnd"/>
      <w:r w:rsidRPr="00DB5948">
        <w:t xml:space="preserve"> a </w:t>
      </w:r>
      <w:proofErr w:type="spellStart"/>
      <w:r w:rsidRPr="00DB5948">
        <w:t>developer</w:t>
      </w:r>
      <w:proofErr w:type="spellEnd"/>
      <w:r w:rsidRPr="00DB5948">
        <w:t xml:space="preserve"> </w:t>
      </w:r>
      <w:proofErr w:type="spellStart"/>
      <w:r w:rsidRPr="00DB5948">
        <w:t>tools</w:t>
      </w:r>
      <w:proofErr w:type="spellEnd"/>
      <w:r w:rsidRPr="00DB5948">
        <w:t xml:space="preserve"> </w:t>
      </w:r>
      <w:proofErr w:type="spellStart"/>
      <w:r w:rsidRPr="00DB5948">
        <w:t>company</w:t>
      </w:r>
      <w:proofErr w:type="spellEnd"/>
      <w:r w:rsidRPr="00DB5948">
        <w:t xml:space="preserve">, </w:t>
      </w:r>
      <w:proofErr w:type="spellStart"/>
      <w:r w:rsidRPr="00DB5948">
        <w:t>or</w:t>
      </w:r>
      <w:proofErr w:type="spellEnd"/>
      <w:r w:rsidRPr="00DB5948">
        <w:t xml:space="preserve"> aspire </w:t>
      </w:r>
      <w:proofErr w:type="spellStart"/>
      <w:r w:rsidRPr="00DB5948">
        <w:t>to</w:t>
      </w:r>
      <w:proofErr w:type="spellEnd"/>
      <w:r w:rsidRPr="00DB5948">
        <w:t xml:space="preserve"> </w:t>
      </w:r>
      <w:proofErr w:type="spellStart"/>
      <w:r w:rsidRPr="00DB5948">
        <w:t>have</w:t>
      </w:r>
      <w:proofErr w:type="spellEnd"/>
      <w:r w:rsidRPr="00DB5948">
        <w:t xml:space="preserve">/be </w:t>
      </w:r>
      <w:proofErr w:type="spellStart"/>
      <w:r w:rsidRPr="00DB5948">
        <w:t>one</w:t>
      </w:r>
      <w:proofErr w:type="spellEnd"/>
      <w:r w:rsidRPr="00DB5948">
        <w:t>.</w:t>
      </w:r>
    </w:p>
    <w:p w:rsidR="00DB5948" w:rsidRPr="00DB5948" w:rsidRDefault="00DB5948" w:rsidP="00DB5948">
      <w:pPr>
        <w:pStyle w:val="IntenseQuote"/>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r w:rsidRPr="00E0380B">
        <w:rPr>
          <w:b/>
        </w:rPr>
        <w:t>Clojure</w:t>
      </w:r>
      <w:r>
        <w:t xml:space="preserve"> y extensible a otros lenguajes de programación; utilizando para su construcción el mismo lenguaje </w:t>
      </w:r>
      <w:r w:rsidRPr="00642DD4">
        <w:rPr>
          <w:b/>
        </w:rPr>
        <w:t>Clojure</w:t>
      </w:r>
      <w:r>
        <w:t>.</w:t>
      </w:r>
    </w:p>
    <w:p w:rsidR="00130CC4" w:rsidRDefault="00130CC4" w:rsidP="00B87572">
      <w:pPr>
        <w:pStyle w:val="Heading1"/>
      </w:pPr>
      <w:bookmarkStart w:id="5" w:name="_Toc331983486"/>
      <w:r>
        <w:t>Desafíos</w:t>
      </w:r>
      <w:bookmarkEnd w:id="5"/>
    </w:p>
    <w:p w:rsidR="005076E7" w:rsidRDefault="005076E7" w:rsidP="005076E7">
      <w:pPr>
        <w:rPr>
          <w:rStyle w:val="Strong"/>
        </w:rPr>
      </w:pPr>
      <w:r w:rsidRPr="005076E7">
        <w:rPr>
          <w:rStyle w:val="Strong"/>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Strong"/>
        </w:rPr>
      </w:pPr>
      <w:r w:rsidRPr="00D96E35">
        <w:rPr>
          <w:rStyle w:val="Strong"/>
        </w:rPr>
        <w:lastRenderedPageBreak/>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Strong"/>
        </w:rPr>
      </w:pPr>
      <w:r w:rsidRPr="00EE17B4">
        <w:rPr>
          <w:rStyle w:val="Strong"/>
        </w:rPr>
        <w:t>Integración con Java</w:t>
      </w:r>
    </w:p>
    <w:p w:rsidR="00EE17B4" w:rsidRPr="00EE17B4" w:rsidRDefault="00EE17B4" w:rsidP="005076E7">
      <w:pPr>
        <w:rPr>
          <w:rStyle w:val="Strong"/>
          <w:b w:val="0"/>
        </w:rPr>
      </w:pPr>
      <w:r>
        <w:rPr>
          <w:rStyle w:val="Strong"/>
          <w:b w:val="0"/>
        </w:rPr>
        <w:t xml:space="preserve">Uno de los más grandes atractivos de Clojure es que permite reutilizar librerías de Java, lo cual facilita la implementación de muchas soluciones, mediante la combinación del poder del lenguaje Clojure y la robustez de código probado y estable existente. Dada la gran interacción que se presenta entre estos dos lenguajes, la aplicación debe ser capaz de facilitar la integración del uso de Java dentro de Clojure, para que la utilización de uno en el otro sea lo más natural posible. Este es un objetivo difícil de lograr dado que para ello </w:t>
      </w:r>
      <w:r w:rsidR="0052090B">
        <w:rPr>
          <w:rStyle w:val="Strong"/>
          <w:b w:val="0"/>
        </w:rPr>
        <w:t xml:space="preserve">la aplicación </w:t>
      </w:r>
      <w:r>
        <w:rPr>
          <w:rStyle w:val="Strong"/>
          <w:b w:val="0"/>
        </w:rPr>
        <w:t xml:space="preserve">no sólo debe ser capaz de manejar código de Clojure, sino </w:t>
      </w:r>
      <w:r w:rsidR="0052090B">
        <w:rPr>
          <w:rStyle w:val="Strong"/>
          <w:b w:val="0"/>
        </w:rPr>
        <w:t>también poseer la infraestructura para manipular clases y librerías de Java</w:t>
      </w:r>
      <w:r w:rsidR="00836A59">
        <w:rPr>
          <w:rStyle w:val="Strong"/>
          <w:b w:val="0"/>
        </w:rPr>
        <w:t>, con todo lo que ello implica.</w:t>
      </w:r>
    </w:p>
    <w:p w:rsidR="00130CC4" w:rsidRDefault="00D96E35" w:rsidP="00B87572">
      <w:pPr>
        <w:pStyle w:val="Heading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r w:rsidRPr="00BD0D56">
        <w:rPr>
          <w:b/>
        </w:rPr>
        <w:t>Clojure</w:t>
      </w:r>
      <w:r>
        <w:t>.</w:t>
      </w:r>
    </w:p>
    <w:p w:rsidR="007F088C" w:rsidRDefault="00D96E35" w:rsidP="00D96E35">
      <w:pPr>
        <w:rPr>
          <w:rStyle w:val="Strong"/>
        </w:rPr>
      </w:pPr>
      <w:r w:rsidRPr="00D96E35">
        <w:rPr>
          <w:rStyle w:val="Strong"/>
        </w:rPr>
        <w:t>Requeridas</w:t>
      </w:r>
    </w:p>
    <w:p w:rsidR="00D96E35" w:rsidRDefault="0053652D" w:rsidP="00D96E35">
      <w:pPr>
        <w:pStyle w:val="ListParagraph"/>
        <w:numPr>
          <w:ilvl w:val="0"/>
          <w:numId w:val="3"/>
        </w:numPr>
      </w:pPr>
      <w:r>
        <w:rPr>
          <w:b/>
        </w:rPr>
        <w:t>E</w:t>
      </w:r>
      <w:r w:rsidR="007F088C" w:rsidRPr="000E6B9E">
        <w:rPr>
          <w:b/>
        </w:rPr>
        <w:t xml:space="preserve">dición de </w:t>
      </w:r>
      <w:r w:rsidR="0006386D">
        <w:rPr>
          <w:b/>
        </w:rPr>
        <w:t>Código</w:t>
      </w:r>
    </w:p>
    <w:p w:rsidR="0053652D" w:rsidRDefault="0053652D" w:rsidP="0053652D">
      <w:pPr>
        <w:pStyle w:val="ListParagraph"/>
        <w:numPr>
          <w:ilvl w:val="1"/>
          <w:numId w:val="3"/>
        </w:numPr>
      </w:pPr>
      <w:r>
        <w:t>Resaltado de código según sintaxis.</w:t>
      </w:r>
    </w:p>
    <w:p w:rsidR="005719FD" w:rsidRDefault="005719FD" w:rsidP="005719FD">
      <w:pPr>
        <w:pStyle w:val="ListParagraph"/>
        <w:numPr>
          <w:ilvl w:val="2"/>
          <w:numId w:val="3"/>
        </w:numPr>
      </w:pPr>
      <w:r>
        <w:t>Palabras claves, delimitadores, comentarios, literales, construcciones especiales del lenguaje.</w:t>
      </w:r>
    </w:p>
    <w:p w:rsidR="007F088C" w:rsidRDefault="007F088C" w:rsidP="007F088C">
      <w:pPr>
        <w:pStyle w:val="ListParagraph"/>
        <w:numPr>
          <w:ilvl w:val="1"/>
          <w:numId w:val="3"/>
        </w:numPr>
      </w:pPr>
      <w:r>
        <w:t>Seleccionar, copiar, pegar, cortar</w:t>
      </w:r>
      <w:r w:rsidR="0071553D">
        <w:t>, buscar</w:t>
      </w:r>
      <w:r w:rsidR="000D5F34">
        <w:t>, etc.</w:t>
      </w:r>
    </w:p>
    <w:p w:rsidR="0053652D" w:rsidRDefault="0053652D" w:rsidP="007F088C">
      <w:pPr>
        <w:pStyle w:val="ListParagraph"/>
        <w:numPr>
          <w:ilvl w:val="1"/>
          <w:numId w:val="3"/>
        </w:numPr>
      </w:pPr>
      <w:r>
        <w:t xml:space="preserve">Equilibrio de paréntesis, corchetes y </w:t>
      </w:r>
      <w:r w:rsidR="00A318C9">
        <w:t>llaves.</w:t>
      </w:r>
    </w:p>
    <w:p w:rsidR="00A318C9" w:rsidRDefault="00774171" w:rsidP="007F088C">
      <w:pPr>
        <w:pStyle w:val="ListParagraph"/>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ListParagraph"/>
        <w:numPr>
          <w:ilvl w:val="1"/>
          <w:numId w:val="3"/>
        </w:numPr>
      </w:pPr>
      <w:r>
        <w:t>Paréntesis en modo Arco Iris.</w:t>
      </w:r>
    </w:p>
    <w:p w:rsidR="00774171" w:rsidRDefault="00774171" w:rsidP="007F088C">
      <w:pPr>
        <w:pStyle w:val="ListParagraph"/>
        <w:numPr>
          <w:ilvl w:val="1"/>
          <w:numId w:val="3"/>
        </w:numPr>
      </w:pPr>
      <w:r>
        <w:t>Navegación de Expresiones-S.</w:t>
      </w:r>
    </w:p>
    <w:p w:rsidR="00774171" w:rsidRDefault="00774171" w:rsidP="007F088C">
      <w:pPr>
        <w:pStyle w:val="ListParagraph"/>
        <w:numPr>
          <w:ilvl w:val="1"/>
          <w:numId w:val="3"/>
        </w:numPr>
      </w:pPr>
      <w:r>
        <w:t>Expansión de macros en contexto.</w:t>
      </w:r>
    </w:p>
    <w:p w:rsidR="00774171" w:rsidRDefault="00774171" w:rsidP="007F088C">
      <w:pPr>
        <w:pStyle w:val="ListParagraph"/>
        <w:numPr>
          <w:ilvl w:val="1"/>
          <w:numId w:val="3"/>
        </w:numPr>
      </w:pPr>
      <w:r>
        <w:t>Auto-Completar código.</w:t>
      </w:r>
    </w:p>
    <w:p w:rsidR="00774171" w:rsidRDefault="00774171" w:rsidP="00774171">
      <w:pPr>
        <w:pStyle w:val="ListParagraph"/>
        <w:numPr>
          <w:ilvl w:val="2"/>
          <w:numId w:val="3"/>
        </w:numPr>
      </w:pPr>
      <w:r>
        <w:t>Visibilidad de las variables definidas localmente, las librerías externas referenciadas y las librerías del corazón del lenguaje (</w:t>
      </w:r>
      <w:proofErr w:type="spellStart"/>
      <w:r>
        <w:t>clojure.core</w:t>
      </w:r>
      <w:proofErr w:type="spellEnd"/>
      <w:r>
        <w:t>).</w:t>
      </w:r>
    </w:p>
    <w:p w:rsidR="00774171" w:rsidRDefault="00774171" w:rsidP="00774171">
      <w:pPr>
        <w:pStyle w:val="ListParagraph"/>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ListParagraph"/>
        <w:numPr>
          <w:ilvl w:val="2"/>
          <w:numId w:val="3"/>
        </w:numPr>
      </w:pPr>
      <w:r>
        <w:t>Ofrecer documentación asociada con cada entidad mostrada.</w:t>
      </w:r>
    </w:p>
    <w:p w:rsidR="008452FA" w:rsidRDefault="000D5F34" w:rsidP="008452FA">
      <w:pPr>
        <w:pStyle w:val="ListParagraph"/>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ListParagraph"/>
        <w:numPr>
          <w:ilvl w:val="1"/>
          <w:numId w:val="3"/>
        </w:numPr>
      </w:pPr>
      <w:r>
        <w:lastRenderedPageBreak/>
        <w:t>Organización de archivos.</w:t>
      </w:r>
    </w:p>
    <w:p w:rsidR="00774171" w:rsidRDefault="00774171" w:rsidP="00774171">
      <w:pPr>
        <w:pStyle w:val="ListParagraph"/>
        <w:numPr>
          <w:ilvl w:val="1"/>
          <w:numId w:val="3"/>
        </w:numPr>
      </w:pPr>
      <w:r>
        <w:t>Compilación del código.</w:t>
      </w:r>
    </w:p>
    <w:p w:rsidR="000D5F34" w:rsidRDefault="000D5F34" w:rsidP="000D5F34">
      <w:pPr>
        <w:pStyle w:val="ListParagraph"/>
        <w:numPr>
          <w:ilvl w:val="1"/>
          <w:numId w:val="3"/>
        </w:numPr>
      </w:pPr>
      <w:r>
        <w:t>Configur</w:t>
      </w:r>
      <w:r w:rsidR="005719FD">
        <w:t>ación de ambiente de desarrollo.</w:t>
      </w:r>
    </w:p>
    <w:p w:rsidR="005719FD" w:rsidRDefault="005719FD" w:rsidP="005719FD">
      <w:pPr>
        <w:pStyle w:val="ListParagraph"/>
        <w:numPr>
          <w:ilvl w:val="2"/>
          <w:numId w:val="3"/>
        </w:numPr>
      </w:pPr>
      <w:r>
        <w:t>Existencia de una configuración desde cero.</w:t>
      </w:r>
    </w:p>
    <w:p w:rsidR="005719FD" w:rsidRDefault="005719FD" w:rsidP="005719FD">
      <w:pPr>
        <w:pStyle w:val="ListParagraph"/>
        <w:numPr>
          <w:ilvl w:val="2"/>
          <w:numId w:val="3"/>
        </w:numPr>
      </w:pPr>
      <w:r>
        <w:t>Inclusión de algunas librerías estándar al trabajar desde una sesión del REPL.</w:t>
      </w:r>
    </w:p>
    <w:p w:rsidR="000D5F34" w:rsidRDefault="000D5F34" w:rsidP="000D5F34">
      <w:pPr>
        <w:pStyle w:val="ListParagraph"/>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5F34" w:rsidRDefault="005719FD" w:rsidP="000D5F34">
      <w:pPr>
        <w:pStyle w:val="ListParagraph"/>
        <w:numPr>
          <w:ilvl w:val="0"/>
          <w:numId w:val="3"/>
        </w:numPr>
      </w:pPr>
      <w:r>
        <w:rPr>
          <w:b/>
        </w:rPr>
        <w:t>Análisis Estático de Código</w:t>
      </w:r>
    </w:p>
    <w:p w:rsidR="003F03BF" w:rsidRPr="003F03BF" w:rsidRDefault="003F03BF" w:rsidP="003F03BF">
      <w:pPr>
        <w:pStyle w:val="ListParagraph"/>
        <w:numPr>
          <w:ilvl w:val="1"/>
          <w:numId w:val="3"/>
        </w:numPr>
      </w:pPr>
      <w:r w:rsidRPr="003F03BF">
        <w:t>Refactorización</w:t>
      </w:r>
      <w:r>
        <w:t>.</w:t>
      </w:r>
    </w:p>
    <w:p w:rsidR="000E6B9E" w:rsidRDefault="000E6B9E" w:rsidP="003F03BF">
      <w:pPr>
        <w:pStyle w:val="ListParagraph"/>
        <w:numPr>
          <w:ilvl w:val="2"/>
          <w:numId w:val="3"/>
        </w:numPr>
      </w:pPr>
      <w:r>
        <w:t>Modificación del nombre de las entidades que corresponden al lenguaje utilizado y actualización de referencias al mismo.</w:t>
      </w:r>
    </w:p>
    <w:p w:rsidR="003F03BF" w:rsidRDefault="003F03BF" w:rsidP="003F03BF">
      <w:pPr>
        <w:pStyle w:val="ListParagraph"/>
        <w:numPr>
          <w:ilvl w:val="2"/>
          <w:numId w:val="3"/>
        </w:numPr>
      </w:pPr>
      <w:r>
        <w:t xml:space="preserve">El equivalente a “organizar </w:t>
      </w:r>
      <w:proofErr w:type="spellStart"/>
      <w:r>
        <w:t>imports</w:t>
      </w:r>
      <w:proofErr w:type="spellEnd"/>
      <w:r>
        <w:t xml:space="preserve">” en los </w:t>
      </w:r>
      <w:proofErr w:type="spellStart"/>
      <w:r>
        <w:t>IDEs</w:t>
      </w:r>
      <w:proofErr w:type="spellEnd"/>
      <w:r>
        <w:t xml:space="preserve"> para Java.</w:t>
      </w:r>
    </w:p>
    <w:p w:rsidR="000D3A4A" w:rsidRDefault="000D3A4A" w:rsidP="000D3A4A">
      <w:pPr>
        <w:pStyle w:val="ListParagraph"/>
        <w:numPr>
          <w:ilvl w:val="1"/>
          <w:numId w:val="3"/>
        </w:numPr>
      </w:pPr>
      <w:r>
        <w:t>Navegación de símbolos: ir a la declaración.</w:t>
      </w:r>
    </w:p>
    <w:p w:rsidR="00655818" w:rsidRDefault="000D3A4A" w:rsidP="000D3A4A">
      <w:pPr>
        <w:pStyle w:val="ListParagraph"/>
        <w:numPr>
          <w:ilvl w:val="1"/>
          <w:numId w:val="3"/>
        </w:numPr>
      </w:pPr>
      <w:r>
        <w:t>E</w:t>
      </w:r>
      <w:r w:rsidR="00655818">
        <w:t xml:space="preserve">ncontrar usos </w:t>
      </w:r>
      <w:r>
        <w:t>de un símbolo.</w:t>
      </w:r>
    </w:p>
    <w:p w:rsidR="000D3A4A" w:rsidRDefault="000D3A4A" w:rsidP="000D3A4A">
      <w:pPr>
        <w:pStyle w:val="ListParagraph"/>
        <w:numPr>
          <w:ilvl w:val="1"/>
          <w:numId w:val="3"/>
        </w:numPr>
      </w:pPr>
      <w:r>
        <w:t>Lineamiento del archivo actual abierto.</w:t>
      </w:r>
    </w:p>
    <w:p w:rsidR="000D3A4A" w:rsidRDefault="000D3A4A" w:rsidP="000D3A4A">
      <w:pPr>
        <w:pStyle w:val="ListParagraph"/>
        <w:numPr>
          <w:ilvl w:val="1"/>
          <w:numId w:val="3"/>
        </w:numPr>
      </w:pPr>
      <w:r>
        <w:t xml:space="preserve">Navegador de </w:t>
      </w:r>
      <w:proofErr w:type="spellStart"/>
      <w:r>
        <w:t>Namespaces</w:t>
      </w:r>
      <w:proofErr w:type="spellEnd"/>
      <w:r>
        <w:t xml:space="preserve"> con capacidad de búsqueda.</w:t>
      </w:r>
    </w:p>
    <w:p w:rsidR="000D3A4A" w:rsidRDefault="0006386D" w:rsidP="000D3A4A">
      <w:pPr>
        <w:pStyle w:val="ListParagraph"/>
        <w:numPr>
          <w:ilvl w:val="0"/>
          <w:numId w:val="3"/>
        </w:numPr>
        <w:rPr>
          <w:b/>
        </w:rPr>
      </w:pPr>
      <w:r>
        <w:rPr>
          <w:b/>
        </w:rPr>
        <w:t>Interfaz de Usuario</w:t>
      </w:r>
    </w:p>
    <w:p w:rsidR="00C13C67" w:rsidRPr="00C13C67" w:rsidRDefault="00C13C67" w:rsidP="00C13C67">
      <w:pPr>
        <w:pStyle w:val="ListParagraph"/>
        <w:numPr>
          <w:ilvl w:val="1"/>
          <w:numId w:val="3"/>
        </w:numPr>
        <w:rPr>
          <w:b/>
        </w:rPr>
      </w:pPr>
      <w:r>
        <w:t>Simplicidad.</w:t>
      </w:r>
    </w:p>
    <w:p w:rsidR="00C13C67" w:rsidRDefault="00C13C67" w:rsidP="00C13C67">
      <w:pPr>
        <w:pStyle w:val="ListParagraph"/>
        <w:numPr>
          <w:ilvl w:val="1"/>
          <w:numId w:val="3"/>
        </w:numPr>
      </w:pPr>
      <w:r>
        <w:t>Descubrimiento progresivo de las funcionalidades de la aplicación</w:t>
      </w:r>
      <w:r w:rsidRPr="00C13C67">
        <w:t>.</w:t>
      </w:r>
    </w:p>
    <w:p w:rsidR="001B2C67" w:rsidRDefault="001B2C67" w:rsidP="001B2C67">
      <w:pPr>
        <w:pStyle w:val="ListParagraph"/>
        <w:numPr>
          <w:ilvl w:val="0"/>
          <w:numId w:val="3"/>
        </w:numPr>
        <w:rPr>
          <w:b/>
        </w:rPr>
      </w:pPr>
      <w:r w:rsidRPr="001B2C67">
        <w:rPr>
          <w:b/>
        </w:rPr>
        <w:t>REPL</w:t>
      </w:r>
      <w:r>
        <w:rPr>
          <w:b/>
        </w:rPr>
        <w:t xml:space="preserve"> (</w:t>
      </w:r>
      <w:proofErr w:type="spellStart"/>
      <w:r>
        <w:rPr>
          <w:b/>
        </w:rPr>
        <w:t>Read-Eval-Print-Loop</w:t>
      </w:r>
      <w:proofErr w:type="spellEnd"/>
      <w:r>
        <w:rPr>
          <w:b/>
        </w:rPr>
        <w:t>)</w:t>
      </w:r>
    </w:p>
    <w:p w:rsidR="001B2C67" w:rsidRDefault="001B2C67" w:rsidP="001B2C67">
      <w:pPr>
        <w:pStyle w:val="ListParagraph"/>
        <w:numPr>
          <w:ilvl w:val="1"/>
          <w:numId w:val="3"/>
        </w:numPr>
      </w:pPr>
      <w:r>
        <w:t>Soporte para múltiples REPL.</w:t>
      </w:r>
    </w:p>
    <w:p w:rsidR="001B2C67" w:rsidRDefault="001B2C67" w:rsidP="001B2C67">
      <w:pPr>
        <w:pStyle w:val="ListParagraph"/>
        <w:numPr>
          <w:ilvl w:val="2"/>
          <w:numId w:val="3"/>
        </w:numPr>
      </w:pPr>
      <w:r>
        <w:t>Procesos distintos de la aplicación principal.</w:t>
      </w:r>
    </w:p>
    <w:p w:rsidR="001B2C67" w:rsidRDefault="0006386D" w:rsidP="001B2C67">
      <w:pPr>
        <w:pStyle w:val="ListParagraph"/>
        <w:numPr>
          <w:ilvl w:val="2"/>
          <w:numId w:val="3"/>
        </w:numPr>
      </w:pPr>
      <w:r>
        <w:t>REPL remotos.</w:t>
      </w:r>
    </w:p>
    <w:p w:rsidR="0006386D" w:rsidRDefault="0006386D" w:rsidP="0006386D">
      <w:pPr>
        <w:pStyle w:val="ListParagraph"/>
        <w:numPr>
          <w:ilvl w:val="1"/>
          <w:numId w:val="3"/>
        </w:numPr>
      </w:pPr>
      <w:r>
        <w:t>Historia</w:t>
      </w:r>
      <w:r w:rsidR="000E4E0A">
        <w:t>l de ejecución en el REPL accesible.</w:t>
      </w:r>
    </w:p>
    <w:p w:rsidR="000E4E0A" w:rsidRDefault="000E4E0A" w:rsidP="000E4E0A">
      <w:pPr>
        <w:pStyle w:val="ListParagraph"/>
        <w:numPr>
          <w:ilvl w:val="2"/>
          <w:numId w:val="3"/>
        </w:numPr>
      </w:pPr>
      <w:r>
        <w:t>Buscar.</w:t>
      </w:r>
    </w:p>
    <w:p w:rsidR="000E4E0A" w:rsidRDefault="000E4E0A" w:rsidP="000E4E0A">
      <w:pPr>
        <w:pStyle w:val="ListParagraph"/>
        <w:numPr>
          <w:ilvl w:val="2"/>
          <w:numId w:val="3"/>
        </w:numPr>
      </w:pPr>
      <w:r>
        <w:t>Ejecutar nuevamente.</w:t>
      </w:r>
    </w:p>
    <w:p w:rsidR="0006386D" w:rsidRDefault="0006386D" w:rsidP="0006386D">
      <w:pPr>
        <w:pStyle w:val="ListParagraph"/>
        <w:numPr>
          <w:ilvl w:val="1"/>
          <w:numId w:val="3"/>
        </w:numPr>
      </w:pPr>
      <w:r>
        <w:t>Funcionalidad de edición completa dentro del REPL (ver punto anterior)</w:t>
      </w:r>
    </w:p>
    <w:p w:rsidR="000E4E0A" w:rsidRDefault="00DA4893" w:rsidP="0006386D">
      <w:pPr>
        <w:pStyle w:val="ListParagraph"/>
        <w:numPr>
          <w:ilvl w:val="1"/>
          <w:numId w:val="3"/>
        </w:numPr>
      </w:pPr>
      <w:r>
        <w:t xml:space="preserve">Navegador de </w:t>
      </w:r>
      <w:proofErr w:type="spellStart"/>
      <w:r>
        <w:t>namespaces</w:t>
      </w:r>
      <w:proofErr w:type="spellEnd"/>
      <w:r>
        <w:t xml:space="preserve"> cargados en el REPL en tiempo de ejecución.</w:t>
      </w:r>
    </w:p>
    <w:p w:rsidR="00DA4893" w:rsidRDefault="00DA4893" w:rsidP="0006386D">
      <w:pPr>
        <w:pStyle w:val="ListParagraph"/>
        <w:numPr>
          <w:ilvl w:val="1"/>
          <w:numId w:val="3"/>
        </w:numPr>
      </w:pPr>
      <w:r>
        <w:t>Verificar el estado o matar un REPL determinado.</w:t>
      </w:r>
    </w:p>
    <w:p w:rsidR="00DA4893" w:rsidRDefault="00DA4893" w:rsidP="0006386D">
      <w:pPr>
        <w:pStyle w:val="ListParagraph"/>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ListParagraph"/>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ListParagraph"/>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ListParagraph"/>
        <w:numPr>
          <w:ilvl w:val="2"/>
          <w:numId w:val="3"/>
        </w:numPr>
      </w:pPr>
      <w:r>
        <w:t xml:space="preserve">El </w:t>
      </w:r>
      <w:proofErr w:type="spellStart"/>
      <w:r w:rsidRPr="00DA4893">
        <w:rPr>
          <w:i/>
        </w:rPr>
        <w:t>path</w:t>
      </w:r>
      <w:proofErr w:type="spellEnd"/>
      <w:r>
        <w:t xml:space="preserve"> a los archivos fuente</w:t>
      </w:r>
      <w:r>
        <w:t xml:space="preserve"> de los proyectos referenciados</w:t>
      </w:r>
      <w:r>
        <w:t>.</w:t>
      </w:r>
    </w:p>
    <w:p w:rsidR="00DA4893" w:rsidRPr="001B2C67" w:rsidRDefault="00DA4893" w:rsidP="00DA4893">
      <w:pPr>
        <w:pStyle w:val="ListParagraph"/>
        <w:numPr>
          <w:ilvl w:val="2"/>
          <w:numId w:val="3"/>
        </w:numPr>
      </w:pPr>
      <w:r>
        <w:t>Todas las dependencias indicadas en cada proyecto.</w:t>
      </w:r>
    </w:p>
    <w:p w:rsidR="00C13C67" w:rsidRPr="006F4F0C" w:rsidRDefault="006F4F0C" w:rsidP="00C13C67">
      <w:pPr>
        <w:rPr>
          <w:rStyle w:val="Strong"/>
        </w:rPr>
      </w:pPr>
      <w:r w:rsidRPr="006F4F0C">
        <w:rPr>
          <w:rStyle w:val="Strong"/>
        </w:rPr>
        <w:t>Deseables</w:t>
      </w:r>
    </w:p>
    <w:p w:rsidR="006F4F0C" w:rsidRDefault="006F4F0C" w:rsidP="006F4F0C">
      <w:pPr>
        <w:pStyle w:val="ListParagraph"/>
        <w:numPr>
          <w:ilvl w:val="0"/>
          <w:numId w:val="3"/>
        </w:numPr>
      </w:pPr>
      <w:r>
        <w:rPr>
          <w:b/>
        </w:rPr>
        <w:t>E</w:t>
      </w:r>
      <w:r w:rsidRPr="000E6B9E">
        <w:rPr>
          <w:b/>
        </w:rPr>
        <w:t xml:space="preserve">dición de </w:t>
      </w:r>
      <w:r>
        <w:rPr>
          <w:b/>
        </w:rPr>
        <w:t>Código</w:t>
      </w:r>
    </w:p>
    <w:p w:rsidR="006F4F0C" w:rsidRDefault="006F4F0C" w:rsidP="006F4F0C">
      <w:pPr>
        <w:pStyle w:val="ListParagraph"/>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ListParagraph"/>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ListParagraph"/>
        <w:numPr>
          <w:ilvl w:val="1"/>
          <w:numId w:val="3"/>
        </w:numPr>
      </w:pPr>
      <w:proofErr w:type="spellStart"/>
      <w:r>
        <w:t>Debugger</w:t>
      </w:r>
      <w:proofErr w:type="spellEnd"/>
      <w:r>
        <w:t>.</w:t>
      </w:r>
    </w:p>
    <w:p w:rsidR="000707F7" w:rsidRDefault="000707F7" w:rsidP="000707F7">
      <w:pPr>
        <w:pStyle w:val="ListParagraph"/>
        <w:numPr>
          <w:ilvl w:val="0"/>
          <w:numId w:val="3"/>
        </w:numPr>
        <w:rPr>
          <w:b/>
        </w:rPr>
      </w:pPr>
      <w:r w:rsidRPr="000707F7">
        <w:rPr>
          <w:b/>
        </w:rPr>
        <w:t>Generación de Código</w:t>
      </w:r>
    </w:p>
    <w:p w:rsidR="000707F7" w:rsidRDefault="000707F7" w:rsidP="000707F7">
      <w:pPr>
        <w:pStyle w:val="ListParagraph"/>
        <w:numPr>
          <w:ilvl w:val="1"/>
          <w:numId w:val="3"/>
        </w:numPr>
      </w:pPr>
      <w:proofErr w:type="spellStart"/>
      <w:r w:rsidRPr="000707F7">
        <w:t>deftype</w:t>
      </w:r>
      <w:proofErr w:type="spellEnd"/>
      <w:r w:rsidRPr="000707F7">
        <w:t>/</w:t>
      </w:r>
      <w:proofErr w:type="spellStart"/>
      <w:r w:rsidRPr="000707F7">
        <w:t>defrecord</w:t>
      </w:r>
      <w:proofErr w:type="spellEnd"/>
      <w:r w:rsidRPr="000707F7">
        <w:t>/</w:t>
      </w:r>
      <w:proofErr w:type="spellStart"/>
      <w:r w:rsidRPr="000707F7">
        <w:t>extend-type</w:t>
      </w:r>
      <w:proofErr w:type="spellEnd"/>
      <w:r w:rsidRPr="000707F7">
        <w:t>/gen-</w:t>
      </w:r>
      <w:proofErr w:type="spellStart"/>
      <w:r w:rsidRPr="000707F7">
        <w:t>class</w:t>
      </w:r>
      <w:proofErr w:type="spellEnd"/>
      <w:r w:rsidRPr="000707F7">
        <w:t>/</w:t>
      </w:r>
      <w:proofErr w:type="spellStart"/>
      <w:r w:rsidRPr="000707F7">
        <w:t>proxy</w:t>
      </w:r>
      <w:proofErr w:type="spellEnd"/>
    </w:p>
    <w:p w:rsidR="000707F7" w:rsidRDefault="000707F7" w:rsidP="000707F7">
      <w:pPr>
        <w:pStyle w:val="ListParagraph"/>
        <w:numPr>
          <w:ilvl w:val="0"/>
          <w:numId w:val="3"/>
        </w:numPr>
        <w:rPr>
          <w:b/>
        </w:rPr>
      </w:pPr>
      <w:r w:rsidRPr="000707F7">
        <w:rPr>
          <w:b/>
        </w:rPr>
        <w:t>REPL</w:t>
      </w:r>
    </w:p>
    <w:p w:rsidR="000707F7" w:rsidRPr="000707F7" w:rsidRDefault="000707F7" w:rsidP="000707F7">
      <w:pPr>
        <w:pStyle w:val="ListParagraph"/>
        <w:numPr>
          <w:ilvl w:val="1"/>
          <w:numId w:val="3"/>
        </w:numPr>
        <w:rPr>
          <w:b/>
        </w:rPr>
      </w:pPr>
      <w:r>
        <w:t xml:space="preserve">Formato </w:t>
      </w:r>
      <w:r>
        <w:t>configurable</w:t>
      </w:r>
      <w:r>
        <w:t xml:space="preserve"> de la salida.</w:t>
      </w:r>
    </w:p>
    <w:p w:rsidR="008718C9" w:rsidRDefault="000707F7" w:rsidP="006F4F0C">
      <w:pPr>
        <w:pStyle w:val="ListParagraph"/>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r w:rsidR="008718C9">
        <w:br w:type="page"/>
      </w:r>
    </w:p>
    <w:bookmarkStart w:id="7"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Heading1"/>
          </w:pPr>
          <w:r>
            <w:t>Bibliografía</w:t>
          </w:r>
          <w:bookmarkStart w:id="8" w:name="_GoBack"/>
          <w:bookmarkEnd w:id="7"/>
          <w:bookmarkEnd w:id="8"/>
        </w:p>
        <w:sdt>
          <w:sdtPr>
            <w:id w:val="111145805"/>
            <w:bibliography/>
          </w:sdtPr>
          <w:sdtEndPr/>
          <w:sdtContent>
            <w:p w:rsidR="004B5A00" w:rsidRDefault="008718C9" w:rsidP="004B5A00">
              <w:pPr>
                <w:pStyle w:val="Bibliography"/>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Default="004B5A00" w:rsidP="004B5A00">
              <w:pPr>
                <w:pStyle w:val="Bibliography"/>
                <w:ind w:left="720" w:hanging="720"/>
                <w:rPr>
                  <w:noProof/>
                </w:rPr>
              </w:pPr>
              <w:r>
                <w:rPr>
                  <w:noProof/>
                </w:rPr>
                <w:t xml:space="preserve">Clojure. (Mayo de 2012). </w:t>
              </w:r>
              <w:r>
                <w:rPr>
                  <w:i/>
                  <w:iCs/>
                  <w:noProof/>
                </w:rPr>
                <w:t>Getting Started</w:t>
              </w:r>
              <w:r>
                <w:rPr>
                  <w:noProof/>
                </w:rPr>
                <w:t>. Obtenido de Clojure Documentation: http://dev.clojure.org/display/doc/Getting+Started</w:t>
              </w:r>
            </w:p>
            <w:p w:rsidR="004B5A00" w:rsidRDefault="004B5A00" w:rsidP="004B5A00">
              <w:pPr>
                <w:pStyle w:val="Bibliography"/>
                <w:ind w:left="720" w:hanging="720"/>
                <w:rPr>
                  <w:noProof/>
                </w:rPr>
              </w:pPr>
              <w:r>
                <w:rPr>
                  <w:noProof/>
                </w:rPr>
                <w:t xml:space="preserve">Emerick, C. (2010). </w:t>
              </w:r>
              <w:r>
                <w:rPr>
                  <w:i/>
                  <w:iCs/>
                  <w:noProof/>
                </w:rPr>
                <w:t>Results from the State of Clojure, Summer 2010 Survey | cemerick</w:t>
              </w:r>
              <w:r>
                <w:rPr>
                  <w:noProof/>
                </w:rPr>
                <w:t>. Obtenido de cemerick: http://cemerick.com/2010/06/07/results-from-the-state-of-clojure-summer-2010-survey/</w:t>
              </w:r>
            </w:p>
            <w:p w:rsidR="004B5A00" w:rsidRDefault="004B5A00" w:rsidP="004B5A00">
              <w:pPr>
                <w:pStyle w:val="Bibliography"/>
                <w:ind w:left="720" w:hanging="720"/>
                <w:rPr>
                  <w:noProof/>
                </w:rPr>
              </w:pPr>
              <w:r>
                <w:rPr>
                  <w:noProof/>
                </w:rPr>
                <w:t xml:space="preserve">Emerick, C. (2010). </w:t>
              </w:r>
              <w:r>
                <w:rPr>
                  <w:i/>
                  <w:iCs/>
                  <w:noProof/>
                </w:rPr>
                <w:t>The ideal Clojure development environment</w:t>
              </w:r>
              <w:r>
                <w:rPr>
                  <w:noProof/>
                </w:rPr>
                <w:t>. Obtenido de cemerick: http://cemerick.com/ideal-clojure-development-environment/</w:t>
              </w:r>
            </w:p>
            <w:p w:rsidR="004B5A00" w:rsidRDefault="004B5A00" w:rsidP="004B5A00">
              <w:pPr>
                <w:pStyle w:val="Bibliography"/>
                <w:ind w:left="720" w:hanging="720"/>
                <w:rPr>
                  <w:noProof/>
                </w:rPr>
              </w:pPr>
              <w:r>
                <w:rPr>
                  <w:noProof/>
                </w:rPr>
                <w:t xml:space="preserve">Emerick, C. (2011). </w:t>
              </w:r>
              <w:r>
                <w:rPr>
                  <w:i/>
                  <w:iCs/>
                  <w:noProof/>
                </w:rPr>
                <w:t>Results of the 2011 State of Clojure survey</w:t>
              </w:r>
              <w:r>
                <w:rPr>
                  <w:noProof/>
                </w:rPr>
                <w:t>. Obtenido de cemerick2: http://cemerick.com/2011/07/11/results-of-the-2011-state-of-clojure-survey/</w:t>
              </w:r>
            </w:p>
            <w:p w:rsidR="004B5A00" w:rsidRDefault="004B5A00" w:rsidP="004B5A00">
              <w:pPr>
                <w:pStyle w:val="Bibliography"/>
                <w:ind w:left="720" w:hanging="720"/>
                <w:rPr>
                  <w:noProof/>
                </w:rPr>
              </w:pPr>
              <w:r>
                <w:rPr>
                  <w:noProof/>
                </w:rPr>
                <w:t xml:space="preserve">Graham, P. (Abril de 2001). </w:t>
              </w:r>
              <w:r>
                <w:rPr>
                  <w:i/>
                  <w:iCs/>
                  <w:noProof/>
                </w:rPr>
                <w:t>Beating the Averages</w:t>
              </w:r>
              <w:r>
                <w:rPr>
                  <w:noProof/>
                </w:rPr>
                <w:t>. Obtenido de Paul Graham: http://www.paulgraham.com/avg.html</w:t>
              </w:r>
            </w:p>
            <w:p w:rsidR="004B5A00" w:rsidRDefault="004B5A00" w:rsidP="004B5A00">
              <w:pPr>
                <w:pStyle w:val="Bibliography"/>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phy"/>
                <w:ind w:left="720" w:hanging="720"/>
                <w:rPr>
                  <w:noProof/>
                </w:rPr>
              </w:pPr>
              <w:r>
                <w:rPr>
                  <w:noProof/>
                </w:rPr>
                <w:t xml:space="preserve">McCarthy, J. (1996). </w:t>
              </w:r>
              <w:r>
                <w:rPr>
                  <w:i/>
                  <w:iCs/>
                  <w:noProof/>
                </w:rPr>
                <w:t>The Implementation of LISP</w:t>
              </w:r>
              <w:r>
                <w:rPr>
                  <w:noProof/>
                </w:rPr>
                <w:t>. Obtenido de John McCarthy website: http://www-formal.stanford.edu/jmc/history/lisp/node3.html</w:t>
              </w:r>
            </w:p>
            <w:p w:rsidR="004B5A00" w:rsidRDefault="004B5A00" w:rsidP="004B5A00">
              <w:pPr>
                <w:pStyle w:val="Bibliography"/>
                <w:ind w:left="720" w:hanging="720"/>
                <w:rPr>
                  <w:noProof/>
                </w:rPr>
              </w:pPr>
              <w:r>
                <w:rPr>
                  <w:noProof/>
                </w:rPr>
                <w:t xml:space="preserve">Seibel, P. (2009). 1. Introduction: Why Lisp? En P. Seibel, </w:t>
              </w:r>
              <w:r>
                <w:rPr>
                  <w:i/>
                  <w:iCs/>
                  <w:noProof/>
                </w:rPr>
                <w:t>Practical Common Lisp.</w:t>
              </w:r>
            </w:p>
            <w:p w:rsidR="004B5A00" w:rsidRDefault="004B5A00" w:rsidP="004B5A00">
              <w:pPr>
                <w:pStyle w:val="Bibliography"/>
                <w:ind w:left="720" w:hanging="720"/>
                <w:rPr>
                  <w:noProof/>
                </w:rPr>
              </w:pPr>
              <w:r>
                <w:rPr>
                  <w:noProof/>
                </w:rPr>
                <w:t xml:space="preserve">Stanislav. (March de 2012). </w:t>
              </w:r>
              <w:r>
                <w:rPr>
                  <w:i/>
                  <w:iCs/>
                  <w:noProof/>
                </w:rPr>
                <w:t>Loper OS: Programmer's Editors, Illustrated.</w:t>
              </w:r>
              <w:r>
                <w:rPr>
                  <w:noProof/>
                </w:rPr>
                <w:t xml:space="preserve"> Obtenido de Loper OS.</w:t>
              </w:r>
            </w:p>
            <w:p w:rsidR="004B5A00" w:rsidRDefault="004B5A00" w:rsidP="004B5A00">
              <w:pPr>
                <w:pStyle w:val="Bibliography"/>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13A" w:rsidRDefault="0078113A" w:rsidP="00EE17B4">
      <w:pPr>
        <w:spacing w:after="0"/>
      </w:pPr>
      <w:r>
        <w:separator/>
      </w:r>
    </w:p>
  </w:endnote>
  <w:endnote w:type="continuationSeparator" w:id="0">
    <w:p w:rsidR="0078113A" w:rsidRDefault="0078113A"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EE17B4" w:rsidRDefault="00EE17B4">
        <w:pPr>
          <w:pStyle w:val="Footer"/>
          <w:jc w:val="right"/>
        </w:pPr>
        <w:r>
          <w:fldChar w:fldCharType="begin"/>
        </w:r>
        <w:r>
          <w:instrText xml:space="preserve"> PAGE   \* MERGEFORMAT </w:instrText>
        </w:r>
        <w:r>
          <w:fldChar w:fldCharType="separate"/>
        </w:r>
        <w:r w:rsidR="004B5A00">
          <w:rPr>
            <w:noProof/>
          </w:rPr>
          <w:t>8</w:t>
        </w:r>
        <w:r>
          <w:rPr>
            <w:noProof/>
          </w:rPr>
          <w:fldChar w:fldCharType="end"/>
        </w:r>
      </w:p>
    </w:sdtContent>
  </w:sdt>
  <w:p w:rsidR="00EE17B4" w:rsidRDefault="00EE1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13A" w:rsidRDefault="0078113A" w:rsidP="00EE17B4">
      <w:pPr>
        <w:spacing w:after="0"/>
      </w:pPr>
      <w:r>
        <w:separator/>
      </w:r>
    </w:p>
  </w:footnote>
  <w:footnote w:type="continuationSeparator" w:id="0">
    <w:p w:rsidR="0078113A" w:rsidRDefault="0078113A" w:rsidP="00EE17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A6FD7"/>
    <w:rsid w:val="000D1701"/>
    <w:rsid w:val="000D3A4A"/>
    <w:rsid w:val="000D5F34"/>
    <w:rsid w:val="000E4E0A"/>
    <w:rsid w:val="000E6B9E"/>
    <w:rsid w:val="001169E6"/>
    <w:rsid w:val="00130CC4"/>
    <w:rsid w:val="001767B0"/>
    <w:rsid w:val="00183B32"/>
    <w:rsid w:val="001B2C67"/>
    <w:rsid w:val="001D1F70"/>
    <w:rsid w:val="001E00EF"/>
    <w:rsid w:val="001E4154"/>
    <w:rsid w:val="002428B2"/>
    <w:rsid w:val="00244567"/>
    <w:rsid w:val="0028376E"/>
    <w:rsid w:val="0034176C"/>
    <w:rsid w:val="00342AA1"/>
    <w:rsid w:val="003648DC"/>
    <w:rsid w:val="0036524A"/>
    <w:rsid w:val="003C77E3"/>
    <w:rsid w:val="003D138E"/>
    <w:rsid w:val="003D3A73"/>
    <w:rsid w:val="003F03BF"/>
    <w:rsid w:val="00415640"/>
    <w:rsid w:val="00415A39"/>
    <w:rsid w:val="0042784E"/>
    <w:rsid w:val="004A6391"/>
    <w:rsid w:val="004A7EB0"/>
    <w:rsid w:val="004B5402"/>
    <w:rsid w:val="004B5A00"/>
    <w:rsid w:val="004C35F6"/>
    <w:rsid w:val="004C3C56"/>
    <w:rsid w:val="004D42CC"/>
    <w:rsid w:val="005076E7"/>
    <w:rsid w:val="0052090B"/>
    <w:rsid w:val="0053652D"/>
    <w:rsid w:val="005719FD"/>
    <w:rsid w:val="005A4337"/>
    <w:rsid w:val="005C240B"/>
    <w:rsid w:val="005F619F"/>
    <w:rsid w:val="0062087D"/>
    <w:rsid w:val="006337CE"/>
    <w:rsid w:val="00642DD4"/>
    <w:rsid w:val="00655818"/>
    <w:rsid w:val="00697248"/>
    <w:rsid w:val="006F4F0C"/>
    <w:rsid w:val="00705AEE"/>
    <w:rsid w:val="0071553D"/>
    <w:rsid w:val="00735773"/>
    <w:rsid w:val="0073608C"/>
    <w:rsid w:val="00747464"/>
    <w:rsid w:val="007537AA"/>
    <w:rsid w:val="00774171"/>
    <w:rsid w:val="0078113A"/>
    <w:rsid w:val="007867C0"/>
    <w:rsid w:val="007971AE"/>
    <w:rsid w:val="007C1FF6"/>
    <w:rsid w:val="007D65FB"/>
    <w:rsid w:val="007E776E"/>
    <w:rsid w:val="007F088C"/>
    <w:rsid w:val="00800033"/>
    <w:rsid w:val="008164B8"/>
    <w:rsid w:val="00836A59"/>
    <w:rsid w:val="008452FA"/>
    <w:rsid w:val="008718C9"/>
    <w:rsid w:val="00885FF0"/>
    <w:rsid w:val="008A64AA"/>
    <w:rsid w:val="008B49EB"/>
    <w:rsid w:val="00911590"/>
    <w:rsid w:val="00946293"/>
    <w:rsid w:val="00954771"/>
    <w:rsid w:val="009A2F84"/>
    <w:rsid w:val="009E4AF3"/>
    <w:rsid w:val="009E7912"/>
    <w:rsid w:val="00A068EA"/>
    <w:rsid w:val="00A318C9"/>
    <w:rsid w:val="00A34D00"/>
    <w:rsid w:val="00A86B37"/>
    <w:rsid w:val="00A967A2"/>
    <w:rsid w:val="00AA4FC5"/>
    <w:rsid w:val="00B32B14"/>
    <w:rsid w:val="00B63796"/>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A4F2E"/>
    <w:rsid w:val="00EB4F17"/>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 w:type="paragraph" w:styleId="Header">
    <w:name w:val="header"/>
    <w:basedOn w:val="Normal"/>
    <w:link w:val="HeaderChar"/>
    <w:uiPriority w:val="99"/>
    <w:unhideWhenUsed/>
    <w:rsid w:val="00EE17B4"/>
    <w:pPr>
      <w:tabs>
        <w:tab w:val="center" w:pos="4419"/>
        <w:tab w:val="right" w:pos="8838"/>
      </w:tabs>
      <w:spacing w:after="0"/>
    </w:pPr>
  </w:style>
  <w:style w:type="character" w:customStyle="1" w:styleId="HeaderChar">
    <w:name w:val="Header Char"/>
    <w:basedOn w:val="DefaultParagraphFont"/>
    <w:link w:val="Header"/>
    <w:uiPriority w:val="99"/>
    <w:rsid w:val="00EE17B4"/>
  </w:style>
  <w:style w:type="paragraph" w:styleId="Footer">
    <w:name w:val="footer"/>
    <w:basedOn w:val="Normal"/>
    <w:link w:val="FooterChar"/>
    <w:uiPriority w:val="99"/>
    <w:unhideWhenUsed/>
    <w:rsid w:val="00EE17B4"/>
    <w:pPr>
      <w:tabs>
        <w:tab w:val="center" w:pos="4419"/>
        <w:tab w:val="right" w:pos="8838"/>
      </w:tabs>
      <w:spacing w:after="0"/>
    </w:pPr>
  </w:style>
  <w:style w:type="character" w:customStyle="1" w:styleId="FooterChar">
    <w:name w:val="Footer Char"/>
    <w:basedOn w:val="DefaultParagraphFont"/>
    <w:link w:val="Footer"/>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Heading1">
    <w:name w:val="heading 1"/>
    <w:basedOn w:val="Normal"/>
    <w:next w:val="Normal"/>
    <w:link w:val="Heading1Ch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6A"/>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271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271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271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271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271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71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271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2716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02716A"/>
    <w:rPr>
      <w:b/>
      <w:bCs/>
      <w:sz w:val="18"/>
      <w:szCs w:val="18"/>
    </w:rPr>
  </w:style>
  <w:style w:type="paragraph" w:styleId="Title">
    <w:name w:val="Title"/>
    <w:basedOn w:val="Normal"/>
    <w:next w:val="Normal"/>
    <w:link w:val="TitleChar"/>
    <w:uiPriority w:val="10"/>
    <w:qFormat/>
    <w:rsid w:val="000271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271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271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02716A"/>
    <w:rPr>
      <w:i/>
      <w:iCs/>
      <w:color w:val="808080" w:themeColor="text1" w:themeTint="7F"/>
      <w:spacing w:val="10"/>
      <w:sz w:val="24"/>
      <w:szCs w:val="24"/>
    </w:rPr>
  </w:style>
  <w:style w:type="character" w:styleId="Strong">
    <w:name w:val="Strong"/>
    <w:basedOn w:val="DefaultParagraphFont"/>
    <w:uiPriority w:val="22"/>
    <w:qFormat/>
    <w:rsid w:val="0002716A"/>
    <w:rPr>
      <w:b/>
      <w:bCs/>
      <w:spacing w:val="0"/>
    </w:rPr>
  </w:style>
  <w:style w:type="character" w:styleId="Emphasis">
    <w:name w:val="Emphasis"/>
    <w:uiPriority w:val="20"/>
    <w:qFormat/>
    <w:rsid w:val="0002716A"/>
    <w:rPr>
      <w:b/>
      <w:bCs/>
      <w:i/>
      <w:iCs/>
      <w:color w:val="auto"/>
    </w:rPr>
  </w:style>
  <w:style w:type="paragraph" w:styleId="NoSpacing">
    <w:name w:val="No Spacing"/>
    <w:basedOn w:val="Normal"/>
    <w:link w:val="NoSpacingChar"/>
    <w:uiPriority w:val="1"/>
    <w:qFormat/>
    <w:rsid w:val="0002716A"/>
    <w:pPr>
      <w:spacing w:after="0"/>
    </w:pPr>
  </w:style>
  <w:style w:type="character" w:customStyle="1" w:styleId="NoSpacingChar">
    <w:name w:val="No Spacing Char"/>
    <w:basedOn w:val="DefaultParagraphFont"/>
    <w:link w:val="NoSpacing"/>
    <w:uiPriority w:val="1"/>
    <w:rsid w:val="00B32B14"/>
  </w:style>
  <w:style w:type="paragraph" w:styleId="ListParagraph">
    <w:name w:val="List Paragraph"/>
    <w:basedOn w:val="Normal"/>
    <w:uiPriority w:val="34"/>
    <w:qFormat/>
    <w:rsid w:val="0002716A"/>
    <w:pPr>
      <w:ind w:left="720"/>
      <w:contextualSpacing/>
    </w:pPr>
  </w:style>
  <w:style w:type="paragraph" w:styleId="Quote">
    <w:name w:val="Quote"/>
    <w:basedOn w:val="Normal"/>
    <w:next w:val="Normal"/>
    <w:link w:val="QuoteChar"/>
    <w:uiPriority w:val="29"/>
    <w:qFormat/>
    <w:rsid w:val="0002716A"/>
    <w:rPr>
      <w:color w:val="5A5A5A" w:themeColor="text1" w:themeTint="A5"/>
    </w:rPr>
  </w:style>
  <w:style w:type="character" w:customStyle="1" w:styleId="QuoteChar">
    <w:name w:val="Quote Char"/>
    <w:basedOn w:val="DefaultParagraphFont"/>
    <w:link w:val="Quote"/>
    <w:uiPriority w:val="29"/>
    <w:rsid w:val="0002716A"/>
    <w:rPr>
      <w:color w:val="5A5A5A" w:themeColor="text1" w:themeTint="A5"/>
    </w:rPr>
  </w:style>
  <w:style w:type="paragraph" w:styleId="IntenseQuote">
    <w:name w:val="Intense Quote"/>
    <w:basedOn w:val="Normal"/>
    <w:next w:val="Normal"/>
    <w:link w:val="IntenseQuoteCh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B5948"/>
    <w:rPr>
      <w:rFonts w:asciiTheme="majorHAnsi" w:eastAsiaTheme="majorEastAsia" w:hAnsiTheme="majorHAnsi" w:cstheme="majorBidi"/>
      <w:i/>
      <w:iCs/>
      <w:sz w:val="20"/>
      <w:szCs w:val="20"/>
    </w:rPr>
  </w:style>
  <w:style w:type="character" w:styleId="SubtleEmphasis">
    <w:name w:val="Subtle Emphasis"/>
    <w:uiPriority w:val="19"/>
    <w:qFormat/>
    <w:rsid w:val="0002716A"/>
    <w:rPr>
      <w:i/>
      <w:iCs/>
      <w:color w:val="5A5A5A" w:themeColor="text1" w:themeTint="A5"/>
    </w:rPr>
  </w:style>
  <w:style w:type="character" w:styleId="IntenseEmphasis">
    <w:name w:val="Intense Emphasis"/>
    <w:uiPriority w:val="21"/>
    <w:qFormat/>
    <w:rsid w:val="0002716A"/>
    <w:rPr>
      <w:b/>
      <w:bCs/>
      <w:i/>
      <w:iCs/>
      <w:color w:val="auto"/>
      <w:u w:val="single"/>
    </w:rPr>
  </w:style>
  <w:style w:type="character" w:styleId="SubtleReference">
    <w:name w:val="Subtle Reference"/>
    <w:uiPriority w:val="31"/>
    <w:qFormat/>
    <w:rsid w:val="0002716A"/>
    <w:rPr>
      <w:smallCaps/>
    </w:rPr>
  </w:style>
  <w:style w:type="character" w:styleId="IntenseReference">
    <w:name w:val="Intense Reference"/>
    <w:uiPriority w:val="32"/>
    <w:qFormat/>
    <w:rsid w:val="0002716A"/>
    <w:rPr>
      <w:b/>
      <w:bCs/>
      <w:smallCaps/>
      <w:color w:val="auto"/>
    </w:rPr>
  </w:style>
  <w:style w:type="character" w:styleId="BookTitle">
    <w:name w:val="Book Title"/>
    <w:uiPriority w:val="33"/>
    <w:qFormat/>
    <w:rsid w:val="000271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2716A"/>
    <w:pPr>
      <w:outlineLvl w:val="9"/>
    </w:pPr>
    <w:rPr>
      <w:lang w:bidi="en-US"/>
    </w:rPr>
  </w:style>
  <w:style w:type="paragraph" w:styleId="BalloonText">
    <w:name w:val="Balloon Text"/>
    <w:basedOn w:val="Normal"/>
    <w:link w:val="BalloonTextChar"/>
    <w:uiPriority w:val="99"/>
    <w:semiHidden/>
    <w:unhideWhenUsed/>
    <w:rsid w:val="00AA4F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C5"/>
    <w:rPr>
      <w:rFonts w:ascii="Tahoma" w:hAnsi="Tahoma" w:cs="Tahoma"/>
      <w:sz w:val="16"/>
      <w:szCs w:val="16"/>
    </w:rPr>
  </w:style>
  <w:style w:type="paragraph" w:styleId="TOC1">
    <w:name w:val="toc 1"/>
    <w:basedOn w:val="Normal"/>
    <w:next w:val="Normal"/>
    <w:autoRedefine/>
    <w:uiPriority w:val="39"/>
    <w:unhideWhenUsed/>
    <w:rsid w:val="00697248"/>
    <w:pPr>
      <w:spacing w:after="100"/>
    </w:pPr>
  </w:style>
  <w:style w:type="character" w:styleId="Hyperlink">
    <w:name w:val="Hyperlink"/>
    <w:basedOn w:val="DefaultParagraphFont"/>
    <w:uiPriority w:val="99"/>
    <w:unhideWhenUsed/>
    <w:rsid w:val="00697248"/>
    <w:rPr>
      <w:color w:val="0000FF" w:themeColor="hyperlink"/>
      <w:u w:val="single"/>
    </w:rPr>
  </w:style>
  <w:style w:type="paragraph" w:styleId="Bibliography">
    <w:name w:val="Bibliography"/>
    <w:basedOn w:val="Normal"/>
    <w:next w:val="Normal"/>
    <w:uiPriority w:val="37"/>
    <w:unhideWhenUsed/>
    <w:rsid w:val="00E0380B"/>
    <w:pPr>
      <w:jc w:val="left"/>
    </w:pPr>
  </w:style>
  <w:style w:type="paragraph" w:styleId="Header">
    <w:name w:val="header"/>
    <w:basedOn w:val="Normal"/>
    <w:link w:val="HeaderChar"/>
    <w:uiPriority w:val="99"/>
    <w:unhideWhenUsed/>
    <w:rsid w:val="00EE17B4"/>
    <w:pPr>
      <w:tabs>
        <w:tab w:val="center" w:pos="4419"/>
        <w:tab w:val="right" w:pos="8838"/>
      </w:tabs>
      <w:spacing w:after="0"/>
    </w:pPr>
  </w:style>
  <w:style w:type="character" w:customStyle="1" w:styleId="HeaderChar">
    <w:name w:val="Header Char"/>
    <w:basedOn w:val="DefaultParagraphFont"/>
    <w:link w:val="Header"/>
    <w:uiPriority w:val="99"/>
    <w:rsid w:val="00EE17B4"/>
  </w:style>
  <w:style w:type="paragraph" w:styleId="Footer">
    <w:name w:val="footer"/>
    <w:basedOn w:val="Normal"/>
    <w:link w:val="FooterChar"/>
    <w:uiPriority w:val="99"/>
    <w:unhideWhenUsed/>
    <w:rsid w:val="00EE17B4"/>
    <w:pPr>
      <w:tabs>
        <w:tab w:val="center" w:pos="4419"/>
        <w:tab w:val="right" w:pos="8838"/>
      </w:tabs>
      <w:spacing w:after="0"/>
    </w:pPr>
  </w:style>
  <w:style w:type="character" w:customStyle="1" w:styleId="FooterChar">
    <w:name w:val="Footer Char"/>
    <w:basedOn w:val="DefaultParagraphFont"/>
    <w:link w:val="Footer"/>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00E012D1-96E9-4468-B2AE-03680915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2180</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Atento</Company>
  <LinksUpToDate>false</LinksUpToDate>
  <CharactersWithSpaces>14147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jfacorro</cp:lastModifiedBy>
  <cp:revision>95</cp:revision>
  <dcterms:created xsi:type="dcterms:W3CDTF">2012-05-17T21:24:00Z</dcterms:created>
  <dcterms:modified xsi:type="dcterms:W3CDTF">2012-08-06T06:41:00Z</dcterms:modified>
</cp:coreProperties>
</file>