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Activitat 4.1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Introduïm el comandament “</w:t>
      </w:r>
      <w:r w:rsidDel="00000000" w:rsidR="00000000" w:rsidRPr="00000000">
        <w:rPr>
          <w:i w:val="1"/>
          <w:rtl w:val="0"/>
        </w:rPr>
        <w:t xml:space="preserve">cat /etc/passwd</w:t>
      </w:r>
      <w:r w:rsidDel="00000000" w:rsidR="00000000" w:rsidRPr="00000000">
        <w:rPr>
          <w:rtl w:val="0"/>
        </w:rPr>
        <w:t xml:space="preserve">” per mostrar el contingut del fitxer: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78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2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Aquest fitxer conté informació bàsica sobre els usuaris del sistema. El format de les seves línies consta de 7 camps separats per “:” i, si atenem a la penúltima línea que hi ha a les captures de pantalla: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“ubuntu” (1): </w:t>
      </w:r>
      <w:r w:rsidDel="00000000" w:rsidR="00000000" w:rsidRPr="00000000">
        <w:rPr>
          <w:rtl w:val="0"/>
        </w:rPr>
        <w:t xml:space="preserve">nom de l’usuari.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“x” (2): </w:t>
      </w:r>
      <w:r w:rsidDel="00000000" w:rsidR="00000000" w:rsidRPr="00000000">
        <w:rPr>
          <w:rtl w:val="0"/>
        </w:rPr>
        <w:t xml:space="preserve">contrasenya.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“1000” (3): </w:t>
      </w:r>
      <w:r w:rsidDel="00000000" w:rsidR="00000000" w:rsidRPr="00000000">
        <w:rPr>
          <w:rtl w:val="0"/>
        </w:rPr>
        <w:t xml:space="preserve">ID de l’usuari (</w:t>
      </w:r>
      <w:r w:rsidDel="00000000" w:rsidR="00000000" w:rsidRPr="00000000">
        <w:rPr>
          <w:b w:val="1"/>
          <w:rtl w:val="0"/>
        </w:rPr>
        <w:t xml:space="preserve">UID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“1000” (4): </w:t>
      </w:r>
      <w:r w:rsidDel="00000000" w:rsidR="00000000" w:rsidRPr="00000000">
        <w:rPr>
          <w:rtl w:val="0"/>
        </w:rPr>
        <w:t xml:space="preserve">ID del grup principal (</w:t>
      </w:r>
      <w:r w:rsidDel="00000000" w:rsidR="00000000" w:rsidRPr="00000000">
        <w:rPr>
          <w:b w:val="1"/>
          <w:rtl w:val="0"/>
        </w:rPr>
        <w:t xml:space="preserve">GID</w:t>
      </w:r>
      <w:r w:rsidDel="00000000" w:rsidR="00000000" w:rsidRPr="00000000">
        <w:rPr>
          <w:rtl w:val="0"/>
        </w:rPr>
        <w:t xml:space="preserve">), que es troba emmagatzemat a “</w:t>
      </w:r>
      <w:r w:rsidDel="00000000" w:rsidR="00000000" w:rsidRPr="00000000">
        <w:rPr>
          <w:i w:val="1"/>
          <w:rtl w:val="0"/>
        </w:rPr>
        <w:t xml:space="preserve">/etc/group file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“Live session user,,,” (5): </w:t>
      </w:r>
      <w:r w:rsidDel="00000000" w:rsidR="00000000" w:rsidRPr="00000000">
        <w:rPr>
          <w:rtl w:val="0"/>
        </w:rPr>
        <w:t xml:space="preserve">afegeix informació adicional sobre l’usuari.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“/home/ubuntu” (6): </w:t>
      </w:r>
      <w:r w:rsidDel="00000000" w:rsidR="00000000" w:rsidRPr="00000000">
        <w:rPr>
          <w:rtl w:val="0"/>
        </w:rPr>
        <w:t xml:space="preserve">directori d’inici.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“/bin/bash” (7): </w:t>
      </w:r>
      <w:r w:rsidDel="00000000" w:rsidR="00000000" w:rsidRPr="00000000">
        <w:rPr>
          <w:rtl w:val="0"/>
        </w:rPr>
        <w:t xml:space="preserve">ruta absoluta del Shell.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