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B2545"/>
          <w:sz w:val="40"/>
        </w:rPr>
        <w:t>Documentation XASM2026-4 pour Sharp PC-E500S</w:t>
      </w:r>
    </w:p>
    <w:p>
      <w:pPr>
        <w:jc w:val="center"/>
      </w:pPr>
      <w:r>
        <w:rPr>
          <w:i/>
        </w:rPr>
        <w:t>Document généré le 05/06/2026</w:t>
      </w:r>
    </w:p>
    <w:p/>
    <w:p>
      <w:pPr>
        <w:pStyle w:val="Heading1"/>
      </w:pPr>
      <w:r>
        <w:t>Documentation XASM2026-4 pour Sharp PC-E500S</w:t>
      </w:r>
    </w:p>
    <w:p>
      <w:r>
        <w:t>Version du document : 05/06/2026</w:t>
      </w:r>
    </w:p>
    <w:p>
      <w:pPr>
        <w:pStyle w:val="Heading1"/>
      </w:pPr>
      <w:r>
        <w:t>1. Objet du document</w:t>
      </w:r>
    </w:p>
    <w:p>
      <w:r>
        <w:t>Ce document décrit `xasm2026-4`, port C# natif de l'assembleur XASM pour CPU Sharp ESR-L / SC62015. Il reprend la documentation pratique établie pour `xasm2026-1`, ajoute les choix de portage effectués pour `xasm2026-4`, décrit les options de sortie modernes et inclut en annexe le contenu complet du fichier `README - PC-E500 Instruction Table.md`.</w:t>
      </w:r>
    </w:p>
    <w:p>
      <w:r>
        <w:t>`xasm2026-4` a été construit pour conserver le comportement observable de XASM 1.40 et du moteur C `xasm2026-2`, tout en remplaçant progressivement le coeur assembleur par du code C# maintenable.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Élément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Projet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`xasm2026-4`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Langage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C# / .NET 8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CPU cible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Sharp ESR-L / SC62015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Machines visées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Sharp PC-E500 / PC-E500S et proches compatibles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Référence historique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XASM 1.40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Référence de comparaison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`xasm2026-2`, XASM 1.40 sous DOSBox et sorties historiques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Exécutable principal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`bin\xasm2026-4.exe`</w:t>
            </w:r>
          </w:p>
        </w:tc>
      </w:tr>
    </w:tbl>
    <w:p/>
    <w:p>
      <w:pPr>
        <w:pStyle w:val="Heading1"/>
      </w:pPr>
      <w:r>
        <w:t>2. Arborescence du projet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Chemin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Rôle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`src/`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Projet C# natif.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`src/Assembly/NativeAssembler.cs`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Lecture source, macros, conditions, labels, encodage SC62015.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`src/Outputs/`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Générateurs `.obj`, `.lst`, `.hex`, `.s19`, `.map`, `.d`, `.uu`, `.txt`.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`bin/`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Copie pratique de l'exécutable et des fichiers runtime.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`Exemples/`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Sources et sorties de validation : `SAMPLES`, `REGISTER`, `VOGUE`, `TRDOS`, `UUCODE`.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`Reference/C/`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Sources C historiques utilisées comme référence de portage.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`Reference/CSharpWrapper/`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Trace de l'étape `xasm2026-2`, wrapper autour du moteur C.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`tests/`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Fichiers de couverture et tests de non-régression.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`Documentation/`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Documentation Markdown et Word.</w:t>
            </w:r>
          </w:p>
        </w:tc>
      </w:tr>
    </w:tbl>
    <w:p/>
    <w:p>
      <w:pPr>
        <w:pStyle w:val="Heading1"/>
      </w:pPr>
      <w:r>
        <w:t>3. Compilation du projet</w:t>
      </w:r>
    </w:p>
    <w:p>
      <w:r>
        <w:t>Depuis la racine du projet :</w:t>
      </w:r>
    </w:p>
    <w:p>
      <w:pPr>
        <w:spacing w:after="0"/>
      </w:pPr>
      <w:r>
        <w:rPr>
          <w:rFonts w:ascii="Consolas" w:hAnsi="Consolas"/>
          <w:sz w:val="16"/>
        </w:rPr>
        <w:t>dotnet build .\src\Xasm2026.Native.csproj -c Release</w:t>
      </w:r>
    </w:p>
    <w:p>
      <w:r>
        <w:t>Le build génère :</w:t>
      </w:r>
    </w:p>
    <w:p>
      <w:pPr>
        <w:spacing w:after="0"/>
      </w:pPr>
      <w:r>
        <w:rPr>
          <w:rFonts w:ascii="Consolas" w:hAnsi="Consolas"/>
          <w:sz w:val="16"/>
        </w:rPr>
        <w:t>src\bin\Release\net8.0\xasm2026-4.exe</w:t>
      </w:r>
    </w:p>
    <w:p>
      <w:r>
        <w:t>Une copie pratique est maintenue ici :</w:t>
      </w:r>
    </w:p>
    <w:p>
      <w:pPr>
        <w:spacing w:after="0"/>
      </w:pPr>
      <w:r>
        <w:rPr>
          <w:rFonts w:ascii="Consolas" w:hAnsi="Consolas"/>
          <w:sz w:val="16"/>
        </w:rPr>
        <w:t>bin\xasm2026-4.exe</w:t>
      </w:r>
    </w:p>
    <w:p>
      <w:pPr>
        <w:pStyle w:val="Heading1"/>
      </w:pPr>
      <w:r>
        <w:t>4. Ligne de commande</w:t>
      </w:r>
    </w:p>
    <w:p>
      <w:r>
        <w:t>Forme générale :</w:t>
      </w:r>
    </w:p>
    <w:p>
      <w:pPr>
        <w:spacing w:after="0"/>
      </w:pPr>
      <w:r>
        <w:rPr>
          <w:rFonts w:ascii="Consolas" w:hAnsi="Consolas"/>
          <w:sz w:val="16"/>
        </w:rPr>
        <w:t>xasm2026-4.exe sourcefile[.ext] [options]</w:t>
      </w:r>
    </w:p>
    <w:p>
      <w:r>
        <w:t>Exemple complet :</w:t>
      </w:r>
    </w:p>
    <w:p>
      <w:pPr>
        <w:spacing w:after="0"/>
      </w:pPr>
      <w:r>
        <w:rPr>
          <w:rFonts w:ascii="Consolas" w:hAnsi="Consolas"/>
          <w:sz w:val="16"/>
        </w:rPr>
        <w:t>xasm2026-4.exe coverage_all.asm -O coverage_all.obj -L coverage_all.lst -E -S -TZ -C -W -H -I coverage_all.hex -M coverage_all.s19 -P coverage_all.map -D coverage_all.d -B coverage_all.uu -X coverage_all.txt -V -R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Option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Effet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`-L[filename]`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 listing assembleur.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 rapport d'erreur `.err`; en cas d'erreur fatale, le `.lst` reçoit aussi le rapport si `-L` est actif.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`-O[filename]`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 fichier objet.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la liste de symboles dans le listing.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`-T[type]`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Type objet : `Z`, `B`, `H`, `F` ou défaut avec en-tête.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`-C`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Affiche le nombre de lignes traitées.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`-W`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les avertissements compatibles avec l'interface historique.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`-H`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Désactive le hash dans l'esprit de l'option historique.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`-I[filename]`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fichier Intel HEX.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`-M[filename]`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Motorola S-Record.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`-P[filename]`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la MAP symboles/sections.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`-D[filename]`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les dépendances, notamment les fichiers inclus.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`-B[filename]`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BASIC auto-décodeur UUENCODE.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`-X[filename]`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dump texte façon HxD.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`-V`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les diagnostics détaillés.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Affiche le rapport de taille par section.</w:t>
            </w:r>
          </w:p>
        </w:tc>
      </w:tr>
    </w:tbl>
    <w:p/>
    <w:p>
      <w:pPr>
        <w:pStyle w:val="Heading1"/>
      </w:pPr>
      <w:r>
        <w:t>5. Syntaxe source</w:t>
      </w:r>
    </w:p>
    <w:p>
      <w:r>
        <w:t>Chaque ligne contient au plus une instruction ou directive. La forme usuelle est :</w:t>
      </w:r>
    </w:p>
    <w:p>
      <w:pPr>
        <w:spacing w:after="0"/>
      </w:pPr>
      <w:r>
        <w:rPr>
          <w:rFonts w:ascii="Consolas" w:hAnsi="Consolas"/>
          <w:sz w:val="16"/>
        </w:rPr>
        <w:t>LABEL:  MNEMONIC  operand1,operand2   ; commentaire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MNEMONIC 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; commentaire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</w:t>
      </w:r>
    </w:p>
    <w:p>
      <w:r>
        <w:t>Règles principales :</w:t>
      </w:r>
    </w:p>
    <w:p>
      <w:pPr>
        <w:pStyle w:val="ListBullet"/>
      </w:pPr>
      <w:r>
        <w:t>`END` est obligatoire dans le fichier principal et dans les fichiers inclus historiques.</w:t>
      </w:r>
    </w:p>
    <w:p>
      <w:pPr>
        <w:pStyle w:val="ListBullet"/>
      </w:pPr>
      <w:r>
        <w:t>Les labels sont insensibles à la casse.</w:t>
      </w:r>
    </w:p>
    <w:p>
      <w:pPr>
        <w:pStyle w:val="ListBullet"/>
      </w:pPr>
      <w:r>
        <w:t>Les commentaires commencent par `;`.</w:t>
      </w:r>
    </w:p>
    <w:p>
      <w:pPr>
        <w:pStyle w:val="ListBullet"/>
      </w:pPr>
      <w:r>
        <w:t>Les opérandes peuvent contenir des constantes, labels, expressions, caractères, chaînes et compteur de position.</w:t>
      </w:r>
    </w:p>
    <w:p>
      <w:pPr>
        <w:pStyle w:val="ListBullet"/>
      </w:pPr>
      <w:r>
        <w:t>Les constantes peuvent être décimales, binaires (`b`), octales (`o`), hexadécimales (`h` ou préfixe `$`).</w:t>
      </w:r>
    </w:p>
    <w:p>
      <w:pPr>
        <w:pStyle w:val="ListBullet"/>
      </w:pPr>
      <w:r>
        <w:t>Le compteur de position est `*`.</w:t>
      </w:r>
    </w:p>
    <w:p>
      <w:pPr>
        <w:pStyle w:val="Heading1"/>
      </w:pPr>
      <w:r>
        <w:t>6. Directives prises en charge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Directive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Rôle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`ORG`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Fixe l'adresse d'assemblage.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Termine un source ou un include.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`EQU`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une constante symbolique.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`DB`, `DM`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Émettent des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`DW`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des mots 16 bits little-endian.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des adresses/pointeurs sur 3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Réserve/remplit une zone.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`INCLUDE`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Inclut un fichier source.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`MACRO`, `ENDM`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Définissent une macro.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`LOCAL`, `ENDL`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Définissent une portée locale imbriquée.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`DEF`, `UNDEF`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Contrôlent les symboles conditionnels.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`IFDEF`, `IFNDEF`, `ELSE`, `ENDIF`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par symbole.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`IFEQ`, `IFNE`, `IFGT`, `IFLT`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par expression numérique.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`REPEAT`, `ENDR`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Répétition de blocs.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`STRUCT`, `ENDS`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Déclaration de structures et calcul de taille.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`SECTION`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Marque les sections pour MAP et rapport `-R`.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`PRE_ON`, `PRE_OFF`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Active/désactive les prébytes automatiques.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`PRE_PUSH`, `PRE_POP`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Sauvegarde/restaure l'état `PRE_ON/PRE_OFF`.</w:t>
            </w:r>
          </w:p>
        </w:tc>
      </w:tr>
    </w:tbl>
    <w:p/>
    <w:p>
      <w:pPr>
        <w:pStyle w:val="Heading1"/>
      </w:pPr>
      <w:r>
        <w:t>7. Prébytes et nomenclature mémoire interne</w:t>
      </w:r>
    </w:p>
    <w:p>
      <w:r>
        <w:t>La mémoire interne du SC62015 utilise des prébytes pour certaines combinaisons d'adressage. `xasm2026-4` respecte la table du manuel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1er opérande \ 2e opérande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`(PY+n)`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`(BP+PY)`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`30h`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interdit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`(PX+n)`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`35h`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`(BP+PX)`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`25h`</w:t>
            </w:r>
          </w:p>
        </w:tc>
      </w:tr>
    </w:tbl>
    <w:p/>
    <w:p>
      <w:r>
        <w:t>Point essentiel confirmé pendant les validations : `PY+n` et `BP+PY` sont des formes de deuxième opérande, pas des formes de premier opérande. Les formes suivantes sont donc invalides et doivent produire `Prebyte error` :</w:t>
      </w:r>
    </w:p>
    <w:p>
      <w:pPr>
        <w:spacing w:after="0"/>
      </w:pPr>
      <w:r>
        <w:rPr>
          <w:rFonts w:ascii="Consolas" w:hAnsi="Consolas"/>
          <w:sz w:val="16"/>
        </w:rPr>
        <w:t>mv (py+3),a</w:t>
      </w:r>
    </w:p>
    <w:p>
      <w:pPr>
        <w:spacing w:after="0"/>
      </w:pPr>
      <w:r>
        <w:rPr>
          <w:rFonts w:ascii="Consolas" w:hAnsi="Consolas"/>
          <w:sz w:val="16"/>
        </w:rPr>
        <w:t>mv (bp+py),a</w:t>
      </w:r>
    </w:p>
    <w:p>
      <w:pPr>
        <w:spacing w:after="0"/>
      </w:pPr>
      <w:r>
        <w:rPr>
          <w:rFonts w:ascii="Consolas" w:hAnsi="Consolas"/>
          <w:sz w:val="16"/>
        </w:rPr>
        <w:t>mv a,(py+3)</w:t>
      </w:r>
    </w:p>
    <w:p>
      <w:pPr>
        <w:spacing w:after="0"/>
      </w:pPr>
      <w:r>
        <w:rPr>
          <w:rFonts w:ascii="Consolas" w:hAnsi="Consolas"/>
          <w:sz w:val="16"/>
        </w:rPr>
        <w:t>mv a,(bp+py)</w:t>
      </w:r>
    </w:p>
    <w:p>
      <w:r>
        <w:t>Les formes suivantes sont valides parce que `PY` apparaît en deuxième opérande dans une instruction à deux opérandes internes :</w:t>
      </w:r>
    </w:p>
    <w:p>
      <w:pPr>
        <w:spacing w:after="0"/>
      </w:pPr>
      <w:r>
        <w:rPr>
          <w:rFonts w:ascii="Consolas" w:hAnsi="Consolas"/>
          <w:sz w:val="16"/>
        </w:rPr>
        <w:t>mv  (bp+1),(py+2)     ; 23 C8 01 02</w:t>
      </w:r>
    </w:p>
    <w:p>
      <w:pPr>
        <w:spacing w:after="0"/>
      </w:pPr>
      <w:r>
        <w:rPr>
          <w:rFonts w:ascii="Consolas" w:hAnsi="Consolas"/>
          <w:sz w:val="16"/>
        </w:rPr>
        <w:t>mvp (bp+px),(bp+py)   ; 25 CA 00 00</w:t>
      </w:r>
    </w:p>
    <w:p>
      <w:pPr>
        <w:spacing w:after="0"/>
      </w:pPr>
      <w:r>
        <w:rPr>
          <w:rFonts w:ascii="Consolas" w:hAnsi="Consolas"/>
          <w:sz w:val="16"/>
        </w:rPr>
        <w:t>mvl (bp+1),(py+2)     ; 23 CB 01 02</w:t>
      </w:r>
    </w:p>
    <w:p>
      <w:pPr>
        <w:pStyle w:val="Heading1"/>
      </w:pPr>
      <w:r>
        <w:t>8. Instructions SC62015 prises en charge</w:t>
      </w:r>
    </w:p>
    <w:p>
      <w:r>
        <w:t>Les 69 mnémos documentés sont reconnus par le parser :</w:t>
      </w:r>
    </w:p>
    <w:p>
      <w:pPr>
        <w:spacing w:after="0"/>
      </w:pPr>
      <w:r>
        <w:rPr>
          <w:rFonts w:ascii="Consolas" w:hAnsi="Consolas"/>
          <w:sz w:val="16"/>
        </w:rPr>
        <w:t>NOP JP JPF JPZ JPNZ JPC JPNC JR JRZ JRNZ JRC JRNC CALL CALLF RET RETF RETI</w:t>
      </w:r>
    </w:p>
    <w:p>
      <w:pPr>
        <w:spacing w:after="0"/>
      </w:pPr>
      <w:r>
        <w:rPr>
          <w:rFonts w:ascii="Consolas" w:hAnsi="Consolas"/>
          <w:sz w:val="16"/>
        </w:rPr>
        <w:t>PUSHU POPU PUSHS POPS</w:t>
      </w:r>
    </w:p>
    <w:p>
      <w:pPr>
        <w:spacing w:after="0"/>
      </w:pPr>
      <w:r>
        <w:rPr>
          <w:rFonts w:ascii="Consolas" w:hAnsi="Consolas"/>
          <w:sz w:val="16"/>
        </w:rPr>
        <w:t>MV MVW MVP MVL MVLD EX EXW EXP EXL</w:t>
      </w:r>
    </w:p>
    <w:p>
      <w:pPr>
        <w:spacing w:after="0"/>
      </w:pPr>
      <w:r>
        <w:rPr>
          <w:rFonts w:ascii="Consolas" w:hAnsi="Consolas"/>
          <w:sz w:val="16"/>
        </w:rPr>
        <w:t>ADD ADDB ADDW ADDP SUB SUBB SUBW SUBP ADC SBC ADCL SBCL DADL DSBL PMDF</w:t>
      </w:r>
    </w:p>
    <w:p>
      <w:pPr>
        <w:spacing w:after="0"/>
      </w:pPr>
      <w:r>
        <w:rPr>
          <w:rFonts w:ascii="Consolas" w:hAnsi="Consolas"/>
          <w:sz w:val="16"/>
        </w:rPr>
        <w:t>CMP CMPW CMPP AND OR XOR TEST INC DEC ROR ROL SHR SHL DSRL DSLL SWAP</w:t>
      </w:r>
    </w:p>
    <w:p>
      <w:pPr>
        <w:spacing w:after="0"/>
      </w:pPr>
      <w:r>
        <w:rPr>
          <w:rFonts w:ascii="Consolas" w:hAnsi="Consolas"/>
          <w:sz w:val="16"/>
        </w:rPr>
        <w:t>SC RC TCL HALT OFF IR WAIT RESET</w:t>
      </w:r>
    </w:p>
    <w:p>
      <w:r>
        <w:t>Le coverage `tests/coverage_all.asm` vérifie plusieurs centaines de lignes de combinaisons d'instructions, directives, macros, conditions, sections, prébytes et sorties.</w:t>
      </w:r>
    </w:p>
    <w:p>
      <w:pPr>
        <w:pStyle w:val="Heading1"/>
      </w:pPr>
      <w:r>
        <w:t>9. Sorties générées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Sortie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Objet XASM, avec types `Z`, `B`, `H`, `F` ou défaut.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`.lst`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Listing avec adresses, octets et source. En cas d'erreur fatale avec `-L`, reçoit un rapport d'erreur exploitable.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`.err`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Rapport d'erreur quand `-E` est actif.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`.hex`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Intel HEX, données utiles vérifiables par somme des records type 00.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`.s19`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Motorola S-Record.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`.map`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Sections et symboles.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Dépendances, utile pour connaître les fichiers inclus.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`.uu`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BASIC auto-décodeur UUENCODE compatible Sharp, dérivé de `uuselfx.c`.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`.txt`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Dump texte type HxD.</w:t>
            </w:r>
          </w:p>
        </w:tc>
      </w:tr>
    </w:tbl>
    <w:p/>
    <w:p>
      <w:pPr>
        <w:pStyle w:val="Heading1"/>
      </w:pPr>
      <w:r>
        <w:t>10. Rapport d'erreur</w:t>
      </w:r>
    </w:p>
    <w:p>
      <w:r>
        <w:t>Depuis la finalisation du projet, une erreur fatale est écrite dans `.err` et `.lst` lorsque `-E` et `-L` sont utilisés. Exemple :</w:t>
      </w:r>
    </w:p>
    <w:p>
      <w:pPr>
        <w:spacing w:after="0"/>
      </w:pPr>
      <w:r>
        <w:rPr>
          <w:rFonts w:ascii="Consolas" w:hAnsi="Consolas"/>
          <w:sz w:val="16"/>
        </w:rPr>
        <w:t>XASM2026-4: ligne 3: Prebyte error |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bad_prebyte.asm    3    Prebyte error</w:t>
      </w:r>
    </w:p>
    <w:p>
      <w:pPr>
        <w:spacing w:after="0"/>
      </w:pPr>
      <w:r>
        <w:rPr>
          <w:rFonts w:ascii="Consolas" w:hAnsi="Consolas"/>
          <w:sz w:val="16"/>
        </w:rPr>
        <w:t xml:space="preserve">   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Fatal error occured.</w:t>
      </w:r>
    </w:p>
    <w:p>
      <w:pPr>
        <w:spacing w:after="0"/>
      </w:pPr>
      <w:r>
        <w:rPr>
          <w:rFonts w:ascii="Consolas" w:hAnsi="Consolas"/>
          <w:sz w:val="16"/>
        </w:rPr>
        <w:t>Assemble aborted.</w:t>
      </w:r>
    </w:p>
    <w:p>
      <w:r>
        <w:t>Cela permet de corriger les erreurs sans perdre l'information de la console.</w:t>
      </w:r>
    </w:p>
    <w:p>
      <w:pPr>
        <w:pStyle w:val="Heading1"/>
      </w:pPr>
      <w:r>
        <w:t>11. Travail réalisé sur xasm2026-4</w:t>
      </w:r>
    </w:p>
    <w:p>
      <w:r>
        <w:t>Les principaux blocs finalisés sont :</w:t>
      </w:r>
    </w:p>
    <w:p>
      <w:pPr>
        <w:pStyle w:val="ListBullet"/>
      </w:pPr>
      <w:r>
        <w:t>Port C# natif du parser de ligne de commande.</w:t>
      </w:r>
    </w:p>
    <w:p>
      <w:pPr>
        <w:pStyle w:val="ListBullet"/>
      </w:pPr>
      <w:r>
        <w:t>Port des directives historiques et modernes.</w:t>
      </w:r>
    </w:p>
    <w:p>
      <w:pPr>
        <w:pStyle w:val="ListBullet"/>
      </w:pPr>
      <w:r>
        <w:t>Port des macros, conditions, répétitions, includes et labels locaux imbriqués.</w:t>
      </w:r>
    </w:p>
    <w:p>
      <w:pPr>
        <w:pStyle w:val="ListBullet"/>
      </w:pPr>
      <w:r>
        <w:t>Port des expressions numériques et du compteur `*`.</w:t>
      </w:r>
    </w:p>
    <w:p>
      <w:pPr>
        <w:pStyle w:val="ListBullet"/>
      </w:pPr>
      <w:r>
        <w:t>Encodage complet des mnémos SC62015 documentés.</w:t>
      </w:r>
    </w:p>
    <w:p>
      <w:pPr>
        <w:pStyle w:val="ListBullet"/>
      </w:pPr>
      <w:r>
        <w:t>Correction fine des prébytes, notamment la distinction entre colonnes `PY` et lignes `PX/BP+PX`.</w:t>
      </w:r>
    </w:p>
    <w:p>
      <w:pPr>
        <w:pStyle w:val="ListBullet"/>
      </w:pPr>
      <w:r>
        <w:t>Alignement de `REGISTER`, `VOGUE`, `TRDOS`, `UUCODE` et `SAMPLES`.</w:t>
      </w:r>
    </w:p>
    <w:p>
      <w:pPr>
        <w:pStyle w:val="ListBullet"/>
      </w:pPr>
      <w:r>
        <w:t>Générateur `.uu` aligné sur `uuselfx.c` (source de reference externe) : lignes BASIC, payload, checksum historique et ligne `size`.</w:t>
      </w:r>
    </w:p>
    <w:p>
      <w:pPr>
        <w:pStyle w:val="ListBullet"/>
      </w:pPr>
      <w:r>
        <w:t>Rapport d'erreur écrit dans `.err` et `.lst`.</w:t>
      </w:r>
    </w:p>
    <w:p>
      <w:pPr>
        <w:pStyle w:val="ListBullet"/>
      </w:pPr>
      <w:r>
        <w:t>Banc de couverture `coverage_all.asm`.</w:t>
      </w:r>
    </w:p>
    <w:p>
      <w:pPr>
        <w:pStyle w:val="Heading1"/>
      </w:pPr>
      <w:r>
        <w:t>12. Validation et non-régression</w:t>
      </w:r>
    </w:p>
    <w:p>
      <w:r>
        <w:t>Les validations effectuées en fin de projet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Groupe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Résultat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`SAMPLE1` à `SAMPLE4`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à la référence XASM 1.40.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`REGISTER`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et `.LST` identiques à la référence.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`VOGUE`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et `.LST` identiques à la référence.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`TRDOS`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au moteur C `xasm2026-2`.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`UUCODE`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au moteur C `xasm2026-2`.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`coverage_all.asm`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Compilation complète toutes options, 399 lignes, 892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HEX/S19 coverage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892 octets utiles.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UU coverage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Ligne `size` identique à la taille réelle de l'objet.</w:t>
            </w:r>
          </w:p>
        </w:tc>
      </w:tr>
    </w:tbl>
    <w:p/>
    <w:p>
      <w:pPr>
        <w:pStyle w:val="Heading1"/>
      </w:pPr>
      <w:r>
        <w:t>13. Commandes de validation recommandées</w:t>
      </w:r>
    </w:p>
    <w:p>
      <w:pPr>
        <w:spacing w:after="0"/>
      </w:pPr>
      <w:r>
        <w:rPr>
          <w:rFonts w:ascii="Consolas" w:hAnsi="Consolas"/>
          <w:sz w:val="16"/>
        </w:rPr>
        <w:t>cd tests</w:t>
      </w:r>
    </w:p>
    <w:p>
      <w:pPr>
        <w:spacing w:after="0"/>
      </w:pPr>
      <w:r>
        <w:rPr>
          <w:rFonts w:ascii="Consolas" w:hAnsi="Consolas"/>
          <w:sz w:val="16"/>
        </w:rPr>
        <w:t>..\bin\xasm2026-4.exe coverage_all.asm -O coverage_all.obj -L coverage_all.lst -E -S -TZ -C -W -H -I coverage_all.hex -M coverage_all.s19 -P coverage_all.map -D coverage_all.d -B coverage_all.uu -X coverage_all.txt -V -R</w:t>
      </w:r>
    </w:p>
    <w:p>
      <w:r>
        <w:t>Pour comparer les exemples, utiliser `fc.exe /b` sur les `.OBJ` et `fc.exe` sur les `.LST` quand une référence stricte existe.</w:t>
      </w:r>
    </w:p>
    <w:p>
      <w:pPr>
        <w:pStyle w:val="Heading1"/>
      </w:pPr>
      <w:r>
        <w:t>14. Annexe A - Contenu complet de README - PC-E500 Instruction Table.md</w:t>
      </w:r>
    </w:p>
    <w:p>
      <w:pPr>
        <w:pStyle w:val="Heading1"/>
      </w:pPr>
      <w:r>
        <w:t>SC62015 Opcode Table (Overview)</w:t>
      </w:r>
    </w:p>
    <w:p>
      <w:r>
        <w:t>*   `(x)`: **Internal** Memory (specific address depends on the `PRE`-prefix)</w:t>
      </w:r>
    </w:p>
    <w:p>
      <w:r>
        <w:t>*   `[x]`: **External** Memory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</w:tblGrid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L\H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0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4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5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6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7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8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9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E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**0**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NOP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 r3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(BP+PY)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EXW'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(m),[r3]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(m),[r3]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**3**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JPF 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(PY+n)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(m),[r3++]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**4**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CALL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JPZ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(BP+n)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(BP+n)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r1,r2 r2,r2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A,B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DADL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DSBL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ROR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SHR A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**5**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CALLF 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JPNZ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(BP+PY)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(BP+PY)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r3,r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ADCL (m),A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DADL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DSBL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ROR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SHR (m)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**6**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JPC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r1,r1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(m),[X+n]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CMPW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CMPW (m),r2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ROL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SHL A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**7**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JPNC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(PY+n)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(PY+n)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PMDF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PMDF (m),A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S,(n)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SC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(n),S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CMPP (m),r3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ROL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SHL 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**8**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JRZ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**9**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JRZ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[r3],(n)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**A**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JRNZ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[r3],(n)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**B**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JRNZ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[r3++],(n)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**C**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JRC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r2,r2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 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 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(n),[lmn]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DSLL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DSRL 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**D**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JRC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r3,r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SBCL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(l),mn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 A,B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 r2,r2 r3,r3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r2,r2 r3,r3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JRNC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r1,r1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[X+n],(m)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U,[(m)]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TCL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HALT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SWAP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IR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**F**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S,lmn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JRNC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IMR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IMR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PUSHS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POPS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S,[lmn]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RC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[lmn],S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MVLD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OFF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WAIT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RESET</w:t>
            </w:r>
          </w:p>
        </w:tc>
      </w:tr>
    </w:tbl>
    <w:p/>
    <w:p>
      <w:r>
        <w:t>---</w:t>
      </w:r>
    </w:p>
    <w:p>
      <w:pPr>
        <w:pStyle w:val="Heading1"/>
      </w:pPr>
      <w:r>
        <w:t>CPU Registers</w:t>
      </w:r>
    </w:p>
    <w:p>
      <w:r>
        <w:t>An overview of the SC62015 CPU registers: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Register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Size (bits)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Accumulator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Low byte of `BA`.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General Purpose / BA High Byte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High byte of `BA`.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**`BA`**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**16**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**16-bit Register (B:A)**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Composite: `B` (MSB), `A` (LSB).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`IL`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Index Register Low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Low byte of `I`.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`IH`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Index Register High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High byte of `I`.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**`I`**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**16**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**Index Register (IH:IL)**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Composite: `IH` (MSB), `IL` (LSB).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**`X`**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**Index Register X**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General purpose 24-bit register, often used for addressing.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**`Y`**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**Index Register Y**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General purpose 24-bit register, often used for addressing.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**`U`**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**User Stack Pointer**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Points to the top of the user stack in external RAM.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**`S`**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**System Stack Pointer**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Points to the top of the system stack in external RAM. Used for `CALL`/`RET` and interrupts.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**`PC`**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**20**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**Program Counter**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Holds the 20-bit address of the next instruction. Stored in 3 bytes.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**`F`**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**8**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**Flags Register**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Contains status flags reflecting results of arithmetic/logic operations.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↳ `C`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Carry Flag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Part of `F` (bit 0). Set on arithmetic carry-out or borrow-in.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↳ `Z`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Zero Flag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Part of `F` (bit 1). Set if an operation result is zero.</w:t>
            </w:r>
          </w:p>
        </w:tc>
      </w:tr>
    </w:tbl>
    <w:p/>
    <w:p>
      <w:r>
        <w:t>---</w:t>
      </w:r>
    </w:p>
    <w:p>
      <w:pPr>
        <w:pStyle w:val="Heading1"/>
      </w:pPr>
      <w:r>
        <w:t>Register Encoding Table</w:t>
      </w:r>
    </w:p>
    <w:p>
      <w:r>
        <w:t>This table shows the mapping between register names, their size category (`r₁` to `r₄`), and the 3-bit binary code used to represent them in instruction opcodes.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Size Group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Register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Value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Binary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r₁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(000)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r₁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IL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(001)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r₂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BA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(010)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r₂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(011)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r₃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(111)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r₄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(100)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r₄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Y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(101)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r₄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(110)</w:t>
            </w:r>
          </w:p>
        </w:tc>
      </w:tr>
    </w:tbl>
    <w:p/>
    <w:p>
      <w:pPr>
        <w:pStyle w:val="Heading1"/>
      </w:pPr>
      <w:r>
        <w:t>Internal RAM Addressing Prefix Byte Table</w:t>
      </w:r>
    </w:p>
    <w:p>
      <w:r>
        <w:t>This table defines the hexadecimal value of the `PRE` (Prefix) byte required for certain complex internal RAM addressing modes, based on the combination of addressing calculations used for the first and second address components.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1st op \ 2nd op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`(PY+n)`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`(BP+PY)`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**(n)**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32H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30H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33H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31H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**(BP+n)**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22H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23H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21H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**(PX+n)**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36H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34H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37H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35H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**(BP+PX)**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26H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24H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27H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25H</w:t>
            </w:r>
          </w:p>
        </w:tc>
      </w:tr>
    </w:tbl>
    <w:p/>
    <w:p>
      <w:r>
        <w:t>*   Rows indicate the addressing mode calculation specified by the *first* operand byte (e.g., in `MV (m) (n)`, this corresponds to `(m)`).</w:t>
      </w:r>
    </w:p>
    <w:p>
      <w:r>
        <w:t>*   Columns indicate the addressing mode calculation specified by the *second* operand byte (e.g., in `MV (m) (n)`, this corresponds to `(n)`).</w:t>
      </w:r>
    </w:p>
    <w:p>
      <w:r>
        <w:t>---</w:t>
      </w:r>
    </w:p>
    <w:p>
      <w:pPr>
        <w:pStyle w:val="Heading2"/>
      </w:pPr>
      <w:r>
        <w:t>System Initialization and Data Retainment for HALT/OFF/RESET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HALT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OFF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RESET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**Registers**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The PC read the reset vector.&lt;br&gt;Others than the PC are all retained.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**Flag (C/Z)**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Undefined.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Undefined.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Retained.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**Internal memory**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USR (F8H) bits 0 to 2/5 are reset (to "0").&lt;br&gt;SSR (FFH) bit 2 and USR (F8H) bits 3 and 4 are set (to "1").&lt;br&gt;Others than the above are 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USR (F8H) bits 0 to 2/5 are reset (to "0").&lt;br&gt;SSR (FFH) bit 2 and USR (F8H) bits 3 and 4 are set (to "1").&lt;br&gt;Others than the above are 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ACM (FEH) bit 7, UCR (F7H), USR (F8H) bits 0 to 2/5, IMR (FCH), and SCR (FDH), are all reset (to "0").&lt;br&gt;SSR (FFH) bit 2 and USR (F8H) bits 3 and 4 are set (to "1").&lt;br&gt;Others than the above are all retained.</w:t>
            </w:r>
          </w:p>
        </w:tc>
      </w:tr>
    </w:tbl>
    <w:p/>
    <w:p>
      <w:pPr>
        <w:pStyle w:val="Heading2"/>
      </w:pPr>
      <w:r>
        <w:t>Internal Memory Map (IMEMRegisters, defined in opcodes.py)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</w:tblGrid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Address (Hex)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**BP**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RAM Base Pointer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**PX**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0xED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RAM PX Pointer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**PY**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RAM PY Pointer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**AMC**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0xEF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**ADR Modify Control**&lt;br&gt;Allows two discontinuous RAM card address areas (CE1 and CE0) to be virtually joined into one contiguous block.&lt;br&gt;**Bitfields:**&lt;br&gt;• `AME` (bit 7): 1 to enable address‐modify.&lt;br&gt;• `AM5–AM0` (bits 6–1): CE0 RAM size code (e.g., 000000 = 2 KB, 111111 = 128 KB).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**KOL**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 Output Buffer H (Controls KO0-KO7).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**KOH**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 Output Buffer L (Controls KO8-KO15).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**KIL**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 Input Buffer (Reads KI0-KI7).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**EOL**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0xF3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Output Buffer H (Controls E0-E7).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**EOH**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0xF4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Output Buffer L (Controls E8-E15).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**EIL**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0xF5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Input Buffer H (Reads E0-E7).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**EIH**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0xF6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Input Buffer L (Reads E8-E15).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**UCR**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0xF7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**UART Control Register**&lt;br&gt;&lt;pre&gt;  7     6     5     4     3     2     1     0&lt;br&gt;+-----+-----+-----+-----+-----+-----+-----+-----+&lt;br&gt;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BOE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BR2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BR1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BR0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DL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&lt;br&gt;+-----+-----+-----+-----+-----+-----+-----+-----+&lt;/pre&gt;• `BOE` (bit 7): Break Output Enable.&lt;br&gt;• `BR2–BR0` (bits 6–4): Baud Rate (300 to 19200 bps).&lt;br&gt;• `PA1–PA0` (bits 3–2): Parity Select (EVEN, ODD, NONE).&lt;br&gt;• `DL` (bit 1): Character Length (7 or 8 bits).&lt;br&gt;• `ST` (bit 0): Stop Bits (1 or 2).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**USR**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0xF8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**UART Status Register**&lt;br&gt;&lt;pre&gt;  7     6     5     4     3     2     1     0&lt;br&gt;+-----+-----+-----+-----+-----+-----+-----+-----+&lt;br&gt;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RXR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&lt;br&gt;+-----+-----+-----+-----+-----+-----+-----+-----+&lt;/pre&gt;• `RXR` (bit 5): Receiver Ready.&lt;br&gt;• `TXE` (bit 4): Transmitter Empty.&lt;br&gt;• `TXR` (bit 3): Transmitter Ready.&lt;br&gt;• `FE` (bit 2): Framing Error.&lt;br&gt;• `OE` (bit 1): Overrun Error.&lt;br&gt;• `PE` (bit 0): Parity Error.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**RXD**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0xF9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UART Receive Buffer.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**TXD**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0xFA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UART Transmit Buffer.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**IMR**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0xFB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**Interrupt Mask Register**&lt;br&gt;&lt;pre&gt;  7     6      5       4       3      2     1     0&lt;br&gt;+-----+-----+------+-------+------+-----+-----+-----+&lt;br&gt;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IRM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RXRM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TXRM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ONKM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&lt;br&gt;+-----+-----+------+-------+------+-----+-----+-----+&lt;/pre&gt;• `IRM` (bit 7): Global interrupt mask.&lt;br&gt;• Individual bits (6-0) mask specific interrupts (External, UART, Key, Timer).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**ISR**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**Interrupt Status Register**&lt;br&gt;&lt;pre&gt;  7    6     5      4      3       2     1     0&lt;br&gt;+----+-----+-----+------+-------+-----+-----+-----+&lt;br&gt;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RXRI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TXRI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ONKI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&lt;br&gt;+----+-----+-----+------+-------+-----+-----+-----+&lt;/pre&gt;• Individual bits (6-0) are set to '1' to indicate a specific interrupt has occurred.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**SCR**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0xFD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**System Control Register**&lt;br&gt;&lt;pre&gt;  7    6    5    4     3    2    1     0&lt;br&gt;+----+----+----+----+-----+----+----+-----+&lt;br&gt;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ISE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BZ2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BZ1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BZ0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VDDC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STS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MTS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DISC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&lt;br&gt;+----+----+----+----+-----+----+----+-----+&lt;/pre&gt;• `ISE` (bit 7): IRQ Start Enable.&lt;br&gt;• `BZ2–BZ0` (bits 6–4): CO/CI pin control.&lt;br&gt;• `VDDC` (bit 3): VDD Control.&lt;br&gt;• `STS` (bit 2): SEC Timer Select.&lt;br&gt;• `MTS` (bit 1): MSEC Timer Select.&lt;br&gt;• `DISC` (bit 0): LCD Driver Control.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**LCC**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**LCD Contrast Control**&lt;br&gt;&lt;pre&gt;  7    6    5    4    3     2     1      0&lt;br&gt;+----+----+----+----+----+----+-----+------+&lt;br&gt;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LCC4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LCC3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KSD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STCL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MTCL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&lt;br&gt;+----+----+----+----+----+----+-----+------+&lt;/pre&gt;• `LCC4–LCC0` (bits 7–3): Contrast level (0–31).&lt;br&gt;• `KSD` (bit 2): Key Strobe Disable.&lt;br&gt;• `STCL` (bit 1): SEC Timer Clear enable.&lt;br&gt;• `MTCL` (bit 0): MSEC Timer Clear enable.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**SSR**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0xFF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**System Status Control** (renamed from source for clarity)&lt;br&gt;&lt;pre&gt;  7    6    5    4     3    2    1      0&lt;br&gt;+----+----+----+----+----+----+----+------&lt;br&gt;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ONK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RSF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&lt;br&gt;+----+----+----+----+----+----+----+------&lt;/pre&gt;• `ONK` (bit 3): ON-Key input status.&lt;br&gt;• `RSF` (bit 2): Reset-Start Flag.&lt;br&gt;• `CI` (bit 1): CMT Input status.&lt;br&gt;• `TEST` (bit 0): Test Input status.</w:t>
            </w:r>
          </w:p>
        </w:tc>
      </w:tr>
    </w:tbl>
    <w:p/>
    <w:p>
      <w:r>
        <w:t>---</w:t>
      </w:r>
    </w:p>
    <w:p>
      <w:pPr>
        <w:pStyle w:val="Heading1"/>
      </w:pPr>
      <w:r>
        <w:t>Opcode Information Details</w:t>
      </w:r>
    </w:p>
    <w:p>
      <w:r>
        <w:t>**Notes:**</w:t>
      </w:r>
    </w:p>
    <w:p>
      <w:r>
        <w:t>*   `r₁`, `r₂`, `r₃`, `r₄`: Represent registers of different sizes. `r` in opcode patterns is a placeholder.</w:t>
      </w:r>
    </w:p>
    <w:p>
      <w:r>
        <w:t>*   `rᵢₗ`, `rᵢₕ`, `rᵢₓ`: Subscripts denote Low, High, and Extension bytes of register `rᵢ`.</w:t>
      </w:r>
    </w:p>
    <w:p>
      <w:r>
        <w:t>*   `n`, `m`, `l`, `k`: Represent 8-bit immediate values or address bytes. `mn`, `lmn` form 16/20/24-bit values/addresses.</w:t>
      </w:r>
    </w:p>
    <w:p>
      <w:r>
        <w:t>*   `(addr)`: **Internal** Memory (Direct address `addr`, or PRE-modified).</w:t>
      </w:r>
    </w:p>
    <w:p>
      <w:r>
        <w:t>*   `[addr]`: **External** Memory (Direct address `addr`).</w:t>
      </w:r>
    </w:p>
    <w:p>
      <w:r>
        <w:t>*   `[r'₃]`: **External** Memory (Register Indirect: address is in `r'₃` (X,Y,U,S)).</w:t>
      </w:r>
    </w:p>
    <w:p>
      <w:r>
        <w:t>*   `[r'₃++]` / `[--r'₃]`: **External** Memory (Register Indirect w/ post-increment / pre-decrement).</w:t>
      </w:r>
    </w:p>
    <w:p>
      <w:r>
        <w:t>*   `[r'₃±n]`: **External** Memory (Register Indirect w/ 8-bit signed offset `n`).</w:t>
      </w:r>
    </w:p>
    <w:p>
      <w:r>
        <w:t>*   `[(addr)]`: **External** Memory (Memory Indirect: address is in internal memory location `addr`).</w:t>
      </w:r>
    </w:p>
    <w:p>
      <w:r>
        <w:t>*   `[(m)±n]`: **External** Memory (Memory Indexed: base address in internal `(m)`, offset `n`).</w:t>
      </w:r>
    </w:p>
    <w:p>
      <w:r>
        <w:t>*   Flags: `C` (Carry), `Z` (Zero). `○` indicates affected, `-` indicates not affected.</w:t>
      </w:r>
    </w:p>
    <w:p>
      <w:r>
        <w:t>*   Cycle counts like `A:X/IL:Y` mean X cycles if Accumulator A is operand, Y if Index Low IL is operand. `X+Y×I` means X base cycles + Y cycles per iteration of loop counter I.</w:t>
      </w:r>
    </w:p>
    <w:p>
      <w:pPr>
        <w:pStyle w:val="Heading2"/>
      </w:pPr>
      <w:r>
        <w:t>Memory Transfer Instructions (MV, MVW, MVP, MVL, MVLD)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(`←` denotes assignment)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immediate**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n`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A:2/IL:3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1 r` / `0X`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n`, `r₂ₕ ← 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1 r` / `0X`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`r₃ₗ ← n`, `r₃ₕ ← m`, `r₃ₓ ← l` (24-bit for X,Y,U,S)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1 r` / `0X`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(n) (From Internal Memory)**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(n)`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A:3/IL:4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0 r` / `8X`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(n)`, `r₂ₕ ← (n+1)`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0 r` / `8X`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`r₃ₗ ← (n)`, `r₃ₕ ← (n+1)`, `r₃ₓ ← (n+2)`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0 r` / `8X`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[lmn] (From External Memory 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[lmn]`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[lmn]`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1 r` / `8X`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[lmn]`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[lmn]`, `r₂ₕ ← [lmn+1]`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1 r` / `8X`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 [lmn]`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`r₃ₗ ← [lmn]`, `r₃ₕ ← [lmn+1]`, `r₃ₓ ← [lmn+2]`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1 r` / `8X`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[r'₃] (From Ext. Mem Reg Indirect)**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`r'₃` is one of X,Y,U,S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[r'₃]`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A:4/IL:5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[r'₃]`, `r₂ₕ ← [r'₃+1]`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[r'₃]`, `r₄ₕ ← [r'₃+1]`, `r₄ₓ ← [r'₃+2]` (r₄ is X,Y,U)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[r'₃++] (From Ext. Mem Reg Ind. Post-Inc)**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[r'₃++]`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[r'₃]`, `r'₃ ← r'₃+1`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A:4/IL:5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[r'₃++]`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[r'₃]`, `r₂ₕ ← [r'₃+1]`, `r'₃ ← r'₃+2`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[r'₃++]`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[r'₃]`, `r₄ₕ ← [r'₃+1]`, `r₄ₓ ← [r'₃+2]`, `r'₃ ← r'₃+3`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[--r'₃] (From Ext. Mem Reg Ind. Pre-Dec)**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[--r'₃]`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r'₃-1`, `r₁ ← [r'₃]`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A:5/IL:6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[--r'₃]`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r'₃-2`, `r₂ₗ ← [r'₃-2]`, `r₂ₕ ← [r'₃-1]`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[--r'₃]`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r'₃-3`, `r₄ₗ ← [r'₃-3]`, `r₄ₕ ← [r'₃-2]`, `r₄ₓ ← [r'₃-1]`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[r'₃±n] (From Ext. Mem Reg Ind. Offset)**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`±` encoded in opcode byte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[r'₃±n]`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[r'₃±n]`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A:6/IL:7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[r'₃±n]`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[r'₃±n]`, `r₂ₕ ← [r'₃±n+1]`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[r'₃±n]`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[r'₃±n]`, `r₄ₕ ← [r'₃±n+1]`, `r₄ₓ ← [r'₃±n+2]`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[(n)] (From Ext. Mem via Int. Mem Ind.)**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[[(n)]]`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A:9/IL:10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[[(n)]]`, `r₂ₕ ← [[(n)]+1]`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[[(n)]]`, `r₄ₕ ← [[(n)]+1]`, `r₄ₓ ← [[(n)]+2]`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[(m)±n] (From Ext. Mem via Int. Mem Indexed)**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`±` encoded in opcode byte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[(m)±n]`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[[(m)]±n]`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A:11/IL:12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`1s00 0000` / `80/C0`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[(m)±n]`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[[(m)]±n]`, `r₂ₕ ← [[(m)]±n+1]`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`1s00 0000` / `80/C0`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[(m)±n]`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[[(m)]±n]`, `r₄ₕ ← [[(m)]±n+1]`, `r₄ₓ ← [[(m)]±n+2]`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`1s00 0000` / `80/C0`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(n), r (To Internal Memory)**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0 r` / `AX`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r₂ₗ`, `(n+1)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0 r` / `AX`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 r₃`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r₃ₗ`, `(n+1) ← r₃ₕ`, `(n+2) ← r₃ₓ`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0 r` / `AX`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[lmn], r (To External Memory 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[lmn],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1 r` / `AX`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[lmn],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r₂ₗ`, `[lmn+1]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1 r` / `AX`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[lmn], r₃`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r₃ₗ`, `[lmn+1] ← r₃ₕ`, `[lmn+2] ← r₃ₓ`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1 r` / `AX`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[r'₃], r (To Ext. Mem Reg Indirect)**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`r'₃` is one of X,Y,U,S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r₂ₗ`, `[r'₃+1]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r₄ₗ`, `[r'₃+1] ← r₄ₕ`, `[r'₃+2] ← r₄ₓ` (r₄ is X,Y,U)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[r'₃++], r (To Ext. Mem Reg Ind. Post-Inc)**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[r'₃++],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r₁`, `r'₃ ← r'₃+1`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[r'₃++],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r₂ₗ`, `[r'₃+1] ← r₂ₕ`, `r'₃ ← r'₃+2`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[r'₃++],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r₄ₗ`, `[r'₃+1] ← r₄ₕ`, `[r'₃+2] ← r₄ₓ`, `r'₃ ← r'₃+3`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[--r'₃], r (To Ext. Mem Reg Ind. Pre-Dec)**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[--r'₃],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r'₃-1`, `[r'₃]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[--r'₃],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r'₃-2`, `[r'₃-2] ← r₂ₗ`, `[r'₃-1]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[--r'₃],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r'₃-3`, `[r'₃-3] ← r₄ₗ`, `[r'₃-2] ← r₄ₕ`, `[r'₃-1] ← r₄ₓ`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[r'₃±n], r (To Ext. Mem Reg Ind. Offset)**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`±` encoded in opcode byte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[r'₃±n],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`[r'₃±n]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[r'₃±n],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`[r'₃±n] ← r₂ₗ`, `[r'₃±n+1]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[r'₃±n],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`[r'₃±n] ← r₄ₗ`, `[r'₃±n+1] ← r₄ₕ`, `[r'₃±n+2] ← r₄ₓ`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[(n)], r (To Ext. Mem via Int. Mem Ind.)**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[(n)],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`[[(n)]]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1 r` / `BX`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[(n)],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`[[(n)]] ← r₂ₗ`, `[[(n)]+1]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1 r` / `BX`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[(n)],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`[[(n)]] ← r₄ₗ`, `[[(n)]+1] ← r₄ₕ`, `[[(n)]+2] ← r₄ₓ`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1 r` / `BX`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(memory), (memory) (Various Addressing)**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`[((l))±m] ←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0000` / `F0`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`[((l))±m] ← (n)`, `[((l))±m+1] ← (n+1)`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0001` / `F1`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`[((l))±m..+2] ← (n..+2)`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0010` / `F2`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`d←((l))±m, s←(n)`. Loop `I` times: `[d++]←[s++]`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0011` / `F3`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(n)` (Internal mem to Internal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1000` / `C8`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← (n..n+1)`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1001` / `C9`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← (n..n+2)`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1010` / `CA`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`(m++) ← (n++)`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1011` / `CB`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`MVLD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`(m--) ← (n--)`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1111` / `CF`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`(k) ← [lmn]` (Ext mem to Int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0000` / `D0`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`(k..k+1) ← [lmn..lmn+1]`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0001` / `D1`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`(k..k+2) ← [lmn..lmn+2]`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0010` / `D2`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`(k++) ← [lmn++]`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0011` / `D3`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n` (Immediate to Internal memory)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1100` / `CC`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(l),mn`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`(l) ← n`, `(l+1) ← 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1101` / `CD` &lt;br&gt; `l`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(k),lmn`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`(k) ← n`, `(k+1) ← m`, `(k+2) ← 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1100` / `DC`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(n),[r3]`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[r3]` (Ext mem reg-indirect to Int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0000` / `E0`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(n),[r3]`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`(n..n+1) ← [r3..r3+1]`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0001` / `E1`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(n),[r3]`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`(n..n+2) ← [r3..r3+2]`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0010` / `E2`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(n),[r3++]`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`d←(n), s←[r3]`. Loop `I` times: `[d++]←[s++]`.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0011` / `E3` &lt;br&gt; `0010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(n),[--r3]`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`d←(n), s←[r3]`. Loop `I` times: `[d++]←[--s]`.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0011` / `E3` &lt;br&gt; `0011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`[r3] ← (n)` (Int mem to Ext mem reg-indirect)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1000` / `E8`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[r3],(n)`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`[r3..r3+1] ← (n..n+1)`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1001` / `E9`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[r3],(n)`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`[r3..r3+2] ← (n..n+2)`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1010` / `EA`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[r3++],(n)`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`d←[r3], s←(n)`. Loop `I` times: `[d++]←[s++]`.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1011` / `EB` &lt;br&gt; `0010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[--r3],(n)`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`d←[r3], s←(n)`. Loop `I` times: `[--d]←[s++]`.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1011` / `EB` &lt;br&gt; `0011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(m),[r3±n]`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`d←(m), s←[r3±n]`. Loop `I` times: `d++ ← s++`. `r3` not changed by `±n` for loop.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0110` / `56` &lt;br&gt; `1s00 0r'₃`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[r3±m],(n)`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`d←[r3±m], s←(n)`. Loop `I` times: `d++ ← s++`. `r3` not changed by `±m` for loop.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1110` / `5E` &lt;br&gt; `1s00 0r'₃`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[[(n)]]` (Ext mem via Int mem Ind. to Int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0000` / `F0`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← [[(n)]..[(n)]+1]`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0001` / `F1`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← [[(n)]..[(n)]+2]`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0010` / `F2`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`d←(m), s←[[(n)]]`. Loop `I` times: `[d++]←[s++]`.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0011` / `F3`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`[[(m)]] ← (n)` (Int mem to Ext mem via Int mem Ind.)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1000` / `F8`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`[[(m)]..[(m)]+1] ← (n..n+1)`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1001` / `F9`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`[[(m)]..[(m)]+2] ← (n..n+2)`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1010` / `FA`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`d←[[(m)]], s←(n)`. Loop `I` times: `[d++]←[s++]`.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1011` / `FB`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B,A`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 ←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0101` / `75`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A,B`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0100` / `74`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1101` / `FD`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← 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1101` / `FD`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</w:tbl>
    <w:p/>
    <w:p>
      <w:pPr>
        <w:pStyle w:val="Heading2"/>
      </w:pPr>
      <w:r>
        <w:t>Exchange Instructions (EX, EXW, EXP, EXL)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(`↔` denotes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↔ (n)` (Internal memory byte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0000` / `C0`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`EXW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`(m,m+1) ↔ (n,n+1)` (Word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0001` / `C1`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↔ (n..n+2)` (24-bit pointer/data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0010` / `C2`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`(m++) ↔ (n++)` (Block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5+3×I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0011` / `C3`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A,B`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↔ 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1101` / `DD`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↔ 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1101` / `ED`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r₃,r'₃`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↔ 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1101` / `ED`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</w:tbl>
    <w:p/>
    <w:p>
      <w:pPr>
        <w:pStyle w:val="Heading2"/>
      </w:pPr>
      <w:r>
        <w:t>Arithmetic Instructions (ADD, SUB, ADC, SBC, ADCL, SBCL, DADL, DSBL, PMDF)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0000` / `40`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(m)+n`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0001` / `41`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0010` / `42`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(n)+A`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0011` / `43`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r₁,r'₁`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r₁+r'₁`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0110` / `46`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r₂,r'₁`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r₂+r'₁`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0100` / `44`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r₂+r'₂`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0100` / `44`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r₃,r'`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← r₃+r'` (r' can be r1, r2, or r3 type)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0101` / `45`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1000` / `48`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(m)-n`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1001` / `49`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1010` / `4A`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(n)-A`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1011` / `4B`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r₁,r'₁`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r₁-r'₁`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1110` / `4E`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r₂,r'₁`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r₂-r'₁`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1100` / `4C`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r₂-r'₂`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1100` / `4C`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r₃,r'`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← r₃-r'`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1101` / `4D`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A+n+C`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0000` / `50`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(m)+n+C`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0001` / `51`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A+(n)+C`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0010` / `52`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(n)+A+C`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0011` / `53`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A-n-C`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1000` / `58`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(m)-n-C`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1001` / `59`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A-(n)-C`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1010` / `5A`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(n)-A-C`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1011` / `5B`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`(m) ← (m)+(n)+C` (byte-wise, C propagates)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0100` / `54`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`(n) ← (n)+A+C` (byte-wise, A is src for each byte, C propagates)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0101` / `55`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`(m) ← (m)-(n)-C` (byte-wise, C propagates as borrow)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1100` / `5C`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`(n) ← (n)-A-C` (byte-wise, A is src for each byte, C propagates)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1101` / `5D`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`DADL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add with carry: `(m) ← (m)+(n)+C` (multi-byte, addresses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0100` / `C4`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`DADL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add with carry: `(n) ← (n)+A+C` (multi-byte, (n) addr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0101` / `C5`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`DSBL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sub with borrow: `(m) ← (m)-(n)-C` (multi-byte, addresses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0100` / `D4`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`DSBL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sub with borrow: `(n) ← (n)-A-C` (multi-byte, (n) addr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0101` / `D5`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`PMDF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Packed BCD Modify: `(m) ← (m)+n` (special BCD operation)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0111` / `47`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`PMDF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Packed BCD Modify: `(n) ← (n)+A`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0111` / `57`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</w:tbl>
    <w:p/>
    <w:p>
      <w:pPr>
        <w:pStyle w:val="Heading2"/>
      </w:pPr>
      <w:r>
        <w:t>Logical Instructions (AND, OR, XOR, TEST, SWAP)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0000` / `70`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0001` / `71`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[lmn]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0010` / `72`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 &amp;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0011` / `73`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A,(n)`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&amp;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0111` / `77`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(m),(n)`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&amp;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0110` / `76`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1000` / `78`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1001` / `79`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[lmn]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1010` / `7A`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1011` / `7B`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A,(n)`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1111` / `7F`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(m),(n)`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1110` / `7E`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^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1000` / `68`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^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1001` / `69`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[lmn] ^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1010` / `6A`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 ^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1011` / `6B`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A,(n)`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^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1111` / `6F`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(m),(n)`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^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1110` / `6E`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&amp; n` (sets Z flag)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0100` / `64`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0101` / `65`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0110` / `66`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&amp;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0111` / `67`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`SWAP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`A₀₋₃ ↔ A₄₋₇` (Swap nibbles of A)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1110` / `EE`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Compare Instructions (CMP, CMPW, CMPP)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(`-` denotes comparison, sets flags)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-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0000` / `60`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-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0001` / `61`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[lmn],n`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-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0010` / `62` &lt;br&gt; `lmn`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-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0011` / `63`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-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0111` / `B7`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`CMPW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- (n..n+1)` (Word compare)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0110` / `C6`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`CMPW (m),r2`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- r2`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0110` / `D6` &lt;br&gt; `0r`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`m` (r in op)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- (n..n+2)` (24-bit compare)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0111` / `C7`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`CMPP (m),r3`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- r3`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0111` / `D7` &lt;br&gt; `0r`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`m` (r in op)</w:t>
            </w:r>
          </w:p>
        </w:tc>
      </w:tr>
    </w:tbl>
    <w:p/>
    <w:p>
      <w:pPr>
        <w:pStyle w:val="Heading2"/>
      </w:pPr>
      <w:r>
        <w:t>Shift and Rotate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`ROR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A Right (bit 0 to bit 7 and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0100` / `E4`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`ROR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(n) Right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0101` / `E5`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`ROL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A Left (bit 7 to bit 0 and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0110` / `E6`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(n) Left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0111` / `E7`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`SHR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A Right through Carry (C ← A₀, A₀ ← A₁, ..., A₇ ←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0100` / `F4`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`SHR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(n) Right through Carry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0101` / `F5`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`SHL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A Left through Carry (C ← A₇, A₇ ← A₆, ..., A₀ ←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0110` / `F6`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(n) Left through Carry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0111` / `F7`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`DSRL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Decimal Shift Right Logical (multi-byte, (n) is LSB addr, addrs inc.)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1100` / `FC`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`DSLL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Decimal Shift Left Logical (multi-byte, (n) is MSB addr, addrs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1100` / `EC`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</w:tbl>
    <w:p/>
    <w:p>
      <w:pPr>
        <w:pStyle w:val="Heading2"/>
      </w:pPr>
      <w:r>
        <w:t>Increment and Decrement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 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 ← r+1` (r can be r1, r2, r3)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1100` / `6C` &lt;br&gt; `0r`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1101` / `6D`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`DEC 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 ← r-1` (r can be r1, r2, r3)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1100` / `7C` &lt;br&gt; `0r`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`DEC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(n)-1`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1101` / `7D`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</w:tbl>
    <w:p/>
    <w:p>
      <w:pPr>
        <w:pStyle w:val="Heading2"/>
      </w:pPr>
      <w:r>
        <w:t>Jump, Call, and Return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(n)` (address from internal memory `(n),(n+1),(n+2)`)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0000` / `10`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 r3`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r3` (r3 is X,Y,U,S)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0001` / `11` &lt;br&gt; `0000 0r₃`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mn` (effective 20-bit addr: current page + mn)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0010` / `02`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`JPF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lmn`, `PS ← 1` (far jump)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0011` / `03`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 +n`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PC+2+n` (relative jump forward)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0010` / `12`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`+n`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 -n`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PC+2-n` (relative jump backward)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0011` / `13`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`JPZ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Z=1,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0100` / `14`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`JPNZ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Z=0,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0101` / `15`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`JPC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C=1,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0110` / `16`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`JPNC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C=0,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0111` / `17`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`JRZ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Z=1,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100s` / `18/19`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`JRNZ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Z=0,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101s` / `1A/1B`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`JRC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C=1,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110s` / `1C/1D`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`JRNC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C=0,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111s` / `1E/1F`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`CALL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 ← S-2`, `[S] ← PC+3` (current page), `PC ←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0100` / `04`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`CALLF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 ← S-3`, `[S] ← PC+4`, `PS ← 1`, `PC ←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0101` / `05`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[S]`, `S ← S+2`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0110` / `06`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`RETF`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`PS ← [S+2]`, `PC ← [S]`, `S ← S+3`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0111` / `07`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`RETI`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`IMR ← [S]`, `F ← [S+1]`, `PC ← [S+2]`, `PS ← [S+4]`, `S ← S+5`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 Z restore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0001` / `01`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Stack Instructions (PUSH, POP)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(`U` is User Stack, `S` is System Stack)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U-1`, `[U]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1rr0` / `28/29`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U-2`, `[U] ←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1rr0` / `2A/2B`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U-3`, `[U] ← r₄` (X,Y)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1rr0` / `2C/2D`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U-1`, `[U] ←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1110` / `2E`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IMR`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U-1`, `[U] ← IMR`, `IMR₇ ← 0`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1111` / `2F`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[U]`, `U ← U+1`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A:2/IL:3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1rr0` / `38/39`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[U]`, `U ← U+2`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1rr0` / `3A/3B`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 ← [U]`, `U ← U+3` (X,Y)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1rr0` / `3C/3D`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`F ← [U]`, `U ← U+1`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 Z restore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1110` / `3E`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IMR`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`IMR ← [U]`, `U ← U+1`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1111` / `3F`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`PUSHS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 ← S-1`, `[S] ←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1111` / `4F`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`POPS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`F ← [S]`, `S ← S+1`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 Z restore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1111` / `5F`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Miscellaneous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`NOP`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 Operation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0000` / `00`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Set Carry Flag (`C ← 1`)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0111` / `97`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Reset Carry Flag (`C ← 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1111` / `9F`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`TCL`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Timer Clear / Divider ← D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1110` / `CE`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`HALT`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Halt CPU (System Clock Stop)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1110` / `DE`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`OFF`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Power Off CPU (System &amp; Sub Clock Stop)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1111` / `DF`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`WAIT`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Wait Loop (`I` times)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1111` / `EF`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Software Interrupt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1110` / `FE`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`RESET`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Software Reset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1111` / `FF`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r>
        <w:t>*Note 1: HALT/OFF cycle count is effectively "until interrupt/resume".*</w:t>
      </w:r>
    </w:p>
    <w:p>
      <w:r>
        <w:t>*Note 2: IR/RESET involve stack operations and vector fetches, cycles are complex.*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