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- ALTERAÇÃO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Cadastre no mínimo 1 CLIENTE PESSOA FÍSICA e 1 CLIENTE PESSOA JÚRIDICA.  A partir dos dados cadastrados nas tabelas ESTADO, CIDADE e BAIRRO (utilize o script dados.sql disponibilizado), cadastre no mínimo 1 endereço para cada cliente. Utilize nomes significativos e relevantes.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Obs: Os scripts de inserção dos clientes e endereços estão documentados no arquivo ‘COMANDOS_DML.sql’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Cadastre um novo cliente que já tenha um mesmo login já criado. (*Exiba a instrução SQL executada para realizar a tarefa e apresente o resultado dessa execução).  Foi possível incluir esse novo cliente?  Explique.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Não foi possível incluir o valor pois a coluna está configurada como chave primária e o valor já existe na tabela. Essa coluna permitirá apenas inserções de valores exclusivos não existentes na mesma.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c)Selecione um específico funcionário e atualize o Cargo e aplique 12% de aumento de salário.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OLD: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33337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Selecione um endereço de cliente e coloque o status como I(nativo) e preencha a data de término como sendo a data limite de entrega do trabalho na plataforma da Fiap. Utilize a função to_date para registrar esse novo valor da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 T_MC_END_CLIENTE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 ST_END = 'I',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DT_TERMINO = TO_DATE('22/04/2025', 'DD/MM/YYYY')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WHERE CD_END_CLIENTE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OLD: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e) Tente eliminar um estado que tenha uma cidade cadastrada. Isso foi possível? Justifique o motivo.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ff0000"/>
          <w:rtl w:val="0"/>
        </w:rPr>
        <w:t xml:space="preserve">R: A exclusão não foi realizada devido à violação de restrição de integridade, pois há um relacionamento entre as tabelas T_MC_ESTADO e T_MC_CIDADE. Como temos cidades associadas ao estado de São Paulo, a exclusão não é permitida.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T_MC_ESTADO WHERE DS_ESTADO = 'São Paulo';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f) Selecione um produto e tente atualizar o status do produto com o status X. Isso foi possível? Justifique o motivo.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00"/>
          <w:rtl w:val="0"/>
        </w:rPr>
        <w:t xml:space="preserve">R: Não foi possível incluir o valor pois ele não está no conjunto de valores definidos na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886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g) Confirme todas as transações pendentes.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29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