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Project Title: RFIDefense</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Project Group 11: Life of Pi</w:t>
      </w:r>
    </w:p>
    <w:p w:rsidR="00000000" w:rsidDel="00000000" w:rsidP="00000000" w:rsidRDefault="00000000" w:rsidRPr="00000000" w14:paraId="00000002">
      <w:pPr>
        <w:contextualSpacing w:val="0"/>
        <w:rPr>
          <w:sz w:val="24"/>
          <w:szCs w:val="24"/>
        </w:rPr>
      </w:pPr>
      <w:r w:rsidDel="00000000" w:rsidR="00000000" w:rsidRPr="00000000">
        <w:rPr>
          <w:sz w:val="24"/>
          <w:szCs w:val="24"/>
          <w:rtl w:val="0"/>
        </w:rPr>
        <w:t xml:space="preserve">Group Members: </w:t>
      </w:r>
      <w:r w:rsidDel="00000000" w:rsidR="00000000" w:rsidRPr="00000000">
        <w:rPr>
          <w:rFonts w:ascii="Calibri" w:cs="Calibri" w:eastAsia="Calibri" w:hAnsi="Calibri"/>
          <w:sz w:val="24"/>
          <w:szCs w:val="24"/>
          <w:rtl w:val="0"/>
        </w:rPr>
        <w:t xml:space="preserve">Justin Farkas, Fiacre Indagiye Sibomana, Young Jung, Jake Mecimore, Charles Valdez</w:t>
      </w: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rtl w:val="0"/>
        </w:rPr>
      </w:r>
    </w:p>
    <w:p w:rsidR="00000000" w:rsidDel="00000000" w:rsidP="00000000" w:rsidRDefault="00000000" w:rsidRPr="00000000" w14:paraId="00000004">
      <w:pPr>
        <w:contextualSpacing w:val="0"/>
        <w:rPr>
          <w:b w:val="1"/>
          <w:sz w:val="36"/>
          <w:szCs w:val="36"/>
        </w:rPr>
      </w:pPr>
      <w:r w:rsidDel="00000000" w:rsidR="00000000" w:rsidRPr="00000000">
        <w:rPr>
          <w:b w:val="1"/>
          <w:sz w:val="36"/>
          <w:szCs w:val="36"/>
          <w:rtl w:val="0"/>
        </w:rPr>
        <w:t xml:space="preserve">Proposed Project Description:</w:t>
      </w:r>
    </w:p>
    <w:p w:rsidR="00000000" w:rsidDel="00000000" w:rsidP="00000000" w:rsidRDefault="00000000" w:rsidRPr="00000000" w14:paraId="00000005">
      <w:pPr>
        <w:ind w:firstLine="720"/>
        <w:contextualSpacing w:val="0"/>
        <w:rPr>
          <w:sz w:val="24"/>
          <w:szCs w:val="24"/>
        </w:rPr>
      </w:pPr>
      <w:r w:rsidDel="00000000" w:rsidR="00000000" w:rsidRPr="00000000">
        <w:rPr>
          <w:b w:val="1"/>
          <w:sz w:val="28"/>
          <w:szCs w:val="28"/>
          <w:rtl w:val="0"/>
        </w:rPr>
        <w:t xml:space="preserve">A. Project Title:</w:t>
      </w:r>
      <w:r w:rsidDel="00000000" w:rsidR="00000000" w:rsidRPr="00000000">
        <w:rPr>
          <w:sz w:val="24"/>
          <w:szCs w:val="24"/>
          <w:rtl w:val="0"/>
        </w:rPr>
        <w:t xml:space="preserve"> </w:t>
        <w:br w:type="textWrapping"/>
        <w:tab/>
        <w:tab/>
        <w:t xml:space="preserve">RFIDefense</w:t>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ab/>
      </w:r>
      <w:r w:rsidDel="00000000" w:rsidR="00000000" w:rsidRPr="00000000">
        <w:rPr>
          <w:b w:val="1"/>
          <w:sz w:val="28"/>
          <w:szCs w:val="28"/>
          <w:rtl w:val="0"/>
        </w:rPr>
        <w:t xml:space="preserve">B. Problem: </w:t>
      </w:r>
      <w:r w:rsidDel="00000000" w:rsidR="00000000" w:rsidRPr="00000000">
        <w:rPr>
          <w:rtl w:val="0"/>
        </w:rPr>
      </w:r>
    </w:p>
    <w:p w:rsidR="00000000" w:rsidDel="00000000" w:rsidP="00000000" w:rsidRDefault="00000000" w:rsidRPr="00000000" w14:paraId="00000007">
      <w:pPr>
        <w:ind w:left="720" w:firstLine="720"/>
        <w:contextualSpacing w:val="0"/>
        <w:rPr>
          <w:sz w:val="24"/>
          <w:szCs w:val="24"/>
        </w:rPr>
      </w:pPr>
      <w:r w:rsidDel="00000000" w:rsidR="00000000" w:rsidRPr="00000000">
        <w:rPr>
          <w:sz w:val="24"/>
          <w:szCs w:val="24"/>
          <w:rtl w:val="0"/>
        </w:rPr>
        <w:t xml:space="preserve">There exist many different solutions to monitor and secure your home in today’s market. However, many of these solutions either do not include all of the features customers are looking for, or are not easy to install or expand. This means people either have to settle for less than what they want, or have only limited functionality because of the system’s complexity.</w:t>
      </w:r>
    </w:p>
    <w:p w:rsidR="00000000" w:rsidDel="00000000" w:rsidP="00000000" w:rsidRDefault="00000000" w:rsidRPr="00000000" w14:paraId="00000008">
      <w:pPr>
        <w:contextualSpacing w:val="0"/>
        <w:rPr>
          <w:b w:val="1"/>
          <w:sz w:val="28"/>
          <w:szCs w:val="28"/>
        </w:rPr>
      </w:pPr>
      <w:r w:rsidDel="00000000" w:rsidR="00000000" w:rsidRPr="00000000">
        <w:rPr>
          <w:sz w:val="24"/>
          <w:szCs w:val="24"/>
          <w:rtl w:val="0"/>
        </w:rPr>
        <w:tab/>
      </w:r>
      <w:r w:rsidDel="00000000" w:rsidR="00000000" w:rsidRPr="00000000">
        <w:rPr>
          <w:b w:val="1"/>
          <w:sz w:val="28"/>
          <w:szCs w:val="28"/>
          <w:rtl w:val="0"/>
        </w:rPr>
        <w:t xml:space="preserve">C. Solution</w:t>
      </w:r>
    </w:p>
    <w:p w:rsidR="00000000" w:rsidDel="00000000" w:rsidP="00000000" w:rsidRDefault="00000000" w:rsidRPr="00000000" w14:paraId="00000009">
      <w:pPr>
        <w:ind w:left="720" w:firstLine="0"/>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We will be addressing this problem with our comprehensive and easy to use home monitoring/security system: RFIDefense.Our system will not only offer users the ability to monitor activity in any part of their house from the convenience of a smartphone app, but will also grant them easy security for their home and appliances using RFID technology. With these two things combined, we look to create a unique, user-friendly system that our users will be sure to love.</w:t>
      </w:r>
    </w:p>
    <w:p w:rsidR="00000000" w:rsidDel="00000000" w:rsidP="00000000" w:rsidRDefault="00000000" w:rsidRPr="00000000" w14:paraId="0000000A">
      <w:pPr>
        <w:contextualSpacing w:val="0"/>
        <w:rPr>
          <w:b w:val="1"/>
          <w:sz w:val="28"/>
          <w:szCs w:val="28"/>
        </w:rPr>
      </w:pPr>
      <w:r w:rsidDel="00000000" w:rsidR="00000000" w:rsidRPr="00000000">
        <w:rPr>
          <w:b w:val="1"/>
          <w:sz w:val="28"/>
          <w:szCs w:val="28"/>
          <w:rtl w:val="0"/>
        </w:rPr>
        <w:tab/>
        <w:t xml:space="preserve">D. Stakeholders</w:t>
      </w:r>
    </w:p>
    <w:p w:rsidR="00000000" w:rsidDel="00000000" w:rsidP="00000000" w:rsidRDefault="00000000" w:rsidRPr="00000000" w14:paraId="0000000B">
      <w:pPr>
        <w:ind w:left="720" w:firstLine="0"/>
        <w:contextualSpacing w:val="0"/>
        <w:rPr>
          <w:sz w:val="24"/>
          <w:szCs w:val="24"/>
        </w:rPr>
      </w:pPr>
      <w:r w:rsidDel="00000000" w:rsidR="00000000" w:rsidRPr="00000000">
        <w:rPr>
          <w:b w:val="1"/>
          <w:sz w:val="28"/>
          <w:szCs w:val="28"/>
          <w:rtl w:val="0"/>
        </w:rPr>
        <w:tab/>
      </w:r>
      <w:r w:rsidDel="00000000" w:rsidR="00000000" w:rsidRPr="00000000">
        <w:rPr>
          <w:sz w:val="24"/>
          <w:szCs w:val="24"/>
          <w:rtl w:val="0"/>
        </w:rPr>
        <w:t xml:space="preserve">Any home or property owners will be the stakeholders for this system as they would be the group intended to use it on a daily basis. Parents can use it to monitor the activities of their kids when they are away. They can also use it to restrict access to certain rooms. Also, with the access to the app, the home owners will know that their property is safe in case of long trip.</w:t>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