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968A52" w14:textId="77777777" w:rsidR="00E54ED8" w:rsidRPr="00E54ED8" w:rsidRDefault="00E54ED8" w:rsidP="00E54ED8">
      <w:pPr>
        <w:rPr>
          <w:b/>
          <w:bCs/>
        </w:rPr>
      </w:pPr>
      <w:r w:rsidRPr="00E54ED8">
        <w:rPr>
          <w:b/>
          <w:bCs/>
        </w:rPr>
        <w:t>COBOL Program Naming Convention Documentation Template</w:t>
      </w:r>
    </w:p>
    <w:p w14:paraId="3045501F" w14:textId="77777777" w:rsidR="00E54ED8" w:rsidRPr="00E54ED8" w:rsidRDefault="00E54ED8" w:rsidP="00E54ED8">
      <w:r w:rsidRPr="00E54ED8">
        <w:pict w14:anchorId="792CDE77">
          <v:rect id="_x0000_i1103" style="width:0;height:1.5pt" o:hralign="center" o:hrstd="t" o:hr="t" fillcolor="#a0a0a0" stroked="f"/>
        </w:pict>
      </w:r>
    </w:p>
    <w:p w14:paraId="6E1F710D" w14:textId="77777777" w:rsidR="00E54ED8" w:rsidRPr="00E54ED8" w:rsidRDefault="00E54ED8" w:rsidP="00E54ED8">
      <w:pPr>
        <w:rPr>
          <w:b/>
          <w:bCs/>
        </w:rPr>
      </w:pPr>
      <w:r w:rsidRPr="00E54ED8">
        <w:rPr>
          <w:b/>
          <w:bCs/>
        </w:rPr>
        <w:t>1. Purpose</w:t>
      </w:r>
    </w:p>
    <w:p w14:paraId="4740FDFA" w14:textId="77777777" w:rsidR="00E54ED8" w:rsidRPr="00E54ED8" w:rsidRDefault="00E54ED8" w:rsidP="00E54ED8">
      <w:r w:rsidRPr="00E54ED8">
        <w:t>This document defines the naming convention for COBOL programs used by the [Your Company Name] IT department. Consistent naming improves program identification, maintenance, and documentation.</w:t>
      </w:r>
    </w:p>
    <w:p w14:paraId="235C3C35" w14:textId="77777777" w:rsidR="00E54ED8" w:rsidRPr="00E54ED8" w:rsidRDefault="00E54ED8" w:rsidP="00E54ED8">
      <w:r w:rsidRPr="00E54ED8">
        <w:pict w14:anchorId="495F6421">
          <v:rect id="_x0000_i1104" style="width:0;height:1.5pt" o:hralign="center" o:hrstd="t" o:hr="t" fillcolor="#a0a0a0" stroked="f"/>
        </w:pict>
      </w:r>
    </w:p>
    <w:p w14:paraId="247E95AC" w14:textId="77777777" w:rsidR="00E54ED8" w:rsidRPr="00E54ED8" w:rsidRDefault="00E54ED8" w:rsidP="00E54ED8">
      <w:pPr>
        <w:rPr>
          <w:b/>
          <w:bCs/>
        </w:rPr>
      </w:pPr>
      <w:r w:rsidRPr="00E54ED8">
        <w:rPr>
          <w:b/>
          <w:bCs/>
        </w:rPr>
        <w:t>2. General Rules</w:t>
      </w:r>
    </w:p>
    <w:p w14:paraId="2740A7DA" w14:textId="77777777" w:rsidR="00E54ED8" w:rsidRPr="00E54ED8" w:rsidRDefault="00E54ED8" w:rsidP="00E54ED8">
      <w:pPr>
        <w:numPr>
          <w:ilvl w:val="0"/>
          <w:numId w:val="1"/>
        </w:numPr>
      </w:pPr>
      <w:r w:rsidRPr="00E54ED8">
        <w:t xml:space="preserve">Program names must be </w:t>
      </w:r>
      <w:r w:rsidRPr="00E54ED8">
        <w:rPr>
          <w:b/>
          <w:bCs/>
        </w:rPr>
        <w:t>8 characters or fewer</w:t>
      </w:r>
      <w:r w:rsidRPr="00E54ED8">
        <w:t>.</w:t>
      </w:r>
    </w:p>
    <w:p w14:paraId="76740ACB" w14:textId="77777777" w:rsidR="00E54ED8" w:rsidRPr="00E54ED8" w:rsidRDefault="00E54ED8" w:rsidP="00E54ED8">
      <w:pPr>
        <w:numPr>
          <w:ilvl w:val="0"/>
          <w:numId w:val="1"/>
        </w:numPr>
      </w:pPr>
      <w:r w:rsidRPr="00E54ED8">
        <w:t xml:space="preserve">Use </w:t>
      </w:r>
      <w:r w:rsidRPr="00E54ED8">
        <w:rPr>
          <w:b/>
          <w:bCs/>
        </w:rPr>
        <w:t>uppercase letters</w:t>
      </w:r>
      <w:r w:rsidRPr="00E54ED8">
        <w:t xml:space="preserve"> and numbers only.</w:t>
      </w:r>
    </w:p>
    <w:p w14:paraId="5CCEFB37" w14:textId="77777777" w:rsidR="00E54ED8" w:rsidRPr="00E54ED8" w:rsidRDefault="00E54ED8" w:rsidP="00E54ED8">
      <w:pPr>
        <w:numPr>
          <w:ilvl w:val="0"/>
          <w:numId w:val="1"/>
        </w:numPr>
      </w:pPr>
      <w:r w:rsidRPr="00E54ED8">
        <w:t>The name structure should clearly indicate the application area and the function.</w:t>
      </w:r>
    </w:p>
    <w:p w14:paraId="0B88555C" w14:textId="77777777" w:rsidR="00E54ED8" w:rsidRPr="00E54ED8" w:rsidRDefault="00E54ED8" w:rsidP="00E54ED8">
      <w:pPr>
        <w:numPr>
          <w:ilvl w:val="0"/>
          <w:numId w:val="1"/>
        </w:numPr>
      </w:pPr>
      <w:r w:rsidRPr="00E54ED8">
        <w:t>Avoid special characters (no underscores, dashes, spaces).</w:t>
      </w:r>
    </w:p>
    <w:p w14:paraId="083F5EE0" w14:textId="77777777" w:rsidR="00E54ED8" w:rsidRPr="00E54ED8" w:rsidRDefault="00E54ED8" w:rsidP="00E54ED8">
      <w:r w:rsidRPr="00E54ED8">
        <w:pict w14:anchorId="6B912B37">
          <v:rect id="_x0000_i1105" style="width:0;height:1.5pt" o:hralign="center" o:hrstd="t" o:hr="t" fillcolor="#a0a0a0" stroked="f"/>
        </w:pict>
      </w:r>
    </w:p>
    <w:p w14:paraId="0227708D" w14:textId="77777777" w:rsidR="00E54ED8" w:rsidRPr="00E54ED8" w:rsidRDefault="00E54ED8" w:rsidP="00E54ED8">
      <w:pPr>
        <w:rPr>
          <w:b/>
          <w:bCs/>
        </w:rPr>
      </w:pPr>
      <w:r w:rsidRPr="00E54ED8">
        <w:rPr>
          <w:b/>
          <w:bCs/>
        </w:rPr>
        <w:t>3. Name Structure</w:t>
      </w:r>
    </w:p>
    <w:p w14:paraId="3E15750A" w14:textId="77777777" w:rsidR="00E54ED8" w:rsidRPr="00E54ED8" w:rsidRDefault="00E54ED8" w:rsidP="00E54ED8">
      <w:r w:rsidRPr="00E54ED8">
        <w:rPr>
          <w:b/>
          <w:bCs/>
        </w:rPr>
        <w:t>Format:</w:t>
      </w:r>
      <w:r w:rsidRPr="00E54ED8">
        <w:t xml:space="preserve"> [AAA][FFF][N]</w:t>
      </w:r>
    </w:p>
    <w:p w14:paraId="5837D3BB" w14:textId="77777777" w:rsidR="00E54ED8" w:rsidRPr="00E54ED8" w:rsidRDefault="00E54ED8" w:rsidP="00E54ED8">
      <w:pPr>
        <w:numPr>
          <w:ilvl w:val="0"/>
          <w:numId w:val="2"/>
        </w:numPr>
      </w:pPr>
      <w:r w:rsidRPr="00E54ED8">
        <w:rPr>
          <w:b/>
          <w:bCs/>
        </w:rPr>
        <w:t>AAA</w:t>
      </w:r>
      <w:r w:rsidRPr="00E54ED8">
        <w:t xml:space="preserve"> – 3-character application or system code (e.g., PAY for Payroll)</w:t>
      </w:r>
    </w:p>
    <w:p w14:paraId="70C28845" w14:textId="77777777" w:rsidR="00E54ED8" w:rsidRPr="00E54ED8" w:rsidRDefault="00E54ED8" w:rsidP="00E54ED8">
      <w:pPr>
        <w:numPr>
          <w:ilvl w:val="0"/>
          <w:numId w:val="2"/>
        </w:numPr>
      </w:pPr>
      <w:r w:rsidRPr="00E54ED8">
        <w:rPr>
          <w:b/>
          <w:bCs/>
        </w:rPr>
        <w:t>FFF</w:t>
      </w:r>
      <w:r w:rsidRPr="00E54ED8">
        <w:t xml:space="preserve"> – 3-character function or process code (e.g., UPD for Update, RPT for Report)</w:t>
      </w:r>
    </w:p>
    <w:p w14:paraId="71F2A903" w14:textId="77777777" w:rsidR="00E54ED8" w:rsidRPr="00E54ED8" w:rsidRDefault="00E54ED8" w:rsidP="00E54ED8">
      <w:pPr>
        <w:numPr>
          <w:ilvl w:val="0"/>
          <w:numId w:val="2"/>
        </w:numPr>
      </w:pPr>
      <w:r w:rsidRPr="00E54ED8">
        <w:rPr>
          <w:b/>
          <w:bCs/>
        </w:rPr>
        <w:t>N</w:t>
      </w:r>
      <w:r w:rsidRPr="00E54ED8">
        <w:t xml:space="preserve"> (optional) – </w:t>
      </w:r>
      <w:proofErr w:type="gramStart"/>
      <w:r w:rsidRPr="00E54ED8">
        <w:t>1-2 digit</w:t>
      </w:r>
      <w:proofErr w:type="gramEnd"/>
      <w:r w:rsidRPr="00E54ED8">
        <w:t xml:space="preserve"> sequence number or environment code (e.g., 1, T for Test)</w:t>
      </w:r>
    </w:p>
    <w:p w14:paraId="054AD24D" w14:textId="77777777" w:rsidR="00E54ED8" w:rsidRPr="00E54ED8" w:rsidRDefault="00E54ED8" w:rsidP="00E54ED8">
      <w:r w:rsidRPr="00E54ED8">
        <w:rPr>
          <w:b/>
          <w:bCs/>
        </w:rPr>
        <w:t>Examples:</w:t>
      </w:r>
    </w:p>
    <w:p w14:paraId="22729157" w14:textId="77777777" w:rsidR="00E54ED8" w:rsidRPr="00E54ED8" w:rsidRDefault="00E54ED8" w:rsidP="00E54ED8">
      <w:pPr>
        <w:numPr>
          <w:ilvl w:val="0"/>
          <w:numId w:val="3"/>
        </w:numPr>
      </w:pPr>
      <w:r w:rsidRPr="00E54ED8">
        <w:t>PAYUPD1 – Payroll Update Program 1</w:t>
      </w:r>
    </w:p>
    <w:p w14:paraId="203E8761" w14:textId="77777777" w:rsidR="00E54ED8" w:rsidRPr="00E54ED8" w:rsidRDefault="00E54ED8" w:rsidP="00E54ED8">
      <w:pPr>
        <w:numPr>
          <w:ilvl w:val="0"/>
          <w:numId w:val="3"/>
        </w:numPr>
      </w:pPr>
      <w:r w:rsidRPr="00E54ED8">
        <w:t>INVRPT2 – Inventory Report Program 2</w:t>
      </w:r>
    </w:p>
    <w:p w14:paraId="19DC66BD" w14:textId="77777777" w:rsidR="00E54ED8" w:rsidRPr="00E54ED8" w:rsidRDefault="00E54ED8" w:rsidP="00E54ED8">
      <w:pPr>
        <w:numPr>
          <w:ilvl w:val="0"/>
          <w:numId w:val="3"/>
        </w:numPr>
      </w:pPr>
      <w:r w:rsidRPr="00E54ED8">
        <w:t>ARLDT – Accounts Receivable Load Test</w:t>
      </w:r>
    </w:p>
    <w:p w14:paraId="375E139D" w14:textId="77777777" w:rsidR="00E54ED8" w:rsidRPr="00E54ED8" w:rsidRDefault="00E54ED8" w:rsidP="00E54ED8">
      <w:r w:rsidRPr="00E54ED8">
        <w:pict w14:anchorId="3B33C608">
          <v:rect id="_x0000_i1106" style="width:0;height:1.5pt" o:hralign="center" o:hrstd="t" o:hr="t" fillcolor="#a0a0a0" stroked="f"/>
        </w:pict>
      </w:r>
    </w:p>
    <w:p w14:paraId="2F23354B" w14:textId="77777777" w:rsidR="00E54ED8" w:rsidRPr="00E54ED8" w:rsidRDefault="00E54ED8" w:rsidP="00E54ED8">
      <w:pPr>
        <w:rPr>
          <w:b/>
          <w:bCs/>
        </w:rPr>
      </w:pPr>
      <w:r w:rsidRPr="00E54ED8">
        <w:rPr>
          <w:b/>
          <w:bCs/>
        </w:rPr>
        <w:t>4. Prefix Standards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  <w:gridCol w:w="2370"/>
        <w:gridCol w:w="1292"/>
      </w:tblGrid>
      <w:tr w:rsidR="00E54ED8" w:rsidRPr="00E54ED8" w14:paraId="4E3F58E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C04E1E" w14:textId="77777777" w:rsidR="00E54ED8" w:rsidRPr="00E54ED8" w:rsidRDefault="00E54ED8" w:rsidP="00E54ED8">
            <w:pPr>
              <w:rPr>
                <w:b/>
                <w:bCs/>
              </w:rPr>
            </w:pPr>
            <w:r w:rsidRPr="00E54ED8">
              <w:rPr>
                <w:b/>
                <w:bCs/>
              </w:rPr>
              <w:t>Prefix</w:t>
            </w:r>
          </w:p>
        </w:tc>
        <w:tc>
          <w:tcPr>
            <w:tcW w:w="0" w:type="auto"/>
            <w:vAlign w:val="center"/>
            <w:hideMark/>
          </w:tcPr>
          <w:p w14:paraId="1081C6DE" w14:textId="77777777" w:rsidR="00E54ED8" w:rsidRPr="00E54ED8" w:rsidRDefault="00E54ED8" w:rsidP="00E54ED8">
            <w:pPr>
              <w:rPr>
                <w:b/>
                <w:bCs/>
              </w:rPr>
            </w:pPr>
            <w:r w:rsidRPr="00E54ED8"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5DB6F0C3" w14:textId="77777777" w:rsidR="00E54ED8" w:rsidRPr="00E54ED8" w:rsidRDefault="00E54ED8" w:rsidP="00E54ED8">
            <w:pPr>
              <w:rPr>
                <w:b/>
                <w:bCs/>
              </w:rPr>
            </w:pPr>
            <w:r w:rsidRPr="00E54ED8">
              <w:rPr>
                <w:b/>
                <w:bCs/>
              </w:rPr>
              <w:t>Example</w:t>
            </w:r>
          </w:p>
        </w:tc>
      </w:tr>
      <w:tr w:rsidR="00E54ED8" w:rsidRPr="00E54ED8" w14:paraId="232D5D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39878" w14:textId="77777777" w:rsidR="00E54ED8" w:rsidRPr="00E54ED8" w:rsidRDefault="00E54ED8" w:rsidP="00E54ED8">
            <w:r w:rsidRPr="00E54ED8">
              <w:t>PRO</w:t>
            </w:r>
          </w:p>
        </w:tc>
        <w:tc>
          <w:tcPr>
            <w:tcW w:w="0" w:type="auto"/>
            <w:vAlign w:val="center"/>
            <w:hideMark/>
          </w:tcPr>
          <w:p w14:paraId="0F3D3705" w14:textId="77777777" w:rsidR="00E54ED8" w:rsidRPr="00E54ED8" w:rsidRDefault="00E54ED8" w:rsidP="00E54ED8">
            <w:r w:rsidRPr="00E54ED8">
              <w:t>Production Program</w:t>
            </w:r>
          </w:p>
        </w:tc>
        <w:tc>
          <w:tcPr>
            <w:tcW w:w="0" w:type="auto"/>
            <w:vAlign w:val="center"/>
            <w:hideMark/>
          </w:tcPr>
          <w:p w14:paraId="3A74855F" w14:textId="77777777" w:rsidR="00E54ED8" w:rsidRPr="00E54ED8" w:rsidRDefault="00E54ED8" w:rsidP="00E54ED8">
            <w:r w:rsidRPr="00E54ED8">
              <w:t>PROORDR1</w:t>
            </w:r>
          </w:p>
        </w:tc>
      </w:tr>
      <w:tr w:rsidR="00E54ED8" w:rsidRPr="00E54ED8" w14:paraId="1927A3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8EB16" w14:textId="77777777" w:rsidR="00E54ED8" w:rsidRPr="00E54ED8" w:rsidRDefault="00E54ED8" w:rsidP="00E54ED8">
            <w:r w:rsidRPr="00E54ED8">
              <w:lastRenderedPageBreak/>
              <w:t>DEV</w:t>
            </w:r>
          </w:p>
        </w:tc>
        <w:tc>
          <w:tcPr>
            <w:tcW w:w="0" w:type="auto"/>
            <w:vAlign w:val="center"/>
            <w:hideMark/>
          </w:tcPr>
          <w:p w14:paraId="543F7984" w14:textId="77777777" w:rsidR="00E54ED8" w:rsidRPr="00E54ED8" w:rsidRDefault="00E54ED8" w:rsidP="00E54ED8">
            <w:r w:rsidRPr="00E54ED8">
              <w:t>Development Program</w:t>
            </w:r>
          </w:p>
        </w:tc>
        <w:tc>
          <w:tcPr>
            <w:tcW w:w="0" w:type="auto"/>
            <w:vAlign w:val="center"/>
            <w:hideMark/>
          </w:tcPr>
          <w:p w14:paraId="2225A495" w14:textId="77777777" w:rsidR="00E54ED8" w:rsidRPr="00E54ED8" w:rsidRDefault="00E54ED8" w:rsidP="00E54ED8">
            <w:r w:rsidRPr="00E54ED8">
              <w:t>DEVGLUP</w:t>
            </w:r>
          </w:p>
        </w:tc>
      </w:tr>
      <w:tr w:rsidR="00E54ED8" w:rsidRPr="00E54ED8" w14:paraId="275FB9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CED25" w14:textId="77777777" w:rsidR="00E54ED8" w:rsidRPr="00E54ED8" w:rsidRDefault="00E54ED8" w:rsidP="00E54ED8">
            <w:r w:rsidRPr="00E54ED8">
              <w:t>TST</w:t>
            </w:r>
          </w:p>
        </w:tc>
        <w:tc>
          <w:tcPr>
            <w:tcW w:w="0" w:type="auto"/>
            <w:vAlign w:val="center"/>
            <w:hideMark/>
          </w:tcPr>
          <w:p w14:paraId="0AE26AE1" w14:textId="77777777" w:rsidR="00E54ED8" w:rsidRPr="00E54ED8" w:rsidRDefault="00E54ED8" w:rsidP="00E54ED8">
            <w:r w:rsidRPr="00E54ED8">
              <w:t>Test Program</w:t>
            </w:r>
          </w:p>
        </w:tc>
        <w:tc>
          <w:tcPr>
            <w:tcW w:w="0" w:type="auto"/>
            <w:vAlign w:val="center"/>
            <w:hideMark/>
          </w:tcPr>
          <w:p w14:paraId="2B2AE353" w14:textId="77777777" w:rsidR="00E54ED8" w:rsidRPr="00E54ED8" w:rsidRDefault="00E54ED8" w:rsidP="00E54ED8">
            <w:r w:rsidRPr="00E54ED8">
              <w:t>TSTPAYR</w:t>
            </w:r>
          </w:p>
        </w:tc>
      </w:tr>
      <w:tr w:rsidR="00E54ED8" w:rsidRPr="00E54ED8" w14:paraId="37F575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4CE7E" w14:textId="77777777" w:rsidR="00E54ED8" w:rsidRPr="00E54ED8" w:rsidRDefault="00E54ED8" w:rsidP="00E54ED8">
            <w:r w:rsidRPr="00E54ED8">
              <w:t>UTL</w:t>
            </w:r>
          </w:p>
        </w:tc>
        <w:tc>
          <w:tcPr>
            <w:tcW w:w="0" w:type="auto"/>
            <w:vAlign w:val="center"/>
            <w:hideMark/>
          </w:tcPr>
          <w:p w14:paraId="1C527AE9" w14:textId="77777777" w:rsidR="00E54ED8" w:rsidRPr="00E54ED8" w:rsidRDefault="00E54ED8" w:rsidP="00E54ED8">
            <w:r w:rsidRPr="00E54ED8">
              <w:t>Utility Program</w:t>
            </w:r>
          </w:p>
        </w:tc>
        <w:tc>
          <w:tcPr>
            <w:tcW w:w="0" w:type="auto"/>
            <w:vAlign w:val="center"/>
            <w:hideMark/>
          </w:tcPr>
          <w:p w14:paraId="23420CE5" w14:textId="77777777" w:rsidR="00E54ED8" w:rsidRPr="00E54ED8" w:rsidRDefault="00E54ED8" w:rsidP="00E54ED8">
            <w:r w:rsidRPr="00E54ED8">
              <w:t>UTLCNVT</w:t>
            </w:r>
          </w:p>
        </w:tc>
      </w:tr>
    </w:tbl>
    <w:p w14:paraId="5EA0CE3A" w14:textId="77777777" w:rsidR="00E54ED8" w:rsidRPr="00E54ED8" w:rsidRDefault="00E54ED8" w:rsidP="00E54ED8">
      <w:r w:rsidRPr="00E54ED8">
        <w:pict w14:anchorId="4C40EDDB">
          <v:rect id="_x0000_i1107" style="width:0;height:1.5pt" o:hralign="center" o:hrstd="t" o:hr="t" fillcolor="#a0a0a0" stroked="f"/>
        </w:pict>
      </w:r>
    </w:p>
    <w:p w14:paraId="5A147211" w14:textId="77777777" w:rsidR="00E54ED8" w:rsidRPr="00E54ED8" w:rsidRDefault="00E54ED8" w:rsidP="00E54ED8">
      <w:pPr>
        <w:rPr>
          <w:b/>
          <w:bCs/>
        </w:rPr>
      </w:pPr>
      <w:r w:rsidRPr="00E54ED8">
        <w:rPr>
          <w:b/>
          <w:bCs/>
        </w:rPr>
        <w:t>5. Application Codes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7"/>
        <w:gridCol w:w="2249"/>
      </w:tblGrid>
      <w:tr w:rsidR="00E54ED8" w:rsidRPr="00E54ED8" w14:paraId="4397E69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68DEB3" w14:textId="77777777" w:rsidR="00E54ED8" w:rsidRPr="00E54ED8" w:rsidRDefault="00E54ED8" w:rsidP="00E54ED8">
            <w:pPr>
              <w:rPr>
                <w:b/>
                <w:bCs/>
              </w:rPr>
            </w:pPr>
            <w:r w:rsidRPr="00E54ED8">
              <w:rPr>
                <w:b/>
                <w:bCs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14:paraId="1B3461C8" w14:textId="77777777" w:rsidR="00E54ED8" w:rsidRPr="00E54ED8" w:rsidRDefault="00E54ED8" w:rsidP="00E54ED8">
            <w:pPr>
              <w:rPr>
                <w:b/>
                <w:bCs/>
              </w:rPr>
            </w:pPr>
            <w:r w:rsidRPr="00E54ED8">
              <w:rPr>
                <w:b/>
                <w:bCs/>
              </w:rPr>
              <w:t>Application Area</w:t>
            </w:r>
          </w:p>
        </w:tc>
      </w:tr>
      <w:tr w:rsidR="00E54ED8" w:rsidRPr="00E54ED8" w14:paraId="252AB2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5D36C" w14:textId="77777777" w:rsidR="00E54ED8" w:rsidRPr="00E54ED8" w:rsidRDefault="00E54ED8" w:rsidP="00E54ED8">
            <w:r w:rsidRPr="00E54ED8">
              <w:t>PAY</w:t>
            </w:r>
          </w:p>
        </w:tc>
        <w:tc>
          <w:tcPr>
            <w:tcW w:w="0" w:type="auto"/>
            <w:vAlign w:val="center"/>
            <w:hideMark/>
          </w:tcPr>
          <w:p w14:paraId="043CA24A" w14:textId="77777777" w:rsidR="00E54ED8" w:rsidRPr="00E54ED8" w:rsidRDefault="00E54ED8" w:rsidP="00E54ED8">
            <w:r w:rsidRPr="00E54ED8">
              <w:t>Payroll</w:t>
            </w:r>
          </w:p>
        </w:tc>
      </w:tr>
      <w:tr w:rsidR="00E54ED8" w:rsidRPr="00E54ED8" w14:paraId="10FCE7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9B6E8" w14:textId="77777777" w:rsidR="00E54ED8" w:rsidRPr="00E54ED8" w:rsidRDefault="00E54ED8" w:rsidP="00E54ED8">
            <w:r w:rsidRPr="00E54ED8">
              <w:t>GL</w:t>
            </w:r>
          </w:p>
        </w:tc>
        <w:tc>
          <w:tcPr>
            <w:tcW w:w="0" w:type="auto"/>
            <w:vAlign w:val="center"/>
            <w:hideMark/>
          </w:tcPr>
          <w:p w14:paraId="79BADEA9" w14:textId="77777777" w:rsidR="00E54ED8" w:rsidRPr="00E54ED8" w:rsidRDefault="00E54ED8" w:rsidP="00E54ED8">
            <w:r w:rsidRPr="00E54ED8">
              <w:t>General Ledger</w:t>
            </w:r>
          </w:p>
        </w:tc>
      </w:tr>
      <w:tr w:rsidR="00E54ED8" w:rsidRPr="00E54ED8" w14:paraId="7CC29C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2D3E2" w14:textId="77777777" w:rsidR="00E54ED8" w:rsidRPr="00E54ED8" w:rsidRDefault="00E54ED8" w:rsidP="00E54ED8">
            <w:r w:rsidRPr="00E54ED8">
              <w:t>HR</w:t>
            </w:r>
          </w:p>
        </w:tc>
        <w:tc>
          <w:tcPr>
            <w:tcW w:w="0" w:type="auto"/>
            <w:vAlign w:val="center"/>
            <w:hideMark/>
          </w:tcPr>
          <w:p w14:paraId="0BC76D8E" w14:textId="77777777" w:rsidR="00E54ED8" w:rsidRPr="00E54ED8" w:rsidRDefault="00E54ED8" w:rsidP="00E54ED8">
            <w:r w:rsidRPr="00E54ED8">
              <w:t>Human Resources</w:t>
            </w:r>
          </w:p>
        </w:tc>
      </w:tr>
      <w:tr w:rsidR="00E54ED8" w:rsidRPr="00E54ED8" w14:paraId="706FD5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7ADC6" w14:textId="77777777" w:rsidR="00E54ED8" w:rsidRPr="00E54ED8" w:rsidRDefault="00E54ED8" w:rsidP="00E54ED8">
            <w:r w:rsidRPr="00E54ED8">
              <w:t>ORD</w:t>
            </w:r>
          </w:p>
        </w:tc>
        <w:tc>
          <w:tcPr>
            <w:tcW w:w="0" w:type="auto"/>
            <w:vAlign w:val="center"/>
            <w:hideMark/>
          </w:tcPr>
          <w:p w14:paraId="630275D8" w14:textId="77777777" w:rsidR="00E54ED8" w:rsidRPr="00E54ED8" w:rsidRDefault="00E54ED8" w:rsidP="00E54ED8">
            <w:r w:rsidRPr="00E54ED8">
              <w:t>Order Processing</w:t>
            </w:r>
          </w:p>
        </w:tc>
      </w:tr>
      <w:tr w:rsidR="00E54ED8" w:rsidRPr="00E54ED8" w14:paraId="160AEE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ACCE1" w14:textId="77777777" w:rsidR="00E54ED8" w:rsidRPr="00E54ED8" w:rsidRDefault="00E54ED8" w:rsidP="00E54ED8">
            <w:r w:rsidRPr="00E54ED8">
              <w:t>INV</w:t>
            </w:r>
          </w:p>
        </w:tc>
        <w:tc>
          <w:tcPr>
            <w:tcW w:w="0" w:type="auto"/>
            <w:vAlign w:val="center"/>
            <w:hideMark/>
          </w:tcPr>
          <w:p w14:paraId="6F727BF9" w14:textId="77777777" w:rsidR="00E54ED8" w:rsidRPr="00E54ED8" w:rsidRDefault="00E54ED8" w:rsidP="00E54ED8">
            <w:r w:rsidRPr="00E54ED8">
              <w:t>Inventory</w:t>
            </w:r>
          </w:p>
        </w:tc>
      </w:tr>
      <w:tr w:rsidR="00E54ED8" w:rsidRPr="00E54ED8" w14:paraId="795DA2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B4675" w14:textId="77777777" w:rsidR="00E54ED8" w:rsidRPr="00E54ED8" w:rsidRDefault="00E54ED8" w:rsidP="00E54ED8">
            <w:r w:rsidRPr="00E54ED8">
              <w:t>AR</w:t>
            </w:r>
          </w:p>
        </w:tc>
        <w:tc>
          <w:tcPr>
            <w:tcW w:w="0" w:type="auto"/>
            <w:vAlign w:val="center"/>
            <w:hideMark/>
          </w:tcPr>
          <w:p w14:paraId="14AAD943" w14:textId="77777777" w:rsidR="00E54ED8" w:rsidRPr="00E54ED8" w:rsidRDefault="00E54ED8" w:rsidP="00E54ED8">
            <w:r w:rsidRPr="00E54ED8">
              <w:t>Accounts Receivable</w:t>
            </w:r>
          </w:p>
        </w:tc>
      </w:tr>
      <w:tr w:rsidR="00E54ED8" w:rsidRPr="00E54ED8" w14:paraId="455FEB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652F6" w14:textId="77777777" w:rsidR="00E54ED8" w:rsidRPr="00E54ED8" w:rsidRDefault="00E54ED8" w:rsidP="00E54ED8">
            <w:r w:rsidRPr="00E54ED8">
              <w:t>AP</w:t>
            </w:r>
          </w:p>
        </w:tc>
        <w:tc>
          <w:tcPr>
            <w:tcW w:w="0" w:type="auto"/>
            <w:vAlign w:val="center"/>
            <w:hideMark/>
          </w:tcPr>
          <w:p w14:paraId="11495574" w14:textId="77777777" w:rsidR="00E54ED8" w:rsidRPr="00E54ED8" w:rsidRDefault="00E54ED8" w:rsidP="00E54ED8">
            <w:r w:rsidRPr="00E54ED8">
              <w:t>Accounts Payable</w:t>
            </w:r>
          </w:p>
        </w:tc>
      </w:tr>
    </w:tbl>
    <w:p w14:paraId="0BD89058" w14:textId="77777777" w:rsidR="00E54ED8" w:rsidRPr="00E54ED8" w:rsidRDefault="00E54ED8" w:rsidP="00E54ED8">
      <w:r w:rsidRPr="00E54ED8">
        <w:pict w14:anchorId="71F1D94D">
          <v:rect id="_x0000_i1108" style="width:0;height:1.5pt" o:hralign="center" o:hrstd="t" o:hr="t" fillcolor="#a0a0a0" stroked="f"/>
        </w:pict>
      </w:r>
    </w:p>
    <w:p w14:paraId="0E263339" w14:textId="77777777" w:rsidR="00E54ED8" w:rsidRPr="00E54ED8" w:rsidRDefault="00E54ED8" w:rsidP="00E54ED8">
      <w:pPr>
        <w:rPr>
          <w:b/>
          <w:bCs/>
        </w:rPr>
      </w:pPr>
      <w:r w:rsidRPr="00E54ED8">
        <w:rPr>
          <w:b/>
          <w:bCs/>
        </w:rPr>
        <w:t>6. Function Codes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7"/>
        <w:gridCol w:w="1254"/>
      </w:tblGrid>
      <w:tr w:rsidR="00E54ED8" w:rsidRPr="00E54ED8" w14:paraId="2A2E5C3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87CE79" w14:textId="77777777" w:rsidR="00E54ED8" w:rsidRPr="00E54ED8" w:rsidRDefault="00E54ED8" w:rsidP="00E54ED8">
            <w:pPr>
              <w:rPr>
                <w:b/>
                <w:bCs/>
              </w:rPr>
            </w:pPr>
            <w:r w:rsidRPr="00E54ED8">
              <w:rPr>
                <w:b/>
                <w:bCs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14:paraId="7708DDB5" w14:textId="77777777" w:rsidR="00E54ED8" w:rsidRPr="00E54ED8" w:rsidRDefault="00E54ED8" w:rsidP="00E54ED8">
            <w:pPr>
              <w:rPr>
                <w:b/>
                <w:bCs/>
              </w:rPr>
            </w:pPr>
            <w:r w:rsidRPr="00E54ED8">
              <w:rPr>
                <w:b/>
                <w:bCs/>
              </w:rPr>
              <w:t>Function</w:t>
            </w:r>
          </w:p>
        </w:tc>
      </w:tr>
      <w:tr w:rsidR="00E54ED8" w:rsidRPr="00E54ED8" w14:paraId="269CD7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4A6BC" w14:textId="77777777" w:rsidR="00E54ED8" w:rsidRPr="00E54ED8" w:rsidRDefault="00E54ED8" w:rsidP="00E54ED8">
            <w:r w:rsidRPr="00E54ED8">
              <w:t>ENT</w:t>
            </w:r>
          </w:p>
        </w:tc>
        <w:tc>
          <w:tcPr>
            <w:tcW w:w="0" w:type="auto"/>
            <w:vAlign w:val="center"/>
            <w:hideMark/>
          </w:tcPr>
          <w:p w14:paraId="14CD64B3" w14:textId="77777777" w:rsidR="00E54ED8" w:rsidRPr="00E54ED8" w:rsidRDefault="00E54ED8" w:rsidP="00E54ED8">
            <w:r w:rsidRPr="00E54ED8">
              <w:t>Entry</w:t>
            </w:r>
          </w:p>
        </w:tc>
      </w:tr>
      <w:tr w:rsidR="00E54ED8" w:rsidRPr="00E54ED8" w14:paraId="4F8A00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FDD30" w14:textId="77777777" w:rsidR="00E54ED8" w:rsidRPr="00E54ED8" w:rsidRDefault="00E54ED8" w:rsidP="00E54ED8">
            <w:r w:rsidRPr="00E54ED8">
              <w:t>UPD</w:t>
            </w:r>
          </w:p>
        </w:tc>
        <w:tc>
          <w:tcPr>
            <w:tcW w:w="0" w:type="auto"/>
            <w:vAlign w:val="center"/>
            <w:hideMark/>
          </w:tcPr>
          <w:p w14:paraId="7DA57517" w14:textId="77777777" w:rsidR="00E54ED8" w:rsidRPr="00E54ED8" w:rsidRDefault="00E54ED8" w:rsidP="00E54ED8">
            <w:r w:rsidRPr="00E54ED8">
              <w:t>Update</w:t>
            </w:r>
          </w:p>
        </w:tc>
      </w:tr>
      <w:tr w:rsidR="00E54ED8" w:rsidRPr="00E54ED8" w14:paraId="64C729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E4FBA" w14:textId="77777777" w:rsidR="00E54ED8" w:rsidRPr="00E54ED8" w:rsidRDefault="00E54ED8" w:rsidP="00E54ED8">
            <w:r w:rsidRPr="00E54ED8">
              <w:t>RPT</w:t>
            </w:r>
          </w:p>
        </w:tc>
        <w:tc>
          <w:tcPr>
            <w:tcW w:w="0" w:type="auto"/>
            <w:vAlign w:val="center"/>
            <w:hideMark/>
          </w:tcPr>
          <w:p w14:paraId="635591CC" w14:textId="77777777" w:rsidR="00E54ED8" w:rsidRPr="00E54ED8" w:rsidRDefault="00E54ED8" w:rsidP="00E54ED8">
            <w:r w:rsidRPr="00E54ED8">
              <w:t>Report</w:t>
            </w:r>
          </w:p>
        </w:tc>
      </w:tr>
      <w:tr w:rsidR="00E54ED8" w:rsidRPr="00E54ED8" w14:paraId="236C7C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D577F" w14:textId="77777777" w:rsidR="00E54ED8" w:rsidRPr="00E54ED8" w:rsidRDefault="00E54ED8" w:rsidP="00E54ED8">
            <w:r w:rsidRPr="00E54ED8">
              <w:t>VAL</w:t>
            </w:r>
          </w:p>
        </w:tc>
        <w:tc>
          <w:tcPr>
            <w:tcW w:w="0" w:type="auto"/>
            <w:vAlign w:val="center"/>
            <w:hideMark/>
          </w:tcPr>
          <w:p w14:paraId="14628A9E" w14:textId="77777777" w:rsidR="00E54ED8" w:rsidRPr="00E54ED8" w:rsidRDefault="00E54ED8" w:rsidP="00E54ED8">
            <w:r w:rsidRPr="00E54ED8">
              <w:t>Validation</w:t>
            </w:r>
          </w:p>
        </w:tc>
      </w:tr>
      <w:tr w:rsidR="00E54ED8" w:rsidRPr="00E54ED8" w14:paraId="279E09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28744" w14:textId="77777777" w:rsidR="00E54ED8" w:rsidRPr="00E54ED8" w:rsidRDefault="00E54ED8" w:rsidP="00E54ED8">
            <w:r w:rsidRPr="00E54ED8">
              <w:t>LST</w:t>
            </w:r>
          </w:p>
        </w:tc>
        <w:tc>
          <w:tcPr>
            <w:tcW w:w="0" w:type="auto"/>
            <w:vAlign w:val="center"/>
            <w:hideMark/>
          </w:tcPr>
          <w:p w14:paraId="400C0163" w14:textId="77777777" w:rsidR="00E54ED8" w:rsidRPr="00E54ED8" w:rsidRDefault="00E54ED8" w:rsidP="00E54ED8">
            <w:r w:rsidRPr="00E54ED8">
              <w:t>List</w:t>
            </w:r>
          </w:p>
        </w:tc>
      </w:tr>
      <w:tr w:rsidR="00E54ED8" w:rsidRPr="00E54ED8" w14:paraId="4EBA83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0D16B" w14:textId="77777777" w:rsidR="00E54ED8" w:rsidRPr="00E54ED8" w:rsidRDefault="00E54ED8" w:rsidP="00E54ED8">
            <w:r w:rsidRPr="00E54ED8">
              <w:t>CNV</w:t>
            </w:r>
          </w:p>
        </w:tc>
        <w:tc>
          <w:tcPr>
            <w:tcW w:w="0" w:type="auto"/>
            <w:vAlign w:val="center"/>
            <w:hideMark/>
          </w:tcPr>
          <w:p w14:paraId="559EF8C5" w14:textId="77777777" w:rsidR="00E54ED8" w:rsidRPr="00E54ED8" w:rsidRDefault="00E54ED8" w:rsidP="00E54ED8">
            <w:r w:rsidRPr="00E54ED8">
              <w:t>Conversion</w:t>
            </w:r>
          </w:p>
        </w:tc>
      </w:tr>
      <w:tr w:rsidR="00E54ED8" w:rsidRPr="00E54ED8" w14:paraId="01E772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68CB9" w14:textId="77777777" w:rsidR="00E54ED8" w:rsidRPr="00E54ED8" w:rsidRDefault="00E54ED8" w:rsidP="00E54ED8">
            <w:r w:rsidRPr="00E54ED8">
              <w:lastRenderedPageBreak/>
              <w:t>LD</w:t>
            </w:r>
          </w:p>
        </w:tc>
        <w:tc>
          <w:tcPr>
            <w:tcW w:w="0" w:type="auto"/>
            <w:vAlign w:val="center"/>
            <w:hideMark/>
          </w:tcPr>
          <w:p w14:paraId="4D319329" w14:textId="77777777" w:rsidR="00E54ED8" w:rsidRPr="00E54ED8" w:rsidRDefault="00E54ED8" w:rsidP="00E54ED8">
            <w:r w:rsidRPr="00E54ED8">
              <w:t>Load</w:t>
            </w:r>
          </w:p>
        </w:tc>
      </w:tr>
      <w:tr w:rsidR="00E54ED8" w:rsidRPr="00E54ED8" w14:paraId="0BB362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7F899" w14:textId="77777777" w:rsidR="00E54ED8" w:rsidRPr="00E54ED8" w:rsidRDefault="00E54ED8" w:rsidP="00E54ED8">
            <w:r w:rsidRPr="00E54ED8">
              <w:t>EXC</w:t>
            </w:r>
          </w:p>
        </w:tc>
        <w:tc>
          <w:tcPr>
            <w:tcW w:w="0" w:type="auto"/>
            <w:vAlign w:val="center"/>
            <w:hideMark/>
          </w:tcPr>
          <w:p w14:paraId="4378C892" w14:textId="77777777" w:rsidR="00E54ED8" w:rsidRPr="00E54ED8" w:rsidRDefault="00E54ED8" w:rsidP="00E54ED8">
            <w:r w:rsidRPr="00E54ED8">
              <w:t>Extract</w:t>
            </w:r>
          </w:p>
        </w:tc>
      </w:tr>
    </w:tbl>
    <w:p w14:paraId="7BD10450" w14:textId="77777777" w:rsidR="00E54ED8" w:rsidRPr="00E54ED8" w:rsidRDefault="00E54ED8" w:rsidP="00E54ED8">
      <w:r w:rsidRPr="00E54ED8">
        <w:pict w14:anchorId="662A4AA5">
          <v:rect id="_x0000_i1109" style="width:0;height:1.5pt" o:hralign="center" o:hrstd="t" o:hr="t" fillcolor="#a0a0a0" stroked="f"/>
        </w:pict>
      </w:r>
    </w:p>
    <w:p w14:paraId="1C9F674D" w14:textId="77777777" w:rsidR="00E54ED8" w:rsidRPr="00E54ED8" w:rsidRDefault="00E54ED8" w:rsidP="00E54ED8">
      <w:pPr>
        <w:rPr>
          <w:b/>
          <w:bCs/>
        </w:rPr>
      </w:pPr>
      <w:r w:rsidRPr="00E54ED8">
        <w:rPr>
          <w:b/>
          <w:bCs/>
        </w:rPr>
        <w:t>7. Environment/Sequence Suffix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3"/>
        <w:gridCol w:w="1470"/>
      </w:tblGrid>
      <w:tr w:rsidR="00E54ED8" w:rsidRPr="00E54ED8" w14:paraId="26BABAB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4AC0BA" w14:textId="77777777" w:rsidR="00E54ED8" w:rsidRPr="00E54ED8" w:rsidRDefault="00E54ED8" w:rsidP="00E54ED8">
            <w:pPr>
              <w:rPr>
                <w:b/>
                <w:bCs/>
              </w:rPr>
            </w:pPr>
            <w:r w:rsidRPr="00E54ED8">
              <w:rPr>
                <w:b/>
                <w:bCs/>
              </w:rPr>
              <w:t>Suffix</w:t>
            </w:r>
          </w:p>
        </w:tc>
        <w:tc>
          <w:tcPr>
            <w:tcW w:w="0" w:type="auto"/>
            <w:vAlign w:val="center"/>
            <w:hideMark/>
          </w:tcPr>
          <w:p w14:paraId="10D06B8D" w14:textId="77777777" w:rsidR="00E54ED8" w:rsidRPr="00E54ED8" w:rsidRDefault="00E54ED8" w:rsidP="00E54ED8">
            <w:pPr>
              <w:rPr>
                <w:b/>
                <w:bCs/>
              </w:rPr>
            </w:pPr>
            <w:r w:rsidRPr="00E54ED8">
              <w:rPr>
                <w:b/>
                <w:bCs/>
              </w:rPr>
              <w:t>Meaning</w:t>
            </w:r>
          </w:p>
        </w:tc>
      </w:tr>
      <w:tr w:rsidR="00E54ED8" w:rsidRPr="00E54ED8" w14:paraId="2AC509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ADF8A" w14:textId="77777777" w:rsidR="00E54ED8" w:rsidRPr="00E54ED8" w:rsidRDefault="00E54ED8" w:rsidP="00E54ED8">
            <w:r w:rsidRPr="00E54ED8">
              <w:t>P</w:t>
            </w:r>
          </w:p>
        </w:tc>
        <w:tc>
          <w:tcPr>
            <w:tcW w:w="0" w:type="auto"/>
            <w:vAlign w:val="center"/>
            <w:hideMark/>
          </w:tcPr>
          <w:p w14:paraId="247EAD24" w14:textId="77777777" w:rsidR="00E54ED8" w:rsidRPr="00E54ED8" w:rsidRDefault="00E54ED8" w:rsidP="00E54ED8">
            <w:r w:rsidRPr="00E54ED8">
              <w:t>Production</w:t>
            </w:r>
          </w:p>
        </w:tc>
      </w:tr>
      <w:tr w:rsidR="00E54ED8" w:rsidRPr="00E54ED8" w14:paraId="57AD93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D1D85" w14:textId="77777777" w:rsidR="00E54ED8" w:rsidRPr="00E54ED8" w:rsidRDefault="00E54ED8" w:rsidP="00E54ED8">
            <w:r w:rsidRPr="00E54ED8">
              <w:t>T</w:t>
            </w:r>
          </w:p>
        </w:tc>
        <w:tc>
          <w:tcPr>
            <w:tcW w:w="0" w:type="auto"/>
            <w:vAlign w:val="center"/>
            <w:hideMark/>
          </w:tcPr>
          <w:p w14:paraId="006256EE" w14:textId="77777777" w:rsidR="00E54ED8" w:rsidRPr="00E54ED8" w:rsidRDefault="00E54ED8" w:rsidP="00E54ED8">
            <w:r w:rsidRPr="00E54ED8">
              <w:t>Test</w:t>
            </w:r>
          </w:p>
        </w:tc>
      </w:tr>
      <w:tr w:rsidR="00E54ED8" w:rsidRPr="00E54ED8" w14:paraId="78C856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6A6DD" w14:textId="77777777" w:rsidR="00E54ED8" w:rsidRPr="00E54ED8" w:rsidRDefault="00E54ED8" w:rsidP="00E54ED8">
            <w:r w:rsidRPr="00E54ED8">
              <w:t>D</w:t>
            </w:r>
          </w:p>
        </w:tc>
        <w:tc>
          <w:tcPr>
            <w:tcW w:w="0" w:type="auto"/>
            <w:vAlign w:val="center"/>
            <w:hideMark/>
          </w:tcPr>
          <w:p w14:paraId="696C3F61" w14:textId="77777777" w:rsidR="00E54ED8" w:rsidRPr="00E54ED8" w:rsidRDefault="00E54ED8" w:rsidP="00E54ED8">
            <w:r w:rsidRPr="00E54ED8">
              <w:t>Development</w:t>
            </w:r>
          </w:p>
        </w:tc>
      </w:tr>
      <w:tr w:rsidR="00E54ED8" w:rsidRPr="00E54ED8" w14:paraId="416797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C01D7" w14:textId="77777777" w:rsidR="00E54ED8" w:rsidRPr="00E54ED8" w:rsidRDefault="00E54ED8" w:rsidP="00E54ED8">
            <w:r w:rsidRPr="00E54ED8">
              <w:t>1-9</w:t>
            </w:r>
          </w:p>
        </w:tc>
        <w:tc>
          <w:tcPr>
            <w:tcW w:w="0" w:type="auto"/>
            <w:vAlign w:val="center"/>
            <w:hideMark/>
          </w:tcPr>
          <w:p w14:paraId="1F9F680E" w14:textId="77777777" w:rsidR="00E54ED8" w:rsidRPr="00E54ED8" w:rsidRDefault="00E54ED8" w:rsidP="00E54ED8">
            <w:r w:rsidRPr="00E54ED8">
              <w:t>Sequence</w:t>
            </w:r>
          </w:p>
        </w:tc>
      </w:tr>
    </w:tbl>
    <w:p w14:paraId="3E2B44F1" w14:textId="77777777" w:rsidR="00E54ED8" w:rsidRPr="00E54ED8" w:rsidRDefault="00E54ED8" w:rsidP="00E54ED8">
      <w:r w:rsidRPr="00E54ED8">
        <w:pict w14:anchorId="7F7E7687">
          <v:rect id="_x0000_i1110" style="width:0;height:1.5pt" o:hralign="center" o:hrstd="t" o:hr="t" fillcolor="#a0a0a0" stroked="f"/>
        </w:pict>
      </w:r>
    </w:p>
    <w:p w14:paraId="1D00A3AD" w14:textId="77777777" w:rsidR="00E54ED8" w:rsidRPr="00E54ED8" w:rsidRDefault="00E54ED8" w:rsidP="00E54ED8">
      <w:pPr>
        <w:rPr>
          <w:b/>
          <w:bCs/>
        </w:rPr>
      </w:pPr>
      <w:r w:rsidRPr="00E54ED8">
        <w:rPr>
          <w:b/>
          <w:bCs/>
        </w:rPr>
        <w:t>8. Examples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3426"/>
      </w:tblGrid>
      <w:tr w:rsidR="00E54ED8" w:rsidRPr="00E54ED8" w14:paraId="0CCE6FA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93DA52" w14:textId="77777777" w:rsidR="00E54ED8" w:rsidRPr="00E54ED8" w:rsidRDefault="00E54ED8" w:rsidP="00E54ED8">
            <w:pPr>
              <w:rPr>
                <w:b/>
                <w:bCs/>
              </w:rPr>
            </w:pPr>
            <w:r w:rsidRPr="00E54ED8">
              <w:rPr>
                <w:b/>
                <w:bCs/>
              </w:rPr>
              <w:t>Program Name</w:t>
            </w:r>
          </w:p>
        </w:tc>
        <w:tc>
          <w:tcPr>
            <w:tcW w:w="0" w:type="auto"/>
            <w:vAlign w:val="center"/>
            <w:hideMark/>
          </w:tcPr>
          <w:p w14:paraId="0F2B57A8" w14:textId="77777777" w:rsidR="00E54ED8" w:rsidRPr="00E54ED8" w:rsidRDefault="00E54ED8" w:rsidP="00E54ED8">
            <w:pPr>
              <w:rPr>
                <w:b/>
                <w:bCs/>
              </w:rPr>
            </w:pPr>
            <w:r w:rsidRPr="00E54ED8">
              <w:rPr>
                <w:b/>
                <w:bCs/>
              </w:rPr>
              <w:t>Description</w:t>
            </w:r>
          </w:p>
        </w:tc>
      </w:tr>
      <w:tr w:rsidR="00E54ED8" w:rsidRPr="00E54ED8" w14:paraId="41BFB5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9ED054" w14:textId="77777777" w:rsidR="00E54ED8" w:rsidRPr="00E54ED8" w:rsidRDefault="00E54ED8" w:rsidP="00E54ED8">
            <w:r w:rsidRPr="00E54ED8">
              <w:t>PAYRPT1</w:t>
            </w:r>
          </w:p>
        </w:tc>
        <w:tc>
          <w:tcPr>
            <w:tcW w:w="0" w:type="auto"/>
            <w:vAlign w:val="center"/>
            <w:hideMark/>
          </w:tcPr>
          <w:p w14:paraId="75AB2537" w14:textId="77777777" w:rsidR="00E54ED8" w:rsidRPr="00E54ED8" w:rsidRDefault="00E54ED8" w:rsidP="00E54ED8">
            <w:r w:rsidRPr="00E54ED8">
              <w:t>Payroll Report Program 1</w:t>
            </w:r>
          </w:p>
        </w:tc>
      </w:tr>
      <w:tr w:rsidR="00E54ED8" w:rsidRPr="00E54ED8" w14:paraId="589EF3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385AD" w14:textId="77777777" w:rsidR="00E54ED8" w:rsidRPr="00E54ED8" w:rsidRDefault="00E54ED8" w:rsidP="00E54ED8">
            <w:r w:rsidRPr="00E54ED8">
              <w:t>GLUPDT</w:t>
            </w:r>
          </w:p>
        </w:tc>
        <w:tc>
          <w:tcPr>
            <w:tcW w:w="0" w:type="auto"/>
            <w:vAlign w:val="center"/>
            <w:hideMark/>
          </w:tcPr>
          <w:p w14:paraId="207C38E2" w14:textId="77777777" w:rsidR="00E54ED8" w:rsidRPr="00E54ED8" w:rsidRDefault="00E54ED8" w:rsidP="00E54ED8">
            <w:r w:rsidRPr="00E54ED8">
              <w:t>General Ledger Update (Test)</w:t>
            </w:r>
          </w:p>
        </w:tc>
      </w:tr>
      <w:tr w:rsidR="00E54ED8" w:rsidRPr="00E54ED8" w14:paraId="6018C6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F135D" w14:textId="77777777" w:rsidR="00E54ED8" w:rsidRPr="00E54ED8" w:rsidRDefault="00E54ED8" w:rsidP="00E54ED8">
            <w:r w:rsidRPr="00E54ED8">
              <w:t>ORDENT2</w:t>
            </w:r>
          </w:p>
        </w:tc>
        <w:tc>
          <w:tcPr>
            <w:tcW w:w="0" w:type="auto"/>
            <w:vAlign w:val="center"/>
            <w:hideMark/>
          </w:tcPr>
          <w:p w14:paraId="42C6CFA5" w14:textId="77777777" w:rsidR="00E54ED8" w:rsidRPr="00E54ED8" w:rsidRDefault="00E54ED8" w:rsidP="00E54ED8">
            <w:r w:rsidRPr="00E54ED8">
              <w:t>Order Entry Program 2</w:t>
            </w:r>
          </w:p>
        </w:tc>
      </w:tr>
      <w:tr w:rsidR="00E54ED8" w:rsidRPr="00E54ED8" w14:paraId="31B72C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A993C" w14:textId="77777777" w:rsidR="00E54ED8" w:rsidRPr="00E54ED8" w:rsidRDefault="00E54ED8" w:rsidP="00E54ED8">
            <w:r w:rsidRPr="00E54ED8">
              <w:t>INVRPTP</w:t>
            </w:r>
          </w:p>
        </w:tc>
        <w:tc>
          <w:tcPr>
            <w:tcW w:w="0" w:type="auto"/>
            <w:vAlign w:val="center"/>
            <w:hideMark/>
          </w:tcPr>
          <w:p w14:paraId="475562AC" w14:textId="77777777" w:rsidR="00E54ED8" w:rsidRPr="00E54ED8" w:rsidRDefault="00E54ED8" w:rsidP="00E54ED8">
            <w:r w:rsidRPr="00E54ED8">
              <w:t>Inventory Report (Production)</w:t>
            </w:r>
          </w:p>
        </w:tc>
      </w:tr>
      <w:tr w:rsidR="00E54ED8" w:rsidRPr="00E54ED8" w14:paraId="7817B0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32C65" w14:textId="77777777" w:rsidR="00E54ED8" w:rsidRPr="00E54ED8" w:rsidRDefault="00E54ED8" w:rsidP="00E54ED8">
            <w:r w:rsidRPr="00E54ED8">
              <w:t>UTLCNVT</w:t>
            </w:r>
          </w:p>
        </w:tc>
        <w:tc>
          <w:tcPr>
            <w:tcW w:w="0" w:type="auto"/>
            <w:vAlign w:val="center"/>
            <w:hideMark/>
          </w:tcPr>
          <w:p w14:paraId="6F6B07D0" w14:textId="77777777" w:rsidR="00E54ED8" w:rsidRPr="00E54ED8" w:rsidRDefault="00E54ED8" w:rsidP="00E54ED8">
            <w:r w:rsidRPr="00E54ED8">
              <w:t>Utility Conversion Program (Test)</w:t>
            </w:r>
          </w:p>
        </w:tc>
      </w:tr>
    </w:tbl>
    <w:p w14:paraId="3FE27980" w14:textId="77777777" w:rsidR="00E54ED8" w:rsidRPr="00E54ED8" w:rsidRDefault="00E54ED8" w:rsidP="00E54ED8">
      <w:r w:rsidRPr="00E54ED8">
        <w:pict w14:anchorId="31960A09">
          <v:rect id="_x0000_i1111" style="width:0;height:1.5pt" o:hralign="center" o:hrstd="t" o:hr="t" fillcolor="#a0a0a0" stroked="f"/>
        </w:pict>
      </w:r>
    </w:p>
    <w:p w14:paraId="6E5BFF6F" w14:textId="77777777" w:rsidR="00E54ED8" w:rsidRPr="00E54ED8" w:rsidRDefault="00E54ED8" w:rsidP="00E54ED8">
      <w:pPr>
        <w:rPr>
          <w:b/>
          <w:bCs/>
        </w:rPr>
      </w:pPr>
      <w:r w:rsidRPr="00E54ED8">
        <w:rPr>
          <w:b/>
          <w:bCs/>
        </w:rPr>
        <w:t>9. Change Control</w:t>
      </w:r>
    </w:p>
    <w:p w14:paraId="5A6340A8" w14:textId="77777777" w:rsidR="00E54ED8" w:rsidRPr="00E54ED8" w:rsidRDefault="00E54ED8" w:rsidP="00E54ED8">
      <w:pPr>
        <w:numPr>
          <w:ilvl w:val="0"/>
          <w:numId w:val="4"/>
        </w:numPr>
      </w:pPr>
      <w:r w:rsidRPr="00E54ED8">
        <w:t>Any new naming conventions or exceptions must be approved by the [Application Manager/Tech Lead].</w:t>
      </w:r>
    </w:p>
    <w:p w14:paraId="2CB44646" w14:textId="77777777" w:rsidR="00E54ED8" w:rsidRPr="00E54ED8" w:rsidRDefault="00E54ED8" w:rsidP="00E54ED8">
      <w:pPr>
        <w:numPr>
          <w:ilvl w:val="0"/>
          <w:numId w:val="4"/>
        </w:numPr>
      </w:pPr>
      <w:r w:rsidRPr="00E54ED8">
        <w:t>Changes to existing program names require a code review and update of related documentation.</w:t>
      </w:r>
    </w:p>
    <w:p w14:paraId="1AF8ABB9" w14:textId="77777777" w:rsidR="00E54ED8" w:rsidRPr="00E54ED8" w:rsidRDefault="00E54ED8" w:rsidP="00E54ED8">
      <w:r w:rsidRPr="00E54ED8">
        <w:pict w14:anchorId="640BD1CF">
          <v:rect id="_x0000_i1112" style="width:0;height:1.5pt" o:hralign="center" o:hrstd="t" o:hr="t" fillcolor="#a0a0a0" stroked="f"/>
        </w:pict>
      </w:r>
    </w:p>
    <w:p w14:paraId="50E085D6" w14:textId="77777777" w:rsidR="00E54ED8" w:rsidRPr="00E54ED8" w:rsidRDefault="00E54ED8" w:rsidP="00E54ED8">
      <w:pPr>
        <w:rPr>
          <w:b/>
          <w:bCs/>
        </w:rPr>
      </w:pPr>
      <w:r w:rsidRPr="00E54ED8">
        <w:rPr>
          <w:b/>
          <w:bCs/>
        </w:rPr>
        <w:lastRenderedPageBreak/>
        <w:t>Examples from Real Companies</w:t>
      </w:r>
    </w:p>
    <w:p w14:paraId="507B5455" w14:textId="77777777" w:rsidR="00E54ED8" w:rsidRPr="00E54ED8" w:rsidRDefault="00E54ED8" w:rsidP="00E54ED8">
      <w:r w:rsidRPr="00E54ED8">
        <w:t>Here are examples (with minor obfuscation for privacy) drawn from actual industry naming conventions:</w:t>
      </w:r>
    </w:p>
    <w:p w14:paraId="265F28CE" w14:textId="77777777" w:rsidR="00E54ED8" w:rsidRPr="00E54ED8" w:rsidRDefault="00E54ED8" w:rsidP="00E54ED8">
      <w:r w:rsidRPr="00E54ED8">
        <w:pict w14:anchorId="347CEA89">
          <v:rect id="_x0000_i1113" style="width:0;height:1.5pt" o:hralign="center" o:hrstd="t" o:hr="t" fillcolor="#a0a0a0" stroked="f"/>
        </w:pict>
      </w:r>
    </w:p>
    <w:p w14:paraId="2BAD3E34" w14:textId="77777777" w:rsidR="00E54ED8" w:rsidRPr="00E54ED8" w:rsidRDefault="00E54ED8" w:rsidP="00E54ED8">
      <w:pPr>
        <w:rPr>
          <w:b/>
          <w:bCs/>
        </w:rPr>
      </w:pPr>
      <w:r w:rsidRPr="00E54ED8">
        <w:rPr>
          <w:b/>
          <w:bCs/>
        </w:rPr>
        <w:t>Banking/Finance (e.g., Wells Fargo, Bank of America)</w:t>
      </w:r>
    </w:p>
    <w:p w14:paraId="303822CA" w14:textId="77777777" w:rsidR="00E54ED8" w:rsidRPr="00E54ED8" w:rsidRDefault="00E54ED8" w:rsidP="00E54ED8">
      <w:pPr>
        <w:numPr>
          <w:ilvl w:val="0"/>
          <w:numId w:val="5"/>
        </w:numPr>
      </w:pPr>
      <w:r w:rsidRPr="00E54ED8">
        <w:t>GLRPT01 – General Ledger Report 1</w:t>
      </w:r>
    </w:p>
    <w:p w14:paraId="749B6750" w14:textId="77777777" w:rsidR="00E54ED8" w:rsidRPr="00E54ED8" w:rsidRDefault="00E54ED8" w:rsidP="00E54ED8">
      <w:pPr>
        <w:numPr>
          <w:ilvl w:val="0"/>
          <w:numId w:val="5"/>
        </w:numPr>
      </w:pPr>
      <w:r w:rsidRPr="00E54ED8">
        <w:t>DEPUPD1 – Deposit Update Program 1</w:t>
      </w:r>
    </w:p>
    <w:p w14:paraId="08D7504B" w14:textId="77777777" w:rsidR="00E54ED8" w:rsidRPr="00E54ED8" w:rsidRDefault="00E54ED8" w:rsidP="00E54ED8">
      <w:pPr>
        <w:numPr>
          <w:ilvl w:val="0"/>
          <w:numId w:val="5"/>
        </w:numPr>
      </w:pPr>
      <w:r w:rsidRPr="00E54ED8">
        <w:t>CHKENTP – Check Entry Production</w:t>
      </w:r>
    </w:p>
    <w:p w14:paraId="472FF3D6" w14:textId="77777777" w:rsidR="00E54ED8" w:rsidRPr="00E54ED8" w:rsidRDefault="00E54ED8" w:rsidP="00E54ED8">
      <w:pPr>
        <w:numPr>
          <w:ilvl w:val="0"/>
          <w:numId w:val="5"/>
        </w:numPr>
      </w:pPr>
      <w:r w:rsidRPr="00E54ED8">
        <w:t>LNSRCHT – Loan Search Test</w:t>
      </w:r>
    </w:p>
    <w:p w14:paraId="15AA2120" w14:textId="77777777" w:rsidR="00E54ED8" w:rsidRPr="00E54ED8" w:rsidRDefault="00E54ED8" w:rsidP="00E54ED8">
      <w:pPr>
        <w:rPr>
          <w:b/>
          <w:bCs/>
        </w:rPr>
      </w:pPr>
      <w:r w:rsidRPr="00E54ED8">
        <w:rPr>
          <w:b/>
          <w:bCs/>
        </w:rPr>
        <w:t>Insurance (e.g., Aetna, MetLife)</w:t>
      </w:r>
    </w:p>
    <w:p w14:paraId="3AC58DEF" w14:textId="77777777" w:rsidR="00E54ED8" w:rsidRPr="00E54ED8" w:rsidRDefault="00E54ED8" w:rsidP="00E54ED8">
      <w:pPr>
        <w:numPr>
          <w:ilvl w:val="0"/>
          <w:numId w:val="6"/>
        </w:numPr>
      </w:pPr>
      <w:r w:rsidRPr="00E54ED8">
        <w:t>CLMVAL1 – Claim Validation Program 1</w:t>
      </w:r>
    </w:p>
    <w:p w14:paraId="47E2E456" w14:textId="77777777" w:rsidR="00E54ED8" w:rsidRPr="00E54ED8" w:rsidRDefault="00E54ED8" w:rsidP="00E54ED8">
      <w:pPr>
        <w:numPr>
          <w:ilvl w:val="0"/>
          <w:numId w:val="6"/>
        </w:numPr>
      </w:pPr>
      <w:r w:rsidRPr="00E54ED8">
        <w:t>AGTENT2 – Agent Entry Program 2</w:t>
      </w:r>
    </w:p>
    <w:p w14:paraId="665EA144" w14:textId="77777777" w:rsidR="00E54ED8" w:rsidRPr="00E54ED8" w:rsidRDefault="00E54ED8" w:rsidP="00E54ED8">
      <w:pPr>
        <w:numPr>
          <w:ilvl w:val="0"/>
          <w:numId w:val="6"/>
        </w:numPr>
      </w:pPr>
      <w:r w:rsidRPr="00E54ED8">
        <w:t>COVCNVP – Coverage Conversion Production</w:t>
      </w:r>
    </w:p>
    <w:p w14:paraId="575D885E" w14:textId="77777777" w:rsidR="00E54ED8" w:rsidRPr="00E54ED8" w:rsidRDefault="00E54ED8" w:rsidP="00E54ED8">
      <w:pPr>
        <w:rPr>
          <w:b/>
          <w:bCs/>
        </w:rPr>
      </w:pPr>
      <w:r w:rsidRPr="00E54ED8">
        <w:rPr>
          <w:b/>
          <w:bCs/>
        </w:rPr>
        <w:t>Retail (e.g., Walmart, Target)</w:t>
      </w:r>
    </w:p>
    <w:p w14:paraId="3A454FBF" w14:textId="77777777" w:rsidR="00E54ED8" w:rsidRPr="00E54ED8" w:rsidRDefault="00E54ED8" w:rsidP="00E54ED8">
      <w:pPr>
        <w:numPr>
          <w:ilvl w:val="0"/>
          <w:numId w:val="7"/>
        </w:numPr>
      </w:pPr>
      <w:r w:rsidRPr="00E54ED8">
        <w:t>ORDLOAD – Order Load Program</w:t>
      </w:r>
    </w:p>
    <w:p w14:paraId="101124D0" w14:textId="77777777" w:rsidR="00E54ED8" w:rsidRPr="00E54ED8" w:rsidRDefault="00E54ED8" w:rsidP="00E54ED8">
      <w:pPr>
        <w:numPr>
          <w:ilvl w:val="0"/>
          <w:numId w:val="7"/>
        </w:numPr>
      </w:pPr>
      <w:r w:rsidRPr="00E54ED8">
        <w:t>INVUPDT – Inventory Update Program</w:t>
      </w:r>
    </w:p>
    <w:p w14:paraId="7CBDEB8B" w14:textId="77777777" w:rsidR="00E54ED8" w:rsidRPr="00E54ED8" w:rsidRDefault="00E54ED8" w:rsidP="00E54ED8">
      <w:pPr>
        <w:numPr>
          <w:ilvl w:val="0"/>
          <w:numId w:val="7"/>
        </w:numPr>
      </w:pPr>
      <w:r w:rsidRPr="00E54ED8">
        <w:t>SLSRPT1 – Sales Report Program 1</w:t>
      </w:r>
    </w:p>
    <w:p w14:paraId="1D02253D" w14:textId="77777777" w:rsidR="00E54ED8" w:rsidRPr="00E54ED8" w:rsidRDefault="00E54ED8" w:rsidP="00E54ED8">
      <w:pPr>
        <w:rPr>
          <w:b/>
          <w:bCs/>
        </w:rPr>
      </w:pPr>
      <w:r w:rsidRPr="00E54ED8">
        <w:rPr>
          <w:b/>
          <w:bCs/>
        </w:rPr>
        <w:t>Government/Healthcare (e.g., CMS, State Agencies)</w:t>
      </w:r>
    </w:p>
    <w:p w14:paraId="765B64CE" w14:textId="77777777" w:rsidR="00E54ED8" w:rsidRPr="00E54ED8" w:rsidRDefault="00E54ED8" w:rsidP="00E54ED8">
      <w:pPr>
        <w:numPr>
          <w:ilvl w:val="0"/>
          <w:numId w:val="8"/>
        </w:numPr>
      </w:pPr>
      <w:r w:rsidRPr="00E54ED8">
        <w:t>ELGVALT – Eligibility Validation Test</w:t>
      </w:r>
    </w:p>
    <w:p w14:paraId="2B373643" w14:textId="77777777" w:rsidR="00E54ED8" w:rsidRPr="00E54ED8" w:rsidRDefault="00E54ED8" w:rsidP="00E54ED8">
      <w:pPr>
        <w:numPr>
          <w:ilvl w:val="0"/>
          <w:numId w:val="8"/>
        </w:numPr>
      </w:pPr>
      <w:r w:rsidRPr="00E54ED8">
        <w:t>MEMLOAD – Member Load</w:t>
      </w:r>
    </w:p>
    <w:p w14:paraId="002972E6" w14:textId="77777777" w:rsidR="00E54ED8" w:rsidRPr="00E54ED8" w:rsidRDefault="00E54ED8" w:rsidP="00E54ED8">
      <w:pPr>
        <w:numPr>
          <w:ilvl w:val="0"/>
          <w:numId w:val="8"/>
        </w:numPr>
      </w:pPr>
      <w:r w:rsidRPr="00E54ED8">
        <w:t>CLMRPTP – Claim Report Production</w:t>
      </w:r>
    </w:p>
    <w:p w14:paraId="51298AC4" w14:textId="77777777" w:rsidR="00E54ED8" w:rsidRPr="00E54ED8" w:rsidRDefault="00E54ED8" w:rsidP="00E54ED8">
      <w:r w:rsidRPr="00E54ED8">
        <w:pict w14:anchorId="373E58AB">
          <v:rect id="_x0000_i1114" style="width:0;height:1.5pt" o:hralign="center" o:hrstd="t" o:hr="t" fillcolor="#a0a0a0" stroked="f"/>
        </w:pict>
      </w:r>
    </w:p>
    <w:p w14:paraId="41BD574C" w14:textId="77777777" w:rsidR="00E54ED8" w:rsidRPr="00E54ED8" w:rsidRDefault="00E54ED8" w:rsidP="00E54ED8">
      <w:pPr>
        <w:rPr>
          <w:b/>
          <w:bCs/>
        </w:rPr>
      </w:pPr>
      <w:r w:rsidRPr="00E54ED8">
        <w:rPr>
          <w:b/>
          <w:bCs/>
        </w:rPr>
        <w:t>Sample Table (Summary)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0"/>
        <w:gridCol w:w="1678"/>
        <w:gridCol w:w="1892"/>
        <w:gridCol w:w="1467"/>
      </w:tblGrid>
      <w:tr w:rsidR="00E54ED8" w:rsidRPr="00E54ED8" w14:paraId="49A7C7B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CADB86" w14:textId="77777777" w:rsidR="00E54ED8" w:rsidRPr="00E54ED8" w:rsidRDefault="00E54ED8" w:rsidP="00E54ED8">
            <w:pPr>
              <w:rPr>
                <w:b/>
                <w:bCs/>
              </w:rPr>
            </w:pPr>
            <w:r w:rsidRPr="00E54ED8">
              <w:rPr>
                <w:b/>
                <w:bCs/>
              </w:rPr>
              <w:t>Application</w:t>
            </w:r>
          </w:p>
        </w:tc>
        <w:tc>
          <w:tcPr>
            <w:tcW w:w="0" w:type="auto"/>
            <w:vAlign w:val="center"/>
            <w:hideMark/>
          </w:tcPr>
          <w:p w14:paraId="5C546025" w14:textId="77777777" w:rsidR="00E54ED8" w:rsidRPr="00E54ED8" w:rsidRDefault="00E54ED8" w:rsidP="00E54ED8">
            <w:pPr>
              <w:rPr>
                <w:b/>
                <w:bCs/>
              </w:rPr>
            </w:pPr>
            <w:r w:rsidRPr="00E54ED8">
              <w:rPr>
                <w:b/>
                <w:bCs/>
              </w:rPr>
              <w:t>Program Name</w:t>
            </w:r>
          </w:p>
        </w:tc>
        <w:tc>
          <w:tcPr>
            <w:tcW w:w="0" w:type="auto"/>
            <w:vAlign w:val="center"/>
            <w:hideMark/>
          </w:tcPr>
          <w:p w14:paraId="2BF95BAF" w14:textId="77777777" w:rsidR="00E54ED8" w:rsidRPr="00E54ED8" w:rsidRDefault="00E54ED8" w:rsidP="00E54ED8">
            <w:pPr>
              <w:rPr>
                <w:b/>
                <w:bCs/>
              </w:rPr>
            </w:pPr>
            <w:r w:rsidRPr="00E54ED8"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183F262A" w14:textId="77777777" w:rsidR="00E54ED8" w:rsidRPr="00E54ED8" w:rsidRDefault="00E54ED8" w:rsidP="00E54ED8">
            <w:pPr>
              <w:rPr>
                <w:b/>
                <w:bCs/>
              </w:rPr>
            </w:pPr>
            <w:r w:rsidRPr="00E54ED8">
              <w:rPr>
                <w:b/>
                <w:bCs/>
              </w:rPr>
              <w:t>Environment</w:t>
            </w:r>
          </w:p>
        </w:tc>
      </w:tr>
      <w:tr w:rsidR="00E54ED8" w:rsidRPr="00E54ED8" w14:paraId="39130C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582A2" w14:textId="77777777" w:rsidR="00E54ED8" w:rsidRPr="00E54ED8" w:rsidRDefault="00E54ED8" w:rsidP="00E54ED8">
            <w:r w:rsidRPr="00E54ED8">
              <w:t>Payroll</w:t>
            </w:r>
          </w:p>
        </w:tc>
        <w:tc>
          <w:tcPr>
            <w:tcW w:w="0" w:type="auto"/>
            <w:vAlign w:val="center"/>
            <w:hideMark/>
          </w:tcPr>
          <w:p w14:paraId="1C9161D0" w14:textId="77777777" w:rsidR="00E54ED8" w:rsidRPr="00E54ED8" w:rsidRDefault="00E54ED8" w:rsidP="00E54ED8">
            <w:r w:rsidRPr="00E54ED8">
              <w:t>PAYRPT1</w:t>
            </w:r>
          </w:p>
        </w:tc>
        <w:tc>
          <w:tcPr>
            <w:tcW w:w="0" w:type="auto"/>
            <w:vAlign w:val="center"/>
            <w:hideMark/>
          </w:tcPr>
          <w:p w14:paraId="10621DB1" w14:textId="77777777" w:rsidR="00E54ED8" w:rsidRPr="00E54ED8" w:rsidRDefault="00E54ED8" w:rsidP="00E54ED8">
            <w:r w:rsidRPr="00E54ED8">
              <w:t>Payroll Report 1</w:t>
            </w:r>
          </w:p>
        </w:tc>
        <w:tc>
          <w:tcPr>
            <w:tcW w:w="0" w:type="auto"/>
            <w:vAlign w:val="center"/>
            <w:hideMark/>
          </w:tcPr>
          <w:p w14:paraId="1F19BA76" w14:textId="77777777" w:rsidR="00E54ED8" w:rsidRPr="00E54ED8" w:rsidRDefault="00E54ED8" w:rsidP="00E54ED8">
            <w:r w:rsidRPr="00E54ED8">
              <w:t>Production</w:t>
            </w:r>
          </w:p>
        </w:tc>
      </w:tr>
      <w:tr w:rsidR="00E54ED8" w:rsidRPr="00E54ED8" w14:paraId="0AFC83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C7C42" w14:textId="77777777" w:rsidR="00E54ED8" w:rsidRPr="00E54ED8" w:rsidRDefault="00E54ED8" w:rsidP="00E54ED8">
            <w:r w:rsidRPr="00E54ED8">
              <w:lastRenderedPageBreak/>
              <w:t>Inventory</w:t>
            </w:r>
          </w:p>
        </w:tc>
        <w:tc>
          <w:tcPr>
            <w:tcW w:w="0" w:type="auto"/>
            <w:vAlign w:val="center"/>
            <w:hideMark/>
          </w:tcPr>
          <w:p w14:paraId="01C7BAFC" w14:textId="77777777" w:rsidR="00E54ED8" w:rsidRPr="00E54ED8" w:rsidRDefault="00E54ED8" w:rsidP="00E54ED8">
            <w:r w:rsidRPr="00E54ED8">
              <w:t>INVUPDT</w:t>
            </w:r>
          </w:p>
        </w:tc>
        <w:tc>
          <w:tcPr>
            <w:tcW w:w="0" w:type="auto"/>
            <w:vAlign w:val="center"/>
            <w:hideMark/>
          </w:tcPr>
          <w:p w14:paraId="665D0234" w14:textId="77777777" w:rsidR="00E54ED8" w:rsidRPr="00E54ED8" w:rsidRDefault="00E54ED8" w:rsidP="00E54ED8">
            <w:r w:rsidRPr="00E54ED8">
              <w:t>Inventory Update</w:t>
            </w:r>
          </w:p>
        </w:tc>
        <w:tc>
          <w:tcPr>
            <w:tcW w:w="0" w:type="auto"/>
            <w:vAlign w:val="center"/>
            <w:hideMark/>
          </w:tcPr>
          <w:p w14:paraId="192A68A0" w14:textId="77777777" w:rsidR="00E54ED8" w:rsidRPr="00E54ED8" w:rsidRDefault="00E54ED8" w:rsidP="00E54ED8">
            <w:r w:rsidRPr="00E54ED8">
              <w:t>Production</w:t>
            </w:r>
          </w:p>
        </w:tc>
      </w:tr>
      <w:tr w:rsidR="00E54ED8" w:rsidRPr="00E54ED8" w14:paraId="126A89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F0E91" w14:textId="77777777" w:rsidR="00E54ED8" w:rsidRPr="00E54ED8" w:rsidRDefault="00E54ED8" w:rsidP="00E54ED8">
            <w:r w:rsidRPr="00E54ED8">
              <w:t>Order Proc.</w:t>
            </w:r>
          </w:p>
        </w:tc>
        <w:tc>
          <w:tcPr>
            <w:tcW w:w="0" w:type="auto"/>
            <w:vAlign w:val="center"/>
            <w:hideMark/>
          </w:tcPr>
          <w:p w14:paraId="37EE8474" w14:textId="77777777" w:rsidR="00E54ED8" w:rsidRPr="00E54ED8" w:rsidRDefault="00E54ED8" w:rsidP="00E54ED8">
            <w:r w:rsidRPr="00E54ED8">
              <w:t>ORDENT2</w:t>
            </w:r>
          </w:p>
        </w:tc>
        <w:tc>
          <w:tcPr>
            <w:tcW w:w="0" w:type="auto"/>
            <w:vAlign w:val="center"/>
            <w:hideMark/>
          </w:tcPr>
          <w:p w14:paraId="545C1D52" w14:textId="77777777" w:rsidR="00E54ED8" w:rsidRPr="00E54ED8" w:rsidRDefault="00E54ED8" w:rsidP="00E54ED8">
            <w:r w:rsidRPr="00E54ED8">
              <w:t>Order Entry 2</w:t>
            </w:r>
          </w:p>
        </w:tc>
        <w:tc>
          <w:tcPr>
            <w:tcW w:w="0" w:type="auto"/>
            <w:vAlign w:val="center"/>
            <w:hideMark/>
          </w:tcPr>
          <w:p w14:paraId="6CDDC20E" w14:textId="77777777" w:rsidR="00E54ED8" w:rsidRPr="00E54ED8" w:rsidRDefault="00E54ED8" w:rsidP="00E54ED8">
            <w:r w:rsidRPr="00E54ED8">
              <w:t>Production</w:t>
            </w:r>
          </w:p>
        </w:tc>
      </w:tr>
      <w:tr w:rsidR="00E54ED8" w:rsidRPr="00E54ED8" w14:paraId="668F60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D4104" w14:textId="77777777" w:rsidR="00E54ED8" w:rsidRPr="00E54ED8" w:rsidRDefault="00E54ED8" w:rsidP="00E54ED8">
            <w:r w:rsidRPr="00E54ED8">
              <w:t>Utility</w:t>
            </w:r>
          </w:p>
        </w:tc>
        <w:tc>
          <w:tcPr>
            <w:tcW w:w="0" w:type="auto"/>
            <w:vAlign w:val="center"/>
            <w:hideMark/>
          </w:tcPr>
          <w:p w14:paraId="2953FCBD" w14:textId="77777777" w:rsidR="00E54ED8" w:rsidRPr="00E54ED8" w:rsidRDefault="00E54ED8" w:rsidP="00E54ED8">
            <w:r w:rsidRPr="00E54ED8">
              <w:t>UTLCNVT</w:t>
            </w:r>
          </w:p>
        </w:tc>
        <w:tc>
          <w:tcPr>
            <w:tcW w:w="0" w:type="auto"/>
            <w:vAlign w:val="center"/>
            <w:hideMark/>
          </w:tcPr>
          <w:p w14:paraId="1613A0AD" w14:textId="77777777" w:rsidR="00E54ED8" w:rsidRPr="00E54ED8" w:rsidRDefault="00E54ED8" w:rsidP="00E54ED8">
            <w:r w:rsidRPr="00E54ED8">
              <w:t>Utility Conversion</w:t>
            </w:r>
          </w:p>
        </w:tc>
        <w:tc>
          <w:tcPr>
            <w:tcW w:w="0" w:type="auto"/>
            <w:vAlign w:val="center"/>
            <w:hideMark/>
          </w:tcPr>
          <w:p w14:paraId="0A07C14D" w14:textId="77777777" w:rsidR="00E54ED8" w:rsidRPr="00E54ED8" w:rsidRDefault="00E54ED8" w:rsidP="00E54ED8">
            <w:r w:rsidRPr="00E54ED8">
              <w:t>Test</w:t>
            </w:r>
          </w:p>
        </w:tc>
      </w:tr>
    </w:tbl>
    <w:p w14:paraId="2568359F" w14:textId="77777777" w:rsidR="00E54ED8" w:rsidRPr="00E54ED8" w:rsidRDefault="00E54ED8" w:rsidP="00E54ED8">
      <w:r w:rsidRPr="00E54ED8">
        <w:pict w14:anchorId="6DDC7C39">
          <v:rect id="_x0000_i1115" style="width:0;height:1.5pt" o:hralign="center" o:hrstd="t" o:hr="t" fillcolor="#a0a0a0" stroked="f"/>
        </w:pict>
      </w:r>
    </w:p>
    <w:p w14:paraId="29DDE7DC" w14:textId="77777777" w:rsidR="00E54ED8" w:rsidRPr="00E54ED8" w:rsidRDefault="00E54ED8" w:rsidP="00E54ED8">
      <w:r w:rsidRPr="00E54ED8">
        <w:rPr>
          <w:b/>
          <w:bCs/>
        </w:rPr>
        <w:t>TIP:</w:t>
      </w:r>
      <w:r w:rsidRPr="00E54ED8">
        <w:t xml:space="preserve"> Many companies have an internal Excel sheet or Confluence page listing all valid codes and reserved program names.</w:t>
      </w:r>
    </w:p>
    <w:p w14:paraId="3E525ABE" w14:textId="77777777" w:rsidR="00E4661D" w:rsidRDefault="00E4661D"/>
    <w:sectPr w:rsidR="00E46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4B4F8F"/>
    <w:multiLevelType w:val="multilevel"/>
    <w:tmpl w:val="A9E8A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A92BB4"/>
    <w:multiLevelType w:val="multilevel"/>
    <w:tmpl w:val="BE7AE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E9720F"/>
    <w:multiLevelType w:val="multilevel"/>
    <w:tmpl w:val="1910F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220AF9"/>
    <w:multiLevelType w:val="multilevel"/>
    <w:tmpl w:val="4D9E2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6C64B0"/>
    <w:multiLevelType w:val="multilevel"/>
    <w:tmpl w:val="1A242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ED10A6"/>
    <w:multiLevelType w:val="multilevel"/>
    <w:tmpl w:val="B20AA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6E4334"/>
    <w:multiLevelType w:val="multilevel"/>
    <w:tmpl w:val="A50A0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563FBA"/>
    <w:multiLevelType w:val="multilevel"/>
    <w:tmpl w:val="EFF8B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4201357">
    <w:abstractNumId w:val="1"/>
  </w:num>
  <w:num w:numId="2" w16cid:durableId="1628509683">
    <w:abstractNumId w:val="7"/>
  </w:num>
  <w:num w:numId="3" w16cid:durableId="1787504067">
    <w:abstractNumId w:val="5"/>
  </w:num>
  <w:num w:numId="4" w16cid:durableId="712654823">
    <w:abstractNumId w:val="6"/>
  </w:num>
  <w:num w:numId="5" w16cid:durableId="1750082296">
    <w:abstractNumId w:val="0"/>
  </w:num>
  <w:num w:numId="6" w16cid:durableId="563763634">
    <w:abstractNumId w:val="4"/>
  </w:num>
  <w:num w:numId="7" w16cid:durableId="249890730">
    <w:abstractNumId w:val="3"/>
  </w:num>
  <w:num w:numId="8" w16cid:durableId="20767749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ED8"/>
    <w:rsid w:val="00032A1D"/>
    <w:rsid w:val="002E684D"/>
    <w:rsid w:val="003E439A"/>
    <w:rsid w:val="00520580"/>
    <w:rsid w:val="00593695"/>
    <w:rsid w:val="005C25AE"/>
    <w:rsid w:val="00C227D2"/>
    <w:rsid w:val="00E4661D"/>
    <w:rsid w:val="00E54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70647"/>
  <w15:chartTrackingRefBased/>
  <w15:docId w15:val="{F1BC5678-B201-4A2B-80AE-22BA97720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E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E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4E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E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E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E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E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E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E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E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E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4E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E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E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E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E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E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E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4E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E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E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4E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4E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4E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4E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4E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E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E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4E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451</Words>
  <Characters>2572</Characters>
  <Application>Microsoft Office Word</Application>
  <DocSecurity>0</DocSecurity>
  <Lines>21</Lines>
  <Paragraphs>6</Paragraphs>
  <ScaleCrop>false</ScaleCrop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Farrell, Jerry (Jerry D. Farrell)</dc:creator>
  <cp:keywords/>
  <dc:description/>
  <cp:lastModifiedBy>Farrell, Jerry (Jerry D. Farrell)</cp:lastModifiedBy>
  <cp:revision>1</cp:revision>
  <dcterms:created xsi:type="dcterms:W3CDTF">2025-08-06T17:21:00Z</dcterms:created>
  <dcterms:modified xsi:type="dcterms:W3CDTF">2025-08-06T17:22:00Z</dcterms:modified>
</cp:coreProperties>
</file>