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0560F" w14:textId="1EFE55A8" w:rsidR="00E4661D" w:rsidRDefault="00331190" w:rsidP="00331190">
      <w:pPr>
        <w:pStyle w:val="Title"/>
      </w:pPr>
      <w:r>
        <w:t xml:space="preserve"> COBOL Programs Name Concepts</w:t>
      </w:r>
    </w:p>
    <w:p w14:paraId="20741D49" w14:textId="77777777" w:rsidR="00331190" w:rsidRDefault="00331190" w:rsidP="00331190"/>
    <w:p w14:paraId="27ED720C" w14:textId="77777777" w:rsidR="00331190" w:rsidRPr="00331190" w:rsidRDefault="00331190" w:rsidP="00331190">
      <w:r w:rsidRPr="00331190">
        <w:t xml:space="preserve">Absolutely! COBOL program naming conventions can vary by company or system, but there are many </w:t>
      </w:r>
      <w:r w:rsidRPr="00331190">
        <w:rPr>
          <w:b/>
          <w:bCs/>
        </w:rPr>
        <w:t>common patterns</w:t>
      </w:r>
      <w:r w:rsidRPr="00331190">
        <w:t xml:space="preserve"> used across IT departments, especially in mainframe environments. Here’s a practical guide to what you’ll typically see:</w:t>
      </w:r>
    </w:p>
    <w:p w14:paraId="5B3D04E2" w14:textId="77777777" w:rsidR="00331190" w:rsidRPr="00331190" w:rsidRDefault="00331190" w:rsidP="00331190">
      <w:r w:rsidRPr="00331190">
        <w:pict w14:anchorId="7AF5B531">
          <v:rect id="_x0000_i1085" style="width:0;height:1.5pt" o:hralign="center" o:hrstd="t" o:hr="t" fillcolor="#a0a0a0" stroked="f"/>
        </w:pict>
      </w:r>
    </w:p>
    <w:p w14:paraId="4EF139BA" w14:textId="77777777" w:rsidR="00331190" w:rsidRPr="00331190" w:rsidRDefault="00331190" w:rsidP="00331190">
      <w:pPr>
        <w:rPr>
          <w:b/>
          <w:bCs/>
        </w:rPr>
      </w:pPr>
      <w:r w:rsidRPr="00331190">
        <w:rPr>
          <w:b/>
          <w:bCs/>
        </w:rPr>
        <w:t>1. General Structure</w:t>
      </w:r>
    </w:p>
    <w:p w14:paraId="1740766E" w14:textId="77777777" w:rsidR="00331190" w:rsidRPr="00331190" w:rsidRDefault="00331190" w:rsidP="00331190">
      <w:r w:rsidRPr="00331190">
        <w:t xml:space="preserve">Most IT shops use a fixed-length or predictable format for COBOL program names, often </w:t>
      </w:r>
      <w:r w:rsidRPr="00331190">
        <w:rPr>
          <w:b/>
          <w:bCs/>
        </w:rPr>
        <w:t>7 or 8 characters</w:t>
      </w:r>
      <w:r w:rsidRPr="00331190">
        <w:t xml:space="preserve"> (to fit legacy system constraints, like mainframe PDS member names).</w:t>
      </w:r>
    </w:p>
    <w:p w14:paraId="1F0C15FB" w14:textId="77777777" w:rsidR="00331190" w:rsidRPr="00331190" w:rsidRDefault="00331190" w:rsidP="00331190">
      <w:r w:rsidRPr="00331190">
        <w:rPr>
          <w:b/>
          <w:bCs/>
        </w:rPr>
        <w:t>Typical format:</w:t>
      </w:r>
      <w:r w:rsidRPr="00331190">
        <w:br/>
      </w:r>
      <w:proofErr w:type="spellStart"/>
      <w:r w:rsidRPr="00331190">
        <w:t>tttsssss</w:t>
      </w:r>
      <w:proofErr w:type="spellEnd"/>
      <w:r w:rsidRPr="00331190">
        <w:t xml:space="preserve"> or XXXNNNNN</w:t>
      </w:r>
    </w:p>
    <w:p w14:paraId="2DB4049E" w14:textId="77777777" w:rsidR="00331190" w:rsidRPr="00331190" w:rsidRDefault="00331190" w:rsidP="00331190">
      <w:pPr>
        <w:numPr>
          <w:ilvl w:val="0"/>
          <w:numId w:val="1"/>
        </w:numPr>
      </w:pPr>
      <w:proofErr w:type="spellStart"/>
      <w:r w:rsidRPr="00331190">
        <w:t>ttt</w:t>
      </w:r>
      <w:proofErr w:type="spellEnd"/>
      <w:r w:rsidRPr="00331190">
        <w:t xml:space="preserve"> or XXX — </w:t>
      </w:r>
      <w:r w:rsidRPr="00331190">
        <w:rPr>
          <w:b/>
          <w:bCs/>
        </w:rPr>
        <w:t>Type or application code</w:t>
      </w:r>
    </w:p>
    <w:p w14:paraId="6E21F158" w14:textId="77777777" w:rsidR="00331190" w:rsidRPr="00331190" w:rsidRDefault="00331190" w:rsidP="00331190">
      <w:pPr>
        <w:numPr>
          <w:ilvl w:val="0"/>
          <w:numId w:val="1"/>
        </w:numPr>
      </w:pPr>
      <w:proofErr w:type="spellStart"/>
      <w:r w:rsidRPr="00331190">
        <w:t>sssss</w:t>
      </w:r>
      <w:proofErr w:type="spellEnd"/>
      <w:r w:rsidRPr="00331190">
        <w:t xml:space="preserve"> or NNNNN — </w:t>
      </w:r>
      <w:r w:rsidRPr="00331190">
        <w:rPr>
          <w:b/>
          <w:bCs/>
        </w:rPr>
        <w:t>Sequence or function code</w:t>
      </w:r>
    </w:p>
    <w:p w14:paraId="2734B5E8" w14:textId="77777777" w:rsidR="00331190" w:rsidRPr="00331190" w:rsidRDefault="00331190" w:rsidP="00331190">
      <w:r w:rsidRPr="00331190">
        <w:pict w14:anchorId="3F35170F">
          <v:rect id="_x0000_i1086" style="width:0;height:1.5pt" o:hralign="center" o:hrstd="t" o:hr="t" fillcolor="#a0a0a0" stroked="f"/>
        </w:pict>
      </w:r>
    </w:p>
    <w:p w14:paraId="2C333F5A" w14:textId="77777777" w:rsidR="00331190" w:rsidRPr="00331190" w:rsidRDefault="00331190" w:rsidP="00331190">
      <w:pPr>
        <w:rPr>
          <w:b/>
          <w:bCs/>
        </w:rPr>
      </w:pPr>
      <w:r w:rsidRPr="00331190">
        <w:rPr>
          <w:b/>
          <w:bCs/>
        </w:rPr>
        <w:t>2. Prefixes by Type</w:t>
      </w:r>
    </w:p>
    <w:p w14:paraId="451230C5" w14:textId="77777777" w:rsidR="00331190" w:rsidRPr="00331190" w:rsidRDefault="00331190" w:rsidP="00331190">
      <w:pPr>
        <w:numPr>
          <w:ilvl w:val="0"/>
          <w:numId w:val="2"/>
        </w:numPr>
      </w:pPr>
      <w:r w:rsidRPr="00331190">
        <w:t>PRO – Production programs</w:t>
      </w:r>
    </w:p>
    <w:p w14:paraId="65E5BD92" w14:textId="77777777" w:rsidR="00331190" w:rsidRPr="00331190" w:rsidRDefault="00331190" w:rsidP="00331190">
      <w:pPr>
        <w:numPr>
          <w:ilvl w:val="0"/>
          <w:numId w:val="2"/>
        </w:numPr>
      </w:pPr>
      <w:r w:rsidRPr="00331190">
        <w:t>DEV – Development programs</w:t>
      </w:r>
    </w:p>
    <w:p w14:paraId="39A6793C" w14:textId="77777777" w:rsidR="00331190" w:rsidRPr="00331190" w:rsidRDefault="00331190" w:rsidP="00331190">
      <w:pPr>
        <w:numPr>
          <w:ilvl w:val="0"/>
          <w:numId w:val="2"/>
        </w:numPr>
      </w:pPr>
      <w:r w:rsidRPr="00331190">
        <w:t>TST – Test programs</w:t>
      </w:r>
    </w:p>
    <w:p w14:paraId="4285BB8D" w14:textId="77777777" w:rsidR="00331190" w:rsidRPr="00331190" w:rsidRDefault="00331190" w:rsidP="00331190">
      <w:pPr>
        <w:numPr>
          <w:ilvl w:val="0"/>
          <w:numId w:val="2"/>
        </w:numPr>
      </w:pPr>
      <w:r w:rsidRPr="00331190">
        <w:t>UTL – Utility programs</w:t>
      </w:r>
    </w:p>
    <w:p w14:paraId="1F78F860" w14:textId="77777777" w:rsidR="00331190" w:rsidRPr="00331190" w:rsidRDefault="00331190" w:rsidP="00331190">
      <w:pPr>
        <w:numPr>
          <w:ilvl w:val="0"/>
          <w:numId w:val="2"/>
        </w:numPr>
      </w:pPr>
      <w:r w:rsidRPr="00331190">
        <w:t>BAT – Batch programs</w:t>
      </w:r>
    </w:p>
    <w:p w14:paraId="7EDD40C8" w14:textId="77777777" w:rsidR="00331190" w:rsidRPr="00331190" w:rsidRDefault="00331190" w:rsidP="00331190">
      <w:pPr>
        <w:numPr>
          <w:ilvl w:val="0"/>
          <w:numId w:val="2"/>
        </w:numPr>
      </w:pPr>
      <w:r w:rsidRPr="00331190">
        <w:t>ONL – Online/interactive programs</w:t>
      </w:r>
    </w:p>
    <w:p w14:paraId="090B248F" w14:textId="77777777" w:rsidR="00331190" w:rsidRPr="00331190" w:rsidRDefault="00331190" w:rsidP="00331190">
      <w:r w:rsidRPr="00331190">
        <w:pict w14:anchorId="72C26766">
          <v:rect id="_x0000_i1087" style="width:0;height:1.5pt" o:hralign="center" o:hrstd="t" o:hr="t" fillcolor="#a0a0a0" stroked="f"/>
        </w:pict>
      </w:r>
    </w:p>
    <w:p w14:paraId="0B8624A5" w14:textId="77777777" w:rsidR="00331190" w:rsidRPr="00331190" w:rsidRDefault="00331190" w:rsidP="00331190">
      <w:pPr>
        <w:rPr>
          <w:b/>
          <w:bCs/>
        </w:rPr>
      </w:pPr>
      <w:r w:rsidRPr="00331190">
        <w:rPr>
          <w:b/>
          <w:bCs/>
        </w:rPr>
        <w:t>3. Application or System Codes</w:t>
      </w:r>
    </w:p>
    <w:p w14:paraId="3438853D" w14:textId="77777777" w:rsidR="00331190" w:rsidRPr="00331190" w:rsidRDefault="00331190" w:rsidP="00331190">
      <w:r w:rsidRPr="00331190">
        <w:t xml:space="preserve">Many organizations start the program name with a short </w:t>
      </w:r>
      <w:r w:rsidRPr="00331190">
        <w:rPr>
          <w:b/>
          <w:bCs/>
        </w:rPr>
        <w:t>application identifier</w:t>
      </w:r>
      <w:r w:rsidRPr="00331190">
        <w:t>, e.g.:</w:t>
      </w:r>
    </w:p>
    <w:p w14:paraId="775C50F2" w14:textId="77777777" w:rsidR="00331190" w:rsidRPr="00331190" w:rsidRDefault="00331190" w:rsidP="00331190">
      <w:pPr>
        <w:numPr>
          <w:ilvl w:val="0"/>
          <w:numId w:val="3"/>
        </w:numPr>
      </w:pPr>
      <w:r w:rsidRPr="00331190">
        <w:t>PAY – Payroll</w:t>
      </w:r>
    </w:p>
    <w:p w14:paraId="2B9A4150" w14:textId="77777777" w:rsidR="00331190" w:rsidRPr="00331190" w:rsidRDefault="00331190" w:rsidP="00331190">
      <w:pPr>
        <w:numPr>
          <w:ilvl w:val="0"/>
          <w:numId w:val="3"/>
        </w:numPr>
      </w:pPr>
      <w:r w:rsidRPr="00331190">
        <w:t>INV – Inventory</w:t>
      </w:r>
    </w:p>
    <w:p w14:paraId="57C85508" w14:textId="77777777" w:rsidR="00331190" w:rsidRPr="00331190" w:rsidRDefault="00331190" w:rsidP="00331190">
      <w:pPr>
        <w:numPr>
          <w:ilvl w:val="0"/>
          <w:numId w:val="3"/>
        </w:numPr>
      </w:pPr>
      <w:r w:rsidRPr="00331190">
        <w:t>HRP – Human Resources Payroll</w:t>
      </w:r>
    </w:p>
    <w:p w14:paraId="3B72EBDF" w14:textId="77777777" w:rsidR="00331190" w:rsidRPr="00331190" w:rsidRDefault="00331190" w:rsidP="00331190">
      <w:pPr>
        <w:numPr>
          <w:ilvl w:val="0"/>
          <w:numId w:val="3"/>
        </w:numPr>
      </w:pPr>
      <w:r w:rsidRPr="00331190">
        <w:lastRenderedPageBreak/>
        <w:t>GL – General Ledger</w:t>
      </w:r>
    </w:p>
    <w:p w14:paraId="42CFAD4B" w14:textId="77777777" w:rsidR="00331190" w:rsidRPr="00331190" w:rsidRDefault="00331190" w:rsidP="00331190">
      <w:pPr>
        <w:numPr>
          <w:ilvl w:val="0"/>
          <w:numId w:val="3"/>
        </w:numPr>
      </w:pPr>
      <w:r w:rsidRPr="00331190">
        <w:t>ORD – Order Processing</w:t>
      </w:r>
    </w:p>
    <w:p w14:paraId="3437E393" w14:textId="77777777" w:rsidR="00331190" w:rsidRPr="00331190" w:rsidRDefault="00331190" w:rsidP="00331190">
      <w:r w:rsidRPr="00331190">
        <w:pict w14:anchorId="2705A2CD">
          <v:rect id="_x0000_i1088" style="width:0;height:1.5pt" o:hralign="center" o:hrstd="t" o:hr="t" fillcolor="#a0a0a0" stroked="f"/>
        </w:pict>
      </w:r>
    </w:p>
    <w:p w14:paraId="5F224343" w14:textId="77777777" w:rsidR="00331190" w:rsidRPr="00331190" w:rsidRDefault="00331190" w:rsidP="00331190">
      <w:pPr>
        <w:rPr>
          <w:b/>
          <w:bCs/>
        </w:rPr>
      </w:pPr>
      <w:r w:rsidRPr="00331190">
        <w:rPr>
          <w:b/>
          <w:bCs/>
        </w:rPr>
        <w:t>4. Function Suffixes</w:t>
      </w:r>
    </w:p>
    <w:p w14:paraId="407B3868" w14:textId="77777777" w:rsidR="00331190" w:rsidRPr="00331190" w:rsidRDefault="00331190" w:rsidP="00331190">
      <w:r w:rsidRPr="00331190">
        <w:t xml:space="preserve">The rest of the name describes the </w:t>
      </w:r>
      <w:r w:rsidRPr="00331190">
        <w:rPr>
          <w:b/>
          <w:bCs/>
        </w:rPr>
        <w:t>function</w:t>
      </w:r>
      <w:r w:rsidRPr="00331190">
        <w:t xml:space="preserve"> or a unique ID. This could be:</w:t>
      </w:r>
    </w:p>
    <w:p w14:paraId="522FCA2B" w14:textId="77777777" w:rsidR="00331190" w:rsidRPr="00331190" w:rsidRDefault="00331190" w:rsidP="00331190">
      <w:pPr>
        <w:numPr>
          <w:ilvl w:val="0"/>
          <w:numId w:val="4"/>
        </w:numPr>
      </w:pPr>
      <w:r w:rsidRPr="00331190">
        <w:t>Numbers: PAYR001 (Payroll Report 1)</w:t>
      </w:r>
    </w:p>
    <w:p w14:paraId="0E6BAC0A" w14:textId="77777777" w:rsidR="00331190" w:rsidRPr="00331190" w:rsidRDefault="00331190" w:rsidP="00331190">
      <w:pPr>
        <w:numPr>
          <w:ilvl w:val="0"/>
          <w:numId w:val="4"/>
        </w:numPr>
      </w:pPr>
      <w:r w:rsidRPr="00331190">
        <w:t>Mnemonics: ORDENTR (Order Entry)</w:t>
      </w:r>
    </w:p>
    <w:p w14:paraId="53B3BBFF" w14:textId="77777777" w:rsidR="00331190" w:rsidRPr="00331190" w:rsidRDefault="00331190" w:rsidP="00331190">
      <w:pPr>
        <w:numPr>
          <w:ilvl w:val="0"/>
          <w:numId w:val="4"/>
        </w:numPr>
      </w:pPr>
      <w:r w:rsidRPr="00331190">
        <w:t>Module type: GLUPDT (General Ledger Update)</w:t>
      </w:r>
    </w:p>
    <w:p w14:paraId="3140009A" w14:textId="77777777" w:rsidR="00331190" w:rsidRPr="00331190" w:rsidRDefault="00331190" w:rsidP="00331190">
      <w:pPr>
        <w:numPr>
          <w:ilvl w:val="0"/>
          <w:numId w:val="4"/>
        </w:numPr>
      </w:pPr>
      <w:r w:rsidRPr="00331190">
        <w:t>Process type: ARLOAD (Accounts Receivable Load)</w:t>
      </w:r>
    </w:p>
    <w:p w14:paraId="7F63DB0C" w14:textId="77777777" w:rsidR="00331190" w:rsidRPr="00331190" w:rsidRDefault="00331190" w:rsidP="00331190">
      <w:r w:rsidRPr="00331190">
        <w:pict w14:anchorId="1E4357EF">
          <v:rect id="_x0000_i1089" style="width:0;height:1.5pt" o:hralign="center" o:hrstd="t" o:hr="t" fillcolor="#a0a0a0" stroked="f"/>
        </w:pict>
      </w:r>
    </w:p>
    <w:p w14:paraId="34D76A06" w14:textId="77777777" w:rsidR="00331190" w:rsidRPr="00331190" w:rsidRDefault="00331190" w:rsidP="00331190">
      <w:pPr>
        <w:rPr>
          <w:b/>
          <w:bCs/>
        </w:rPr>
      </w:pPr>
      <w:r w:rsidRPr="00331190">
        <w:rPr>
          <w:b/>
          <w:bCs/>
        </w:rPr>
        <w:t>5.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211"/>
      </w:tblGrid>
      <w:tr w:rsidR="00331190" w:rsidRPr="00331190" w14:paraId="5222FC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B3C06" w14:textId="77777777" w:rsidR="00331190" w:rsidRPr="00331190" w:rsidRDefault="00331190" w:rsidP="00331190">
            <w:pPr>
              <w:rPr>
                <w:b/>
                <w:bCs/>
              </w:rPr>
            </w:pPr>
            <w:r w:rsidRPr="00331190">
              <w:rPr>
                <w:b/>
                <w:bCs/>
              </w:rPr>
              <w:t>Program Name</w:t>
            </w:r>
          </w:p>
        </w:tc>
        <w:tc>
          <w:tcPr>
            <w:tcW w:w="0" w:type="auto"/>
            <w:vAlign w:val="center"/>
            <w:hideMark/>
          </w:tcPr>
          <w:p w14:paraId="150A95D6" w14:textId="77777777" w:rsidR="00331190" w:rsidRPr="00331190" w:rsidRDefault="00331190" w:rsidP="00331190">
            <w:pPr>
              <w:rPr>
                <w:b/>
                <w:bCs/>
              </w:rPr>
            </w:pPr>
            <w:r w:rsidRPr="00331190">
              <w:rPr>
                <w:b/>
                <w:bCs/>
              </w:rPr>
              <w:t>Meaning</w:t>
            </w:r>
          </w:p>
        </w:tc>
      </w:tr>
      <w:tr w:rsidR="00331190" w:rsidRPr="00331190" w14:paraId="6BB4D7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5D7B" w14:textId="77777777" w:rsidR="00331190" w:rsidRPr="00331190" w:rsidRDefault="00331190" w:rsidP="00331190">
            <w:r w:rsidRPr="00331190">
              <w:t>PAYR001</w:t>
            </w:r>
          </w:p>
        </w:tc>
        <w:tc>
          <w:tcPr>
            <w:tcW w:w="0" w:type="auto"/>
            <w:vAlign w:val="center"/>
            <w:hideMark/>
          </w:tcPr>
          <w:p w14:paraId="50F1EA42" w14:textId="77777777" w:rsidR="00331190" w:rsidRPr="00331190" w:rsidRDefault="00331190" w:rsidP="00331190">
            <w:r w:rsidRPr="00331190">
              <w:t>Payroll Report 1</w:t>
            </w:r>
          </w:p>
        </w:tc>
      </w:tr>
      <w:tr w:rsidR="00331190" w:rsidRPr="00331190" w14:paraId="0D8B91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D7E61" w14:textId="77777777" w:rsidR="00331190" w:rsidRPr="00331190" w:rsidRDefault="00331190" w:rsidP="00331190">
            <w:r w:rsidRPr="00331190">
              <w:t>INVUPDT</w:t>
            </w:r>
          </w:p>
        </w:tc>
        <w:tc>
          <w:tcPr>
            <w:tcW w:w="0" w:type="auto"/>
            <w:vAlign w:val="center"/>
            <w:hideMark/>
          </w:tcPr>
          <w:p w14:paraId="01D6190C" w14:textId="77777777" w:rsidR="00331190" w:rsidRPr="00331190" w:rsidRDefault="00331190" w:rsidP="00331190">
            <w:r w:rsidRPr="00331190">
              <w:t>Inventory Update</w:t>
            </w:r>
          </w:p>
        </w:tc>
      </w:tr>
      <w:tr w:rsidR="00331190" w:rsidRPr="00331190" w14:paraId="503153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E0CFA" w14:textId="77777777" w:rsidR="00331190" w:rsidRPr="00331190" w:rsidRDefault="00331190" w:rsidP="00331190">
            <w:r w:rsidRPr="00331190">
              <w:t>ORDENTR</w:t>
            </w:r>
          </w:p>
        </w:tc>
        <w:tc>
          <w:tcPr>
            <w:tcW w:w="0" w:type="auto"/>
            <w:vAlign w:val="center"/>
            <w:hideMark/>
          </w:tcPr>
          <w:p w14:paraId="3924B49A" w14:textId="77777777" w:rsidR="00331190" w:rsidRPr="00331190" w:rsidRDefault="00331190" w:rsidP="00331190">
            <w:r w:rsidRPr="00331190">
              <w:t>Order Entry</w:t>
            </w:r>
          </w:p>
        </w:tc>
      </w:tr>
      <w:tr w:rsidR="00331190" w:rsidRPr="00331190" w14:paraId="08F670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7BAFB" w14:textId="77777777" w:rsidR="00331190" w:rsidRPr="00331190" w:rsidRDefault="00331190" w:rsidP="00331190">
            <w:r w:rsidRPr="00331190">
              <w:t>GLLOAD</w:t>
            </w:r>
          </w:p>
        </w:tc>
        <w:tc>
          <w:tcPr>
            <w:tcW w:w="0" w:type="auto"/>
            <w:vAlign w:val="center"/>
            <w:hideMark/>
          </w:tcPr>
          <w:p w14:paraId="33ACD865" w14:textId="77777777" w:rsidR="00331190" w:rsidRPr="00331190" w:rsidRDefault="00331190" w:rsidP="00331190">
            <w:r w:rsidRPr="00331190">
              <w:t>General Ledger Load</w:t>
            </w:r>
          </w:p>
        </w:tc>
      </w:tr>
      <w:tr w:rsidR="00331190" w:rsidRPr="00331190" w14:paraId="553818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19D8B" w14:textId="77777777" w:rsidR="00331190" w:rsidRPr="00331190" w:rsidRDefault="00331190" w:rsidP="00331190">
            <w:r w:rsidRPr="00331190">
              <w:t>TSTPAY1</w:t>
            </w:r>
          </w:p>
        </w:tc>
        <w:tc>
          <w:tcPr>
            <w:tcW w:w="0" w:type="auto"/>
            <w:vAlign w:val="center"/>
            <w:hideMark/>
          </w:tcPr>
          <w:p w14:paraId="6315C51F" w14:textId="77777777" w:rsidR="00331190" w:rsidRPr="00331190" w:rsidRDefault="00331190" w:rsidP="00331190">
            <w:r w:rsidRPr="00331190">
              <w:t>Test version of PAY1</w:t>
            </w:r>
          </w:p>
        </w:tc>
      </w:tr>
      <w:tr w:rsidR="00331190" w:rsidRPr="00331190" w14:paraId="2E79B2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4F926" w14:textId="77777777" w:rsidR="00331190" w:rsidRPr="00331190" w:rsidRDefault="00331190" w:rsidP="00331190">
            <w:r w:rsidRPr="00331190">
              <w:t>UTLCLNUP</w:t>
            </w:r>
          </w:p>
        </w:tc>
        <w:tc>
          <w:tcPr>
            <w:tcW w:w="0" w:type="auto"/>
            <w:vAlign w:val="center"/>
            <w:hideMark/>
          </w:tcPr>
          <w:p w14:paraId="2DD70F7B" w14:textId="77777777" w:rsidR="00331190" w:rsidRPr="00331190" w:rsidRDefault="00331190" w:rsidP="00331190">
            <w:r w:rsidRPr="00331190">
              <w:t>Utility Cleanup</w:t>
            </w:r>
          </w:p>
        </w:tc>
      </w:tr>
      <w:tr w:rsidR="00331190" w:rsidRPr="00331190" w14:paraId="0DA4CB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EC5C8" w14:textId="77777777" w:rsidR="00331190" w:rsidRPr="00331190" w:rsidRDefault="00331190" w:rsidP="00331190">
            <w:r w:rsidRPr="00331190">
              <w:t>DEVORD2</w:t>
            </w:r>
          </w:p>
        </w:tc>
        <w:tc>
          <w:tcPr>
            <w:tcW w:w="0" w:type="auto"/>
            <w:vAlign w:val="center"/>
            <w:hideMark/>
          </w:tcPr>
          <w:p w14:paraId="04E62EF9" w14:textId="77777777" w:rsidR="00331190" w:rsidRPr="00331190" w:rsidRDefault="00331190" w:rsidP="00331190">
            <w:r w:rsidRPr="00331190">
              <w:t>Dev Order Program 2</w:t>
            </w:r>
          </w:p>
        </w:tc>
      </w:tr>
    </w:tbl>
    <w:p w14:paraId="061E793D" w14:textId="77777777" w:rsidR="00331190" w:rsidRPr="00331190" w:rsidRDefault="00331190" w:rsidP="00331190">
      <w:r w:rsidRPr="00331190">
        <w:pict w14:anchorId="18912DEA">
          <v:rect id="_x0000_i1090" style="width:0;height:1.5pt" o:hralign="center" o:hrstd="t" o:hr="t" fillcolor="#a0a0a0" stroked="f"/>
        </w:pict>
      </w:r>
    </w:p>
    <w:p w14:paraId="5A1DC6F1" w14:textId="77777777" w:rsidR="00331190" w:rsidRPr="00331190" w:rsidRDefault="00331190" w:rsidP="00331190">
      <w:pPr>
        <w:rPr>
          <w:b/>
          <w:bCs/>
        </w:rPr>
      </w:pPr>
      <w:r w:rsidRPr="00331190">
        <w:rPr>
          <w:b/>
          <w:bCs/>
        </w:rPr>
        <w:t>6. Mainframe &amp; JCL Considerations</w:t>
      </w:r>
    </w:p>
    <w:p w14:paraId="4365E4B7" w14:textId="77777777" w:rsidR="00331190" w:rsidRPr="00331190" w:rsidRDefault="00331190" w:rsidP="00331190">
      <w:pPr>
        <w:numPr>
          <w:ilvl w:val="0"/>
          <w:numId w:val="5"/>
        </w:numPr>
      </w:pPr>
      <w:r w:rsidRPr="00331190">
        <w:rPr>
          <w:b/>
          <w:bCs/>
        </w:rPr>
        <w:t>8 characters max</w:t>
      </w:r>
      <w:r w:rsidRPr="00331190">
        <w:t xml:space="preserve"> for PDS member names (hence most COBOL program names are ≤ 8 characters).</w:t>
      </w:r>
    </w:p>
    <w:p w14:paraId="3704202A" w14:textId="77777777" w:rsidR="00331190" w:rsidRPr="00331190" w:rsidRDefault="00331190" w:rsidP="00331190">
      <w:pPr>
        <w:numPr>
          <w:ilvl w:val="0"/>
          <w:numId w:val="5"/>
        </w:numPr>
      </w:pPr>
      <w:r w:rsidRPr="00331190">
        <w:t xml:space="preserve">Sometimes, names will match the corresponding </w:t>
      </w:r>
      <w:r w:rsidRPr="00331190">
        <w:rPr>
          <w:b/>
          <w:bCs/>
        </w:rPr>
        <w:t>JCL job or PROC</w:t>
      </w:r>
      <w:r w:rsidRPr="00331190">
        <w:t xml:space="preserve"> for easier tracking.</w:t>
      </w:r>
    </w:p>
    <w:p w14:paraId="3452C360" w14:textId="77777777" w:rsidR="00331190" w:rsidRPr="00331190" w:rsidRDefault="00331190" w:rsidP="00331190">
      <w:r w:rsidRPr="00331190">
        <w:lastRenderedPageBreak/>
        <w:pict w14:anchorId="149B256E">
          <v:rect id="_x0000_i1091" style="width:0;height:1.5pt" o:hralign="center" o:hrstd="t" o:hr="t" fillcolor="#a0a0a0" stroked="f"/>
        </w:pict>
      </w:r>
    </w:p>
    <w:p w14:paraId="661E04BA" w14:textId="77777777" w:rsidR="00331190" w:rsidRPr="00331190" w:rsidRDefault="00331190" w:rsidP="00331190">
      <w:pPr>
        <w:rPr>
          <w:b/>
          <w:bCs/>
        </w:rPr>
      </w:pPr>
      <w:r w:rsidRPr="00331190">
        <w:rPr>
          <w:b/>
          <w:bCs/>
        </w:rPr>
        <w:t>7. Other Practices</w:t>
      </w:r>
    </w:p>
    <w:p w14:paraId="28A83F05" w14:textId="77777777" w:rsidR="00331190" w:rsidRPr="00331190" w:rsidRDefault="00331190" w:rsidP="00331190">
      <w:pPr>
        <w:numPr>
          <w:ilvl w:val="0"/>
          <w:numId w:val="6"/>
        </w:numPr>
      </w:pPr>
      <w:r w:rsidRPr="00331190">
        <w:rPr>
          <w:b/>
          <w:bCs/>
        </w:rPr>
        <w:t>Numeric suffixes</w:t>
      </w:r>
      <w:r w:rsidRPr="00331190">
        <w:t xml:space="preserve"> for related programs (ORD001, ORD002…).</w:t>
      </w:r>
    </w:p>
    <w:p w14:paraId="5986686C" w14:textId="77777777" w:rsidR="00331190" w:rsidRPr="00331190" w:rsidRDefault="00331190" w:rsidP="00331190">
      <w:pPr>
        <w:numPr>
          <w:ilvl w:val="0"/>
          <w:numId w:val="6"/>
        </w:numPr>
      </w:pPr>
      <w:r w:rsidRPr="00331190">
        <w:rPr>
          <w:b/>
          <w:bCs/>
        </w:rPr>
        <w:t>Underscores</w:t>
      </w:r>
      <w:r w:rsidRPr="00331190">
        <w:t xml:space="preserve"> are rarely used due to mainframe constraints.</w:t>
      </w:r>
    </w:p>
    <w:p w14:paraId="1460EDA0" w14:textId="77777777" w:rsidR="00331190" w:rsidRPr="00331190" w:rsidRDefault="00331190" w:rsidP="00331190">
      <w:pPr>
        <w:numPr>
          <w:ilvl w:val="0"/>
          <w:numId w:val="6"/>
        </w:numPr>
      </w:pPr>
      <w:r w:rsidRPr="00331190">
        <w:t xml:space="preserve">Some teams use a </w:t>
      </w:r>
      <w:r w:rsidRPr="00331190">
        <w:rPr>
          <w:b/>
          <w:bCs/>
        </w:rPr>
        <w:t>single letter</w:t>
      </w:r>
      <w:r w:rsidRPr="00331190">
        <w:t xml:space="preserve"> at the end to denote environments:</w:t>
      </w:r>
    </w:p>
    <w:p w14:paraId="6588C64D" w14:textId="77777777" w:rsidR="00331190" w:rsidRPr="00331190" w:rsidRDefault="00331190" w:rsidP="00331190">
      <w:pPr>
        <w:numPr>
          <w:ilvl w:val="1"/>
          <w:numId w:val="6"/>
        </w:numPr>
      </w:pPr>
      <w:r w:rsidRPr="00331190">
        <w:t>P = Production</w:t>
      </w:r>
    </w:p>
    <w:p w14:paraId="4B2C5422" w14:textId="77777777" w:rsidR="00331190" w:rsidRPr="00331190" w:rsidRDefault="00331190" w:rsidP="00331190">
      <w:pPr>
        <w:numPr>
          <w:ilvl w:val="1"/>
          <w:numId w:val="6"/>
        </w:numPr>
      </w:pPr>
      <w:r w:rsidRPr="00331190">
        <w:t>T = Test</w:t>
      </w:r>
    </w:p>
    <w:p w14:paraId="7EA48639" w14:textId="77777777" w:rsidR="00331190" w:rsidRPr="00331190" w:rsidRDefault="00331190" w:rsidP="00331190">
      <w:pPr>
        <w:numPr>
          <w:ilvl w:val="1"/>
          <w:numId w:val="6"/>
        </w:numPr>
      </w:pPr>
      <w:r w:rsidRPr="00331190">
        <w:t>D = Development</w:t>
      </w:r>
      <w:r w:rsidRPr="00331190">
        <w:br/>
        <w:t>(e.g., PAYR001P)</w:t>
      </w:r>
    </w:p>
    <w:p w14:paraId="08BE2BCD" w14:textId="77777777" w:rsidR="00331190" w:rsidRPr="00331190" w:rsidRDefault="00331190" w:rsidP="00331190">
      <w:r w:rsidRPr="00331190">
        <w:pict w14:anchorId="1EF7A203">
          <v:rect id="_x0000_i1092" style="width:0;height:1.5pt" o:hralign="center" o:hrstd="t" o:hr="t" fillcolor="#a0a0a0" stroked="f"/>
        </w:pict>
      </w:r>
    </w:p>
    <w:p w14:paraId="02A30AF4" w14:textId="77777777" w:rsidR="00331190" w:rsidRPr="00331190" w:rsidRDefault="00331190" w:rsidP="00331190">
      <w:pPr>
        <w:rPr>
          <w:b/>
          <w:bCs/>
        </w:rPr>
      </w:pPr>
      <w:r w:rsidRPr="00331190">
        <w:rPr>
          <w:b/>
          <w:bCs/>
        </w:rPr>
        <w:t>8. Documentation &amp; Standards</w:t>
      </w:r>
    </w:p>
    <w:p w14:paraId="43E7DDF3" w14:textId="77777777" w:rsidR="00331190" w:rsidRPr="00331190" w:rsidRDefault="00331190" w:rsidP="00331190">
      <w:r w:rsidRPr="00331190">
        <w:t xml:space="preserve">Most organizations have an </w:t>
      </w:r>
      <w:r w:rsidRPr="00331190">
        <w:rPr>
          <w:b/>
          <w:bCs/>
        </w:rPr>
        <w:t>internal document</w:t>
      </w:r>
      <w:r w:rsidRPr="00331190">
        <w:t xml:space="preserve"> listing required program naming standards. If you’re joining a team, always check for their specific guidelines.</w:t>
      </w:r>
    </w:p>
    <w:p w14:paraId="313A8CAC" w14:textId="77777777" w:rsidR="00331190" w:rsidRPr="00331190" w:rsidRDefault="00331190" w:rsidP="00331190">
      <w:r w:rsidRPr="00331190">
        <w:pict w14:anchorId="1D0F17A5">
          <v:rect id="_x0000_i1093" style="width:0;height:1.5pt" o:hralign="center" o:hrstd="t" o:hr="t" fillcolor="#a0a0a0" stroked="f"/>
        </w:pict>
      </w:r>
    </w:p>
    <w:p w14:paraId="2E33615A" w14:textId="77777777" w:rsidR="00331190" w:rsidRPr="00331190" w:rsidRDefault="00331190" w:rsidP="00331190">
      <w:pPr>
        <w:rPr>
          <w:b/>
          <w:bCs/>
        </w:rPr>
      </w:pPr>
      <w:r w:rsidRPr="00331190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943"/>
        <w:gridCol w:w="3036"/>
      </w:tblGrid>
      <w:tr w:rsidR="00331190" w:rsidRPr="00331190" w14:paraId="391356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A7C63" w14:textId="77777777" w:rsidR="00331190" w:rsidRPr="00331190" w:rsidRDefault="00331190" w:rsidP="00331190">
            <w:pPr>
              <w:rPr>
                <w:b/>
                <w:bCs/>
              </w:rPr>
            </w:pPr>
            <w:r w:rsidRPr="00331190">
              <w:rPr>
                <w:b/>
                <w:bCs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6CF28867" w14:textId="77777777" w:rsidR="00331190" w:rsidRPr="00331190" w:rsidRDefault="00331190" w:rsidP="00331190">
            <w:pPr>
              <w:rPr>
                <w:b/>
                <w:bCs/>
              </w:rPr>
            </w:pPr>
            <w:r w:rsidRPr="00331190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F67B83A" w14:textId="77777777" w:rsidR="00331190" w:rsidRPr="00331190" w:rsidRDefault="00331190" w:rsidP="00331190">
            <w:pPr>
              <w:rPr>
                <w:b/>
                <w:bCs/>
              </w:rPr>
            </w:pPr>
            <w:r w:rsidRPr="00331190">
              <w:rPr>
                <w:b/>
                <w:bCs/>
              </w:rPr>
              <w:t>Purpose</w:t>
            </w:r>
          </w:p>
        </w:tc>
      </w:tr>
      <w:tr w:rsidR="00331190" w:rsidRPr="00331190" w14:paraId="7089D5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EEB87" w14:textId="77777777" w:rsidR="00331190" w:rsidRPr="00331190" w:rsidRDefault="00331190" w:rsidP="00331190">
            <w:r w:rsidRPr="00331190">
              <w:t>Type/App code</w:t>
            </w:r>
          </w:p>
        </w:tc>
        <w:tc>
          <w:tcPr>
            <w:tcW w:w="0" w:type="auto"/>
            <w:vAlign w:val="center"/>
            <w:hideMark/>
          </w:tcPr>
          <w:p w14:paraId="29CE64C0" w14:textId="77777777" w:rsidR="00331190" w:rsidRPr="00331190" w:rsidRDefault="00331190" w:rsidP="00331190">
            <w:r w:rsidRPr="00331190">
              <w:t>PAY, ORD, TST</w:t>
            </w:r>
          </w:p>
        </w:tc>
        <w:tc>
          <w:tcPr>
            <w:tcW w:w="0" w:type="auto"/>
            <w:vAlign w:val="center"/>
            <w:hideMark/>
          </w:tcPr>
          <w:p w14:paraId="6DFBD0E5" w14:textId="77777777" w:rsidR="00331190" w:rsidRPr="00331190" w:rsidRDefault="00331190" w:rsidP="00331190">
            <w:r w:rsidRPr="00331190">
              <w:t>Application/Type</w:t>
            </w:r>
          </w:p>
        </w:tc>
      </w:tr>
      <w:tr w:rsidR="00331190" w:rsidRPr="00331190" w14:paraId="1EC3F4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CC621" w14:textId="77777777" w:rsidR="00331190" w:rsidRPr="00331190" w:rsidRDefault="00331190" w:rsidP="00331190">
            <w:r w:rsidRPr="00331190">
              <w:t>Function/Seq</w:t>
            </w:r>
          </w:p>
        </w:tc>
        <w:tc>
          <w:tcPr>
            <w:tcW w:w="0" w:type="auto"/>
            <w:vAlign w:val="center"/>
            <w:hideMark/>
          </w:tcPr>
          <w:p w14:paraId="34D9C79D" w14:textId="77777777" w:rsidR="00331190" w:rsidRPr="00331190" w:rsidRDefault="00331190" w:rsidP="00331190">
            <w:r w:rsidRPr="00331190">
              <w:t>R001, UPDT, ENTR</w:t>
            </w:r>
          </w:p>
        </w:tc>
        <w:tc>
          <w:tcPr>
            <w:tcW w:w="0" w:type="auto"/>
            <w:vAlign w:val="center"/>
            <w:hideMark/>
          </w:tcPr>
          <w:p w14:paraId="21CBB3F8" w14:textId="77777777" w:rsidR="00331190" w:rsidRPr="00331190" w:rsidRDefault="00331190" w:rsidP="00331190">
            <w:r w:rsidRPr="00331190">
              <w:t>Functionality/Seq</w:t>
            </w:r>
          </w:p>
        </w:tc>
      </w:tr>
      <w:tr w:rsidR="00331190" w:rsidRPr="00331190" w14:paraId="7686C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78BF0" w14:textId="77777777" w:rsidR="00331190" w:rsidRPr="00331190" w:rsidRDefault="00331190" w:rsidP="00331190">
            <w:r w:rsidRPr="00331190">
              <w:t>Suffix (opt.)</w:t>
            </w:r>
          </w:p>
        </w:tc>
        <w:tc>
          <w:tcPr>
            <w:tcW w:w="0" w:type="auto"/>
            <w:vAlign w:val="center"/>
            <w:hideMark/>
          </w:tcPr>
          <w:p w14:paraId="2B406CE0" w14:textId="77777777" w:rsidR="00331190" w:rsidRPr="00331190" w:rsidRDefault="00331190" w:rsidP="00331190">
            <w:r w:rsidRPr="00331190">
              <w:t>P, T, D</w:t>
            </w:r>
          </w:p>
        </w:tc>
        <w:tc>
          <w:tcPr>
            <w:tcW w:w="0" w:type="auto"/>
            <w:vAlign w:val="center"/>
            <w:hideMark/>
          </w:tcPr>
          <w:p w14:paraId="619D9C6C" w14:textId="77777777" w:rsidR="00331190" w:rsidRPr="00331190" w:rsidRDefault="00331190" w:rsidP="00331190">
            <w:r w:rsidRPr="00331190">
              <w:t>Environment (Prod/Test/Dev)</w:t>
            </w:r>
          </w:p>
        </w:tc>
      </w:tr>
    </w:tbl>
    <w:p w14:paraId="2C7DE1CE" w14:textId="77777777" w:rsidR="00331190" w:rsidRPr="00331190" w:rsidRDefault="00331190" w:rsidP="00331190">
      <w:r w:rsidRPr="00331190">
        <w:pict w14:anchorId="670AE483">
          <v:rect id="_x0000_i1094" style="width:0;height:1.5pt" o:hralign="center" o:hrstd="t" o:hr="t" fillcolor="#a0a0a0" stroked="f"/>
        </w:pict>
      </w:r>
    </w:p>
    <w:p w14:paraId="744C5A8C" w14:textId="77777777" w:rsidR="00331190" w:rsidRPr="00331190" w:rsidRDefault="00331190" w:rsidP="00331190">
      <w:pPr>
        <w:rPr>
          <w:b/>
          <w:bCs/>
        </w:rPr>
      </w:pPr>
      <w:r w:rsidRPr="00331190">
        <w:rPr>
          <w:b/>
          <w:bCs/>
        </w:rPr>
        <w:t>Quick Reference</w:t>
      </w:r>
    </w:p>
    <w:p w14:paraId="303AAE56" w14:textId="77777777" w:rsidR="00331190" w:rsidRPr="00331190" w:rsidRDefault="00331190" w:rsidP="00331190">
      <w:pPr>
        <w:numPr>
          <w:ilvl w:val="0"/>
          <w:numId w:val="7"/>
        </w:numPr>
      </w:pPr>
      <w:r w:rsidRPr="00331190">
        <w:t>8 characters or less</w:t>
      </w:r>
    </w:p>
    <w:p w14:paraId="563EEE49" w14:textId="77777777" w:rsidR="00331190" w:rsidRPr="00331190" w:rsidRDefault="00331190" w:rsidP="00331190">
      <w:pPr>
        <w:numPr>
          <w:ilvl w:val="0"/>
          <w:numId w:val="7"/>
        </w:numPr>
      </w:pPr>
      <w:r w:rsidRPr="00331190">
        <w:t>Start with system/app/type code</w:t>
      </w:r>
    </w:p>
    <w:p w14:paraId="47484694" w14:textId="77777777" w:rsidR="00331190" w:rsidRPr="00331190" w:rsidRDefault="00331190" w:rsidP="00331190">
      <w:pPr>
        <w:numPr>
          <w:ilvl w:val="0"/>
          <w:numId w:val="7"/>
        </w:numPr>
      </w:pPr>
      <w:r w:rsidRPr="00331190">
        <w:t>Use meaningful mnemonics or numbers for function</w:t>
      </w:r>
    </w:p>
    <w:p w14:paraId="3AC8705C" w14:textId="77777777" w:rsidR="00331190" w:rsidRPr="00331190" w:rsidRDefault="00331190" w:rsidP="00331190">
      <w:pPr>
        <w:numPr>
          <w:ilvl w:val="0"/>
          <w:numId w:val="7"/>
        </w:numPr>
      </w:pPr>
      <w:r w:rsidRPr="00331190">
        <w:t>No special characters (spaces, underscores, etc.)</w:t>
      </w:r>
    </w:p>
    <w:p w14:paraId="4C24A918" w14:textId="28E9446A" w:rsidR="00331190" w:rsidRPr="00331190" w:rsidRDefault="00331190" w:rsidP="00331190">
      <w:pPr>
        <w:numPr>
          <w:ilvl w:val="0"/>
          <w:numId w:val="7"/>
        </w:numPr>
      </w:pPr>
      <w:r w:rsidRPr="00331190">
        <w:t>Keep it consistent!</w:t>
      </w:r>
    </w:p>
    <w:sectPr w:rsidR="00331190" w:rsidRPr="0033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25FC3"/>
    <w:multiLevelType w:val="multilevel"/>
    <w:tmpl w:val="249E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9242D"/>
    <w:multiLevelType w:val="multilevel"/>
    <w:tmpl w:val="0526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166C6"/>
    <w:multiLevelType w:val="multilevel"/>
    <w:tmpl w:val="18F0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E5487"/>
    <w:multiLevelType w:val="multilevel"/>
    <w:tmpl w:val="0F9C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013E1"/>
    <w:multiLevelType w:val="multilevel"/>
    <w:tmpl w:val="92CC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D4777"/>
    <w:multiLevelType w:val="multilevel"/>
    <w:tmpl w:val="ACB2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3515C"/>
    <w:multiLevelType w:val="multilevel"/>
    <w:tmpl w:val="F1DA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35338">
    <w:abstractNumId w:val="5"/>
  </w:num>
  <w:num w:numId="2" w16cid:durableId="1148715051">
    <w:abstractNumId w:val="0"/>
  </w:num>
  <w:num w:numId="3" w16cid:durableId="1747998647">
    <w:abstractNumId w:val="1"/>
  </w:num>
  <w:num w:numId="4" w16cid:durableId="1606572595">
    <w:abstractNumId w:val="4"/>
  </w:num>
  <w:num w:numId="5" w16cid:durableId="1882134104">
    <w:abstractNumId w:val="3"/>
  </w:num>
  <w:num w:numId="6" w16cid:durableId="992412474">
    <w:abstractNumId w:val="6"/>
  </w:num>
  <w:num w:numId="7" w16cid:durableId="132020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90"/>
    <w:rsid w:val="00032A1D"/>
    <w:rsid w:val="002E684D"/>
    <w:rsid w:val="00331190"/>
    <w:rsid w:val="003E439A"/>
    <w:rsid w:val="00520580"/>
    <w:rsid w:val="00593695"/>
    <w:rsid w:val="005C25AE"/>
    <w:rsid w:val="00C227D2"/>
    <w:rsid w:val="00E4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EB0D"/>
  <w15:chartTrackingRefBased/>
  <w15:docId w15:val="{75A8C5B4-6099-4023-94C0-0D3767AF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 Jerry (Jerry D. Farrell)</dc:creator>
  <cp:keywords/>
  <dc:description/>
  <cp:lastModifiedBy>Farrell, Jerry (Jerry D. Farrell)</cp:lastModifiedBy>
  <cp:revision>1</cp:revision>
  <dcterms:created xsi:type="dcterms:W3CDTF">2025-08-06T15:05:00Z</dcterms:created>
  <dcterms:modified xsi:type="dcterms:W3CDTF">2025-08-06T15:07:00Z</dcterms:modified>
</cp:coreProperties>
</file>