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D260E1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086B25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Analytical Chemistry</w:t>
      </w:r>
    </w:p>
    <w:p w:rsidR="00925976" w:rsidRPr="00432072" w:rsidRDefault="00086B25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Applied Optics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9</w:t>
      </w:r>
      <w:r w:rsidR="00086B25">
        <w:rPr>
          <w:rFonts w:ascii="Times New Roman" w:hAnsi="Times New Roman"/>
          <w:b/>
          <w:sz w:val="28"/>
          <w:szCs w:val="28"/>
          <w:lang w:val="en-CA"/>
        </w:rPr>
        <w:t>2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4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-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DW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086B25">
        <w:rPr>
          <w:rFonts w:ascii="Times New Roman" w:hAnsi="Times New Roman"/>
          <w:b/>
          <w:sz w:val="28"/>
          <w:szCs w:val="28"/>
          <w:lang w:val="en-CA"/>
        </w:rPr>
        <w:t>00001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2971800"/>
                <wp:effectExtent l="19050" t="19050" r="17780" b="1905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2971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Common To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</w:t>
                            </w:r>
                            <w:r w:rsidR="001645A0">
                              <w:t>30</w:t>
                            </w:r>
                            <w:r>
                              <w:t>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 quizzes</w:t>
                            </w:r>
                            <w:r w:rsidR="00A51625">
                              <w:tab/>
                            </w:r>
                            <w:r w:rsidR="00086B25">
                              <w:t>10</w:t>
                            </w:r>
                            <w:r w:rsidR="00A51625">
                              <w:t>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86B25">
                              <w:t>60</w:t>
                            </w:r>
                            <w:bookmarkStart w:id="0" w:name="_GoBack"/>
                            <w:bookmarkEnd w:id="0"/>
                            <w:r w:rsidR="00A51625">
                              <w:t>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4D23F8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>, students must attain a final grade of at least 60%, calculated according to the evaluation scheme above</w:t>
                            </w:r>
                            <w:r w:rsidR="004D23F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Common To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</w:t>
                      </w:r>
                      <w:r w:rsidR="001645A0">
                        <w:t>30</w:t>
                      </w:r>
                      <w:r>
                        <w:t>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 quizzes</w:t>
                      </w:r>
                      <w:r w:rsidR="00A51625">
                        <w:tab/>
                      </w:r>
                      <w:r w:rsidR="00086B25">
                        <w:t>10</w:t>
                      </w:r>
                      <w:r w:rsidR="00A51625">
                        <w:t>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86B25">
                        <w:t>60</w:t>
                      </w:r>
                      <w:bookmarkStart w:id="1" w:name="_GoBack"/>
                      <w:bookmarkEnd w:id="1"/>
                      <w:r w:rsidR="00A51625">
                        <w:t>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4D23F8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>, students must attain a final grade of at least 60%, calculated according to the evaluation scheme above</w:t>
                      </w:r>
                      <w:r w:rsidR="004D23F8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[Phone 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15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  <w:t>[ ]%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  <w:t>[ ]%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0E1" w:rsidRDefault="00D260E1">
      <w:r>
        <w:separator/>
      </w:r>
    </w:p>
  </w:endnote>
  <w:endnote w:type="continuationSeparator" w:id="0">
    <w:p w:rsidR="00D260E1" w:rsidRDefault="00D2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0E1" w:rsidRDefault="00D260E1">
      <w:r>
        <w:separator/>
      </w:r>
    </w:p>
  </w:footnote>
  <w:footnote w:type="continuationSeparator" w:id="0">
    <w:p w:rsidR="00D260E1" w:rsidRDefault="00D2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86B25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45A0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32B8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C590A"/>
    <w:rsid w:val="004D23F8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1AE4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30AFB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331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0DDF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0E1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1EB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3921D3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4</cp:revision>
  <cp:lastPrinted>2012-01-13T15:29:00Z</cp:lastPrinted>
  <dcterms:created xsi:type="dcterms:W3CDTF">2020-04-16T14:17:00Z</dcterms:created>
  <dcterms:modified xsi:type="dcterms:W3CDTF">2020-04-17T14:37:00Z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