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41" w:rsidRPr="004D3841" w:rsidRDefault="004D3841" w:rsidP="004D3841">
      <w:pPr>
        <w:rPr>
          <w:b/>
        </w:rPr>
      </w:pPr>
      <w:bookmarkStart w:id="0" w:name="_GoBack"/>
      <w:r w:rsidRPr="004D3841">
        <w:rPr>
          <w:b/>
        </w:rPr>
        <w:t xml:space="preserve">Ejercicio 1 Ciclo </w:t>
      </w:r>
      <w:proofErr w:type="spellStart"/>
      <w:r w:rsidRPr="004D3841">
        <w:rPr>
          <w:b/>
        </w:rPr>
        <w:t>While</w:t>
      </w:r>
      <w:proofErr w:type="spellEnd"/>
    </w:p>
    <w:bookmarkEnd w:id="0"/>
    <w:p w:rsidR="004D3841" w:rsidRDefault="004D3841" w:rsidP="004D3841">
      <w:r>
        <w:t>Desarrolle un ciclo que pregunte al usuario cuántas fichas quiere llenar y luego cree las fichas de la siguiente manera:</w:t>
      </w:r>
    </w:p>
    <w:p w:rsidR="004D3841" w:rsidRDefault="004D3841" w:rsidP="004D3841">
      <w:r>
        <w:t>Solicite al usuario el ingreso total del hogar, la cantidad total de habitantes y la cantidad de habitantes de tercera edad, y entregue su rango de puntaje de la ficha de protección social.</w:t>
      </w:r>
    </w:p>
    <w:p w:rsidR="004D3841" w:rsidRDefault="004D3841" w:rsidP="004D3841"/>
    <w:p w:rsidR="004D3841" w:rsidRDefault="004D3841" w:rsidP="004D3841">
      <w:r w:rsidRPr="004D3841">
        <w:rPr>
          <w:b/>
        </w:rPr>
        <w:t>Aclaratoria</w:t>
      </w:r>
      <w:r>
        <w:t>: Si en un hogar viven 6 personas y 2 de ellas son de tercera edad; la cantidad de habitantes totales es 6 y la cantidad de habitantes de tercera edad es 2.</w:t>
      </w:r>
    </w:p>
    <w:p w:rsidR="004D3841" w:rsidRDefault="004D3841" w:rsidP="004D3841">
      <w:r>
        <w:t>Independientemente de la cantidad de habitantes del hogar, si 2 o más habitantes son de tercera edad, su hogar siempre será considerado C3.</w:t>
      </w:r>
    </w:p>
    <w:p w:rsidR="004D3841" w:rsidRPr="004D3841" w:rsidRDefault="004D3841" w:rsidP="004D3841">
      <w:pPr>
        <w:rPr>
          <w:b/>
        </w:rPr>
      </w:pPr>
      <w:r w:rsidRPr="004D3841">
        <w:rPr>
          <w:b/>
        </w:rPr>
        <w:t>SI la cantidad de habitantes es menor o igual a 4, los rangos son:</w:t>
      </w:r>
    </w:p>
    <w:p w:rsidR="004D3841" w:rsidRDefault="004D3841" w:rsidP="004D3841">
      <w:r>
        <w:t xml:space="preserve">1: C3: Cuando el ingreso per cápita es menor o igual </w:t>
      </w:r>
      <w:proofErr w:type="gramStart"/>
      <w:r>
        <w:t>a  60.000</w:t>
      </w:r>
      <w:proofErr w:type="gramEnd"/>
    </w:p>
    <w:p w:rsidR="004D3841" w:rsidRDefault="004D3841" w:rsidP="004D3841">
      <w:r>
        <w:t xml:space="preserve">2: C2: Cuando el ingreso per cápita es mayor a 60.000 y menor o igual </w:t>
      </w:r>
      <w:proofErr w:type="gramStart"/>
      <w:r>
        <w:t>a  100.000</w:t>
      </w:r>
      <w:proofErr w:type="gramEnd"/>
    </w:p>
    <w:p w:rsidR="004D3841" w:rsidRDefault="004D3841" w:rsidP="004D3841">
      <w:r>
        <w:t xml:space="preserve">3: C1: Cuando el ingreso per cápita es mayor a 100.000 y menor o igual </w:t>
      </w:r>
      <w:proofErr w:type="gramStart"/>
      <w:r>
        <w:t>a  300.000</w:t>
      </w:r>
      <w:proofErr w:type="gramEnd"/>
    </w:p>
    <w:p w:rsidR="004D3841" w:rsidRDefault="004D3841" w:rsidP="004D3841">
      <w:r>
        <w:t>4: AB: Cuando el ingreso per cápita es mayor a 300.000</w:t>
      </w:r>
    </w:p>
    <w:p w:rsidR="004D3841" w:rsidRPr="004D3841" w:rsidRDefault="004D3841" w:rsidP="004D3841">
      <w:pPr>
        <w:rPr>
          <w:b/>
        </w:rPr>
      </w:pPr>
      <w:r w:rsidRPr="004D3841">
        <w:rPr>
          <w:b/>
        </w:rPr>
        <w:t>Por otro lado, si la cantidad de habitantes es mayor o igual a 5, los rangos son los siguientes:</w:t>
      </w:r>
    </w:p>
    <w:p w:rsidR="004D3841" w:rsidRDefault="004D3841" w:rsidP="004D3841">
      <w:r>
        <w:t xml:space="preserve">1: C3: Cuando el ingreso per cápita es menor o igual </w:t>
      </w:r>
      <w:proofErr w:type="gramStart"/>
      <w:r>
        <w:t>a  40.000</w:t>
      </w:r>
      <w:proofErr w:type="gramEnd"/>
    </w:p>
    <w:p w:rsidR="004D3841" w:rsidRDefault="004D3841" w:rsidP="004D3841">
      <w:r>
        <w:t xml:space="preserve">2: C2: Cuando el ingreso per cápita es mayor a 40.000 y menor o igual </w:t>
      </w:r>
      <w:proofErr w:type="gramStart"/>
      <w:r>
        <w:t>a  80.000</w:t>
      </w:r>
      <w:proofErr w:type="gramEnd"/>
    </w:p>
    <w:p w:rsidR="004D3841" w:rsidRDefault="004D3841" w:rsidP="004D3841">
      <w:r>
        <w:t xml:space="preserve">3: C1: Cuando el ingreso per cápita es mayor a 80.000 y menor o igual </w:t>
      </w:r>
      <w:proofErr w:type="gramStart"/>
      <w:r>
        <w:t>a  250.000</w:t>
      </w:r>
      <w:proofErr w:type="gramEnd"/>
    </w:p>
    <w:p w:rsidR="004572D9" w:rsidRDefault="004D3841" w:rsidP="004D3841">
      <w:r>
        <w:t>4: AB: Cuando el ingreso per cápita es mayor a 250.000</w:t>
      </w:r>
    </w:p>
    <w:sectPr w:rsidR="00457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41"/>
    <w:rsid w:val="00031E09"/>
    <w:rsid w:val="00116A79"/>
    <w:rsid w:val="004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1C70"/>
  <w15:chartTrackingRefBased/>
  <w15:docId w15:val="{D3CFD35D-4F93-4A0D-B843-933C710A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2025-03-24T16:43:00Z</dcterms:created>
  <dcterms:modified xsi:type="dcterms:W3CDTF">2025-03-24T16:45:00Z</dcterms:modified>
</cp:coreProperties>
</file>