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2F" w:rsidRDefault="008A1F2F" w:rsidP="008A1F2F">
      <w:pPr>
        <w:spacing w:before="0" w:after="200"/>
        <w:jc w:val="center"/>
        <w:rPr>
          <w:b/>
          <w:sz w:val="40"/>
          <w:szCs w:val="40"/>
          <w:lang w:val="fr-FR"/>
        </w:rPr>
      </w:pPr>
      <w:bookmarkStart w:id="0" w:name="_Toc333910288"/>
    </w:p>
    <w:p w:rsidR="008A1F2F" w:rsidRPr="008A1F2F" w:rsidRDefault="008A1F2F" w:rsidP="008A1F2F">
      <w:pPr>
        <w:spacing w:before="0" w:after="200"/>
        <w:jc w:val="center"/>
        <w:rPr>
          <w:b/>
          <w:sz w:val="40"/>
          <w:szCs w:val="40"/>
          <w:lang w:val="fr-FR"/>
        </w:rPr>
      </w:pPr>
      <w:r w:rsidRPr="008A1F2F">
        <w:rPr>
          <w:b/>
          <w:sz w:val="40"/>
          <w:szCs w:val="40"/>
          <w:lang w:val="fr-FR"/>
        </w:rPr>
        <w:t>Dossier d'analyse</w:t>
      </w:r>
    </w:p>
    <w:p w:rsidR="008A1F2F" w:rsidRDefault="008A1F2F" w:rsidP="008A1F2F">
      <w:pPr>
        <w:spacing w:before="0" w:after="200"/>
        <w:jc w:val="center"/>
        <w:rPr>
          <w:b/>
          <w:sz w:val="28"/>
          <w:szCs w:val="28"/>
          <w:lang w:val="fr-FR"/>
        </w:rPr>
      </w:pPr>
    </w:p>
    <w:p w:rsidR="008A1F2F" w:rsidRDefault="008A1F2F" w:rsidP="008A1F2F">
      <w:pPr>
        <w:spacing w:before="0" w:after="200"/>
        <w:jc w:val="center"/>
        <w:rPr>
          <w:b/>
          <w:sz w:val="28"/>
          <w:szCs w:val="28"/>
          <w:lang w:val="fr-FR"/>
        </w:rPr>
      </w:pPr>
    </w:p>
    <w:p w:rsidR="008A1F2F" w:rsidRDefault="008A1F2F" w:rsidP="008A1F2F">
      <w:pPr>
        <w:spacing w:before="0" w:after="200"/>
        <w:jc w:val="center"/>
        <w:rPr>
          <w:b/>
          <w:sz w:val="28"/>
          <w:szCs w:val="28"/>
          <w:lang w:val="fr-FR"/>
        </w:rPr>
      </w:pPr>
    </w:p>
    <w:p w:rsidR="008A1F2F" w:rsidRPr="008A1F2F" w:rsidRDefault="008B544A" w:rsidP="008A1F2F">
      <w:pPr>
        <w:spacing w:before="0" w:after="200"/>
        <w:jc w:val="center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Programmation web</w:t>
      </w:r>
    </w:p>
    <w:p w:rsidR="008A1F2F" w:rsidRDefault="008A1F2F" w:rsidP="008A1F2F">
      <w:pPr>
        <w:spacing w:before="0" w:after="200"/>
        <w:jc w:val="center"/>
        <w:rPr>
          <w:sz w:val="24"/>
          <w:szCs w:val="24"/>
          <w:lang w:val="fr-FR"/>
        </w:rPr>
      </w:pPr>
    </w:p>
    <w:p w:rsidR="008A1F2F" w:rsidRDefault="008A1F2F" w:rsidP="008A1F2F">
      <w:pPr>
        <w:spacing w:before="0" w:after="200"/>
        <w:jc w:val="center"/>
        <w:rPr>
          <w:sz w:val="24"/>
          <w:szCs w:val="24"/>
          <w:lang w:val="fr-FR"/>
        </w:rPr>
      </w:pPr>
    </w:p>
    <w:p w:rsidR="008A1F2F" w:rsidRDefault="008A1F2F" w:rsidP="008A1F2F">
      <w:pPr>
        <w:spacing w:before="0" w:after="200"/>
        <w:jc w:val="center"/>
        <w:rPr>
          <w:sz w:val="24"/>
          <w:szCs w:val="24"/>
          <w:lang w:val="fr-FR"/>
        </w:rPr>
      </w:pPr>
    </w:p>
    <w:p w:rsidR="008A1F2F" w:rsidRPr="008A1F2F" w:rsidRDefault="008A1F2F" w:rsidP="008A1F2F">
      <w:pPr>
        <w:spacing w:before="0" w:after="0" w:line="240" w:lineRule="auto"/>
        <w:jc w:val="center"/>
        <w:rPr>
          <w:sz w:val="24"/>
          <w:szCs w:val="24"/>
          <w:lang w:val="fr-FR"/>
        </w:rPr>
      </w:pPr>
      <w:r w:rsidRPr="008A1F2F">
        <w:rPr>
          <w:sz w:val="24"/>
          <w:szCs w:val="24"/>
          <w:lang w:val="fr-FR"/>
        </w:rPr>
        <w:t>Par :</w:t>
      </w:r>
    </w:p>
    <w:p w:rsidR="008A1F2F" w:rsidRPr="008A1F2F" w:rsidRDefault="008A1F2F" w:rsidP="008A1F2F">
      <w:pPr>
        <w:spacing w:before="0" w:after="0" w:line="240" w:lineRule="auto"/>
        <w:jc w:val="center"/>
        <w:rPr>
          <w:sz w:val="24"/>
          <w:szCs w:val="24"/>
          <w:lang w:val="fr-FR"/>
        </w:rPr>
      </w:pPr>
      <w:r w:rsidRPr="008A1F2F">
        <w:rPr>
          <w:sz w:val="24"/>
          <w:szCs w:val="24"/>
          <w:lang w:val="fr-FR"/>
        </w:rPr>
        <w:t>Louis-David Grondin</w:t>
      </w:r>
    </w:p>
    <w:p w:rsidR="008A1F2F" w:rsidRPr="008A1F2F" w:rsidRDefault="008A1F2F" w:rsidP="008A1F2F">
      <w:pPr>
        <w:spacing w:before="0" w:after="0" w:line="240" w:lineRule="auto"/>
        <w:jc w:val="center"/>
        <w:rPr>
          <w:sz w:val="24"/>
          <w:szCs w:val="24"/>
          <w:lang w:val="fr-FR"/>
        </w:rPr>
      </w:pPr>
      <w:r w:rsidRPr="008A1F2F">
        <w:rPr>
          <w:sz w:val="24"/>
          <w:szCs w:val="24"/>
          <w:lang w:val="fr-FR"/>
        </w:rPr>
        <w:t>Jean-François Collin</w:t>
      </w:r>
    </w:p>
    <w:p w:rsidR="008A1F2F" w:rsidRDefault="008A1F2F" w:rsidP="008A1F2F">
      <w:pPr>
        <w:spacing w:before="0" w:after="200"/>
        <w:jc w:val="center"/>
        <w:rPr>
          <w:sz w:val="24"/>
          <w:szCs w:val="24"/>
          <w:lang w:val="fr-FR"/>
        </w:rPr>
      </w:pPr>
    </w:p>
    <w:p w:rsidR="008A1F2F" w:rsidRDefault="008A1F2F" w:rsidP="008A1F2F">
      <w:pPr>
        <w:spacing w:before="0" w:after="200"/>
        <w:jc w:val="center"/>
        <w:rPr>
          <w:sz w:val="24"/>
          <w:szCs w:val="24"/>
          <w:lang w:val="fr-FR"/>
        </w:rPr>
      </w:pPr>
    </w:p>
    <w:p w:rsidR="008A1F2F" w:rsidRDefault="008A1F2F" w:rsidP="008A1F2F">
      <w:pPr>
        <w:spacing w:before="0" w:after="200"/>
        <w:jc w:val="center"/>
        <w:rPr>
          <w:sz w:val="24"/>
          <w:szCs w:val="24"/>
          <w:lang w:val="fr-FR"/>
        </w:rPr>
      </w:pPr>
    </w:p>
    <w:p w:rsidR="008A1F2F" w:rsidRDefault="008A1F2F" w:rsidP="008A1F2F">
      <w:pPr>
        <w:spacing w:before="0" w:after="200"/>
        <w:jc w:val="center"/>
        <w:rPr>
          <w:sz w:val="24"/>
          <w:szCs w:val="24"/>
          <w:lang w:val="fr-FR"/>
        </w:rPr>
      </w:pPr>
    </w:p>
    <w:p w:rsidR="008A1F2F" w:rsidRPr="008A1F2F" w:rsidRDefault="008A1F2F" w:rsidP="008A1F2F">
      <w:pPr>
        <w:spacing w:before="0" w:after="0" w:line="240" w:lineRule="auto"/>
        <w:jc w:val="center"/>
        <w:rPr>
          <w:sz w:val="24"/>
          <w:szCs w:val="24"/>
          <w:lang w:val="fr-FR"/>
        </w:rPr>
      </w:pPr>
      <w:r w:rsidRPr="008A1F2F">
        <w:rPr>
          <w:sz w:val="24"/>
          <w:szCs w:val="24"/>
          <w:lang w:val="fr-FR"/>
        </w:rPr>
        <w:t>Présenté à :</w:t>
      </w:r>
    </w:p>
    <w:p w:rsidR="008A1F2F" w:rsidRPr="008A1F2F" w:rsidRDefault="008A1F2F" w:rsidP="008A1F2F">
      <w:pPr>
        <w:spacing w:before="0" w:after="0" w:line="240" w:lineRule="auto"/>
        <w:jc w:val="center"/>
        <w:rPr>
          <w:sz w:val="24"/>
          <w:szCs w:val="24"/>
          <w:lang w:val="fr-FR"/>
        </w:rPr>
      </w:pPr>
      <w:r w:rsidRPr="008A1F2F">
        <w:rPr>
          <w:sz w:val="24"/>
          <w:szCs w:val="24"/>
          <w:lang w:val="fr-FR"/>
        </w:rPr>
        <w:t>Yvan Morissey</w:t>
      </w:r>
    </w:p>
    <w:p w:rsidR="008A1F2F" w:rsidRDefault="008A1F2F" w:rsidP="008A1F2F">
      <w:pPr>
        <w:spacing w:before="0" w:after="200"/>
        <w:jc w:val="center"/>
        <w:rPr>
          <w:sz w:val="24"/>
          <w:szCs w:val="24"/>
          <w:lang w:val="fr-FR"/>
        </w:rPr>
      </w:pPr>
    </w:p>
    <w:p w:rsidR="008A1F2F" w:rsidRDefault="008A1F2F" w:rsidP="008A1F2F">
      <w:pPr>
        <w:spacing w:before="0" w:after="200"/>
        <w:jc w:val="center"/>
        <w:rPr>
          <w:sz w:val="24"/>
          <w:szCs w:val="24"/>
          <w:lang w:val="fr-FR"/>
        </w:rPr>
      </w:pPr>
    </w:p>
    <w:p w:rsidR="008A1F2F" w:rsidRDefault="008A1F2F" w:rsidP="008A1F2F">
      <w:pPr>
        <w:spacing w:before="0" w:after="200"/>
        <w:jc w:val="center"/>
        <w:rPr>
          <w:sz w:val="24"/>
          <w:szCs w:val="24"/>
          <w:lang w:val="fr-FR"/>
        </w:rPr>
      </w:pPr>
    </w:p>
    <w:p w:rsidR="008A1F2F" w:rsidRDefault="008A1F2F" w:rsidP="008A1F2F">
      <w:pPr>
        <w:spacing w:before="0" w:after="200"/>
        <w:jc w:val="center"/>
        <w:rPr>
          <w:sz w:val="24"/>
          <w:szCs w:val="24"/>
          <w:lang w:val="fr-FR"/>
        </w:rPr>
      </w:pPr>
    </w:p>
    <w:p w:rsidR="008A1F2F" w:rsidRDefault="008A1F2F" w:rsidP="008A1F2F">
      <w:pPr>
        <w:spacing w:before="0" w:after="0" w:line="240" w:lineRule="auto"/>
        <w:jc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Cégep de Lévis-Lauzon</w:t>
      </w:r>
    </w:p>
    <w:p w:rsidR="008A1F2F" w:rsidRPr="008A1F2F" w:rsidRDefault="008A1F2F" w:rsidP="008A1F2F">
      <w:pPr>
        <w:spacing w:before="0" w:after="0" w:line="240" w:lineRule="auto"/>
        <w:jc w:val="center"/>
        <w:rPr>
          <w:sz w:val="24"/>
          <w:szCs w:val="24"/>
          <w:lang w:val="fr-FR"/>
        </w:rPr>
      </w:pPr>
      <w:r w:rsidRPr="008A1F2F">
        <w:rPr>
          <w:sz w:val="24"/>
          <w:szCs w:val="24"/>
          <w:lang w:val="fr-FR"/>
        </w:rPr>
        <w:t>2 novembre 2012</w:t>
      </w:r>
    </w:p>
    <w:p w:rsidR="008A1F2F" w:rsidRDefault="008A1F2F">
      <w:pPr>
        <w:spacing w:before="0" w:after="200"/>
        <w:rPr>
          <w:lang w:val="fr-FR"/>
        </w:rPr>
      </w:pPr>
      <w:r>
        <w:rPr>
          <w:lang w:val="fr-FR"/>
        </w:rPr>
        <w:br w:type="page"/>
      </w:r>
    </w:p>
    <w:sdt>
      <w:sdtPr>
        <w:rPr>
          <w:rFonts w:ascii="Corbel" w:eastAsia="Corbel" w:hAnsi="Corbel" w:cs="Angsana New"/>
          <w:b w:val="0"/>
          <w:bCs w:val="0"/>
          <w:color w:val="auto"/>
          <w:sz w:val="20"/>
          <w:szCs w:val="20"/>
          <w:lang w:val="en-US"/>
        </w:rPr>
        <w:id w:val="5571545"/>
        <w:docPartObj>
          <w:docPartGallery w:val="Table of Contents"/>
          <w:docPartUnique/>
        </w:docPartObj>
      </w:sdtPr>
      <w:sdtContent>
        <w:p w:rsidR="008A1F2F" w:rsidRDefault="008A1F2F">
          <w:pPr>
            <w:pStyle w:val="En-ttedetabledesmatires"/>
          </w:pPr>
          <w:r>
            <w:t>Table des matières</w:t>
          </w:r>
        </w:p>
        <w:p w:rsidR="008B544A" w:rsidRDefault="004631AD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r>
            <w:rPr>
              <w:lang w:val="fr-FR"/>
            </w:rPr>
            <w:fldChar w:fldCharType="begin"/>
          </w:r>
          <w:r w:rsidR="008A1F2F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339023020" w:history="1">
            <w:r w:rsidR="008B544A" w:rsidRPr="00706EF9">
              <w:rPr>
                <w:rStyle w:val="Lienhypertexte"/>
                <w:noProof/>
                <w:lang w:val="fr-FR"/>
              </w:rPr>
              <w:t>Description du site</w:t>
            </w:r>
            <w:r w:rsidR="008B544A">
              <w:rPr>
                <w:noProof/>
                <w:webHidden/>
              </w:rPr>
              <w:tab/>
            </w:r>
            <w:r w:rsidR="008B544A">
              <w:rPr>
                <w:noProof/>
                <w:webHidden/>
              </w:rPr>
              <w:fldChar w:fldCharType="begin"/>
            </w:r>
            <w:r w:rsidR="008B544A">
              <w:rPr>
                <w:noProof/>
                <w:webHidden/>
              </w:rPr>
              <w:instrText xml:space="preserve"> PAGEREF _Toc339023020 \h </w:instrText>
            </w:r>
            <w:r w:rsidR="008B544A">
              <w:rPr>
                <w:noProof/>
                <w:webHidden/>
              </w:rPr>
            </w:r>
            <w:r w:rsidR="008B544A">
              <w:rPr>
                <w:noProof/>
                <w:webHidden/>
              </w:rPr>
              <w:fldChar w:fldCharType="separate"/>
            </w:r>
            <w:r w:rsidR="008B544A">
              <w:rPr>
                <w:noProof/>
                <w:webHidden/>
              </w:rPr>
              <w:t>3</w:t>
            </w:r>
            <w:r w:rsidR="008B544A">
              <w:rPr>
                <w:noProof/>
                <w:webHidden/>
              </w:rPr>
              <w:fldChar w:fldCharType="end"/>
            </w:r>
          </w:hyperlink>
        </w:p>
        <w:p w:rsidR="008B544A" w:rsidRDefault="008B544A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9023021" w:history="1">
            <w:r w:rsidRPr="00706EF9">
              <w:rPr>
                <w:rStyle w:val="Lienhypertexte"/>
                <w:noProof/>
                <w:lang w:val="fr-FR"/>
              </w:rPr>
              <w:t>Objectif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44A" w:rsidRDefault="008B544A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9023022" w:history="1">
            <w:r w:rsidRPr="00706EF9">
              <w:rPr>
                <w:rStyle w:val="Lienhypertexte"/>
                <w:noProof/>
                <w:lang w:val="fr-FR"/>
              </w:rPr>
              <w:t>Besoin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44A" w:rsidRDefault="008B544A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9023023" w:history="1">
            <w:r w:rsidRPr="00706EF9">
              <w:rPr>
                <w:rStyle w:val="Lienhypertexte"/>
                <w:noProof/>
                <w:lang w:val="fr-FR"/>
              </w:rPr>
              <w:t>Objectifs spécifiques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44A" w:rsidRDefault="008B544A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9023024" w:history="1">
            <w:r w:rsidRPr="00706EF9">
              <w:rPr>
                <w:rStyle w:val="Lienhypertexte"/>
                <w:noProof/>
                <w:lang w:val="fr-FR"/>
              </w:rPr>
              <w:t>Contexte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44A" w:rsidRDefault="008B544A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9023025" w:history="1">
            <w:r w:rsidRPr="00706EF9">
              <w:rPr>
                <w:rStyle w:val="Lienhypertexte"/>
                <w:noProof/>
                <w:lang w:val="fr-FR"/>
              </w:rPr>
              <w:t>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44A" w:rsidRDefault="008B544A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9023026" w:history="1">
            <w:r w:rsidRPr="00706EF9">
              <w:rPr>
                <w:rStyle w:val="Lienhypertexte"/>
                <w:noProof/>
                <w:lang w:val="fr-FR"/>
              </w:rPr>
              <w:t>Exigences non-fonctionnelles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44A" w:rsidRDefault="008B544A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9023027" w:history="1">
            <w:r w:rsidRPr="00706EF9">
              <w:rPr>
                <w:rStyle w:val="Lienhypertexte"/>
                <w:noProof/>
                <w:lang w:val="fr-FR"/>
              </w:rPr>
              <w:t>Objets métiers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44A" w:rsidRDefault="008B544A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9023028" w:history="1">
            <w:r w:rsidRPr="00706EF9">
              <w:rPr>
                <w:rStyle w:val="Lienhypertexte"/>
                <w:noProof/>
                <w:lang w:val="fr-FR"/>
              </w:rPr>
              <w:t>Diagrammes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44A" w:rsidRDefault="008B544A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9023029" w:history="1">
            <w:r w:rsidRPr="00706EF9">
              <w:rPr>
                <w:rStyle w:val="Lienhypertexte"/>
                <w:noProof/>
                <w:lang w:val="fr-FR"/>
              </w:rPr>
              <w:t>Description des 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44A" w:rsidRDefault="008B544A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9023030" w:history="1">
            <w:r w:rsidRPr="00706EF9">
              <w:rPr>
                <w:rStyle w:val="Lienhypertexte"/>
                <w:noProof/>
                <w:lang w:val="fr-FR"/>
              </w:rPr>
              <w:t>visiteur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44A" w:rsidRDefault="008B544A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9023031" w:history="1">
            <w:r w:rsidRPr="00706EF9">
              <w:rPr>
                <w:rStyle w:val="Lienhypertexte"/>
                <w:noProof/>
                <w:lang w:val="fr-FR"/>
              </w:rPr>
              <w:t>Membre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44A" w:rsidRDefault="008B544A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9023032" w:history="1">
            <w:r w:rsidRPr="00706EF9">
              <w:rPr>
                <w:rStyle w:val="Lienhypertexte"/>
                <w:noProof/>
              </w:rPr>
              <w:t>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44A" w:rsidRDefault="008B544A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9023033" w:history="1">
            <w:r w:rsidRPr="00706EF9">
              <w:rPr>
                <w:rStyle w:val="Lienhypertexte"/>
                <w:noProof/>
                <w:lang w:val="fr-FR"/>
              </w:rPr>
              <w:t>Diagramme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44A" w:rsidRDefault="008B544A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9023034" w:history="1">
            <w:r w:rsidRPr="00706EF9">
              <w:rPr>
                <w:rStyle w:val="Lienhypertexte"/>
                <w:noProof/>
                <w:lang w:val="fr-FR"/>
              </w:rPr>
              <w:t>Commander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44A" w:rsidRDefault="008B544A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9023035" w:history="1">
            <w:r w:rsidRPr="00706EF9">
              <w:rPr>
                <w:rStyle w:val="Lienhypertexte"/>
                <w:noProof/>
                <w:lang w:val="fr-FR"/>
              </w:rPr>
              <w:t>Consulter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44A" w:rsidRDefault="008B544A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9023036" w:history="1">
            <w:r w:rsidRPr="00706EF9">
              <w:rPr>
                <w:rStyle w:val="Lienhypertexte"/>
                <w:noProof/>
                <w:lang w:val="fr-FR"/>
              </w:rPr>
              <w:t>Mettre à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44A" w:rsidRDefault="008B544A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9023037" w:history="1">
            <w:r w:rsidRPr="00706EF9">
              <w:rPr>
                <w:rStyle w:val="Lienhypertexte"/>
                <w:noProof/>
                <w:lang w:val="fr-FR"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44A" w:rsidRDefault="008B544A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9023038" w:history="1">
            <w:r w:rsidRPr="00706EF9">
              <w:rPr>
                <w:rStyle w:val="Lienhypertexte"/>
                <w:noProof/>
                <w:lang w:val="fr-FR"/>
              </w:rPr>
              <w:t>Schéma physique relationnel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44A" w:rsidRDefault="008B544A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9023039" w:history="1">
            <w:r w:rsidRPr="00706EF9">
              <w:rPr>
                <w:rStyle w:val="Lienhypertexte"/>
                <w:noProof/>
                <w:lang w:val="fr-FR"/>
              </w:rPr>
              <w:t>Plan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F2F" w:rsidRDefault="004631AD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8A1F2F" w:rsidRDefault="008A1F2F">
      <w:pPr>
        <w:spacing w:before="0" w:after="200"/>
        <w:rPr>
          <w:lang w:val="fr-FR"/>
        </w:rPr>
      </w:pPr>
      <w:r>
        <w:rPr>
          <w:lang w:val="fr-FR"/>
        </w:rPr>
        <w:br w:type="page"/>
      </w:r>
    </w:p>
    <w:p w:rsidR="00FD41C5" w:rsidRDefault="000F3A3D" w:rsidP="00FD41C5">
      <w:pPr>
        <w:pStyle w:val="Titre2"/>
        <w:rPr>
          <w:lang w:val="fr-FR"/>
        </w:rPr>
      </w:pPr>
      <w:bookmarkStart w:id="1" w:name="_Toc339023020"/>
      <w:bookmarkEnd w:id="0"/>
      <w:r>
        <w:rPr>
          <w:lang w:val="fr-FR"/>
        </w:rPr>
        <w:lastRenderedPageBreak/>
        <w:t>Description du site</w:t>
      </w:r>
      <w:bookmarkEnd w:id="1"/>
    </w:p>
    <w:p w:rsidR="00FD41C5" w:rsidRPr="00050992" w:rsidRDefault="00FD41C5" w:rsidP="00FD41C5">
      <w:pPr>
        <w:pStyle w:val="Titre3"/>
        <w:rPr>
          <w:lang w:val="fr-FR"/>
        </w:rPr>
      </w:pPr>
      <w:bookmarkStart w:id="2" w:name="_Toc333910289"/>
      <w:bookmarkStart w:id="3" w:name="_Toc339023021"/>
      <w:r>
        <w:rPr>
          <w:lang w:val="fr-FR"/>
        </w:rPr>
        <w:t>Objectif général</w:t>
      </w:r>
      <w:bookmarkEnd w:id="2"/>
      <w:bookmarkEnd w:id="3"/>
    </w:p>
    <w:p w:rsidR="00FD41C5" w:rsidRDefault="00FD41C5" w:rsidP="00FD41C5">
      <w:pPr>
        <w:rPr>
          <w:lang w:val="fr-FR"/>
        </w:rPr>
      </w:pPr>
      <w:r>
        <w:rPr>
          <w:lang w:val="fr-FR"/>
        </w:rPr>
        <w:t>Réalisation et implantation d’un site web pour les amateurs de bières importés dans le but de promouvoir la bièrophilie voué a rendre accessible au membre toute bière de qualité difficile ou impossible à obtenir par les voies publique d'importation.</w:t>
      </w:r>
    </w:p>
    <w:p w:rsidR="000F3A3D" w:rsidRDefault="000F3A3D" w:rsidP="000F3A3D">
      <w:pPr>
        <w:pStyle w:val="Titre2"/>
        <w:rPr>
          <w:lang w:val="fr-FR"/>
        </w:rPr>
      </w:pPr>
      <w:bookmarkStart w:id="4" w:name="_Toc339023022"/>
      <w:r>
        <w:rPr>
          <w:lang w:val="fr-FR"/>
        </w:rPr>
        <w:t>Besoin utilisateur</w:t>
      </w:r>
      <w:bookmarkEnd w:id="4"/>
    </w:p>
    <w:p w:rsidR="00FD41C5" w:rsidRDefault="00FD41C5" w:rsidP="00FD41C5">
      <w:pPr>
        <w:pStyle w:val="Titre3"/>
        <w:rPr>
          <w:lang w:val="fr-FR"/>
        </w:rPr>
      </w:pPr>
      <w:bookmarkStart w:id="5" w:name="_Toc333910290"/>
      <w:bookmarkStart w:id="6" w:name="_Toc339023023"/>
      <w:r>
        <w:rPr>
          <w:lang w:val="fr-FR"/>
        </w:rPr>
        <w:t>Objectifs spécifiques</w:t>
      </w:r>
      <w:bookmarkEnd w:id="5"/>
      <w:bookmarkEnd w:id="6"/>
    </w:p>
    <w:p w:rsidR="00FD41C5" w:rsidRDefault="00FD41C5">
      <w:pPr>
        <w:rPr>
          <w:lang w:val="fr-CA"/>
        </w:rPr>
      </w:pPr>
      <w:r w:rsidRPr="00FD41C5">
        <w:rPr>
          <w:lang w:val="fr-CA"/>
        </w:rPr>
        <w:t xml:space="preserve">La page d'accueil permet </w:t>
      </w:r>
      <w:r>
        <w:rPr>
          <w:lang w:val="fr-CA"/>
        </w:rPr>
        <w:t>de soit s'inscrire, se connecter en tant que membre, se connecter en tant qu'administrateur ou mettre fin à la session.</w:t>
      </w:r>
    </w:p>
    <w:p w:rsidR="00FD41C5" w:rsidRDefault="00FD41C5">
      <w:pPr>
        <w:rPr>
          <w:lang w:val="fr-CA"/>
        </w:rPr>
      </w:pPr>
      <w:r>
        <w:rPr>
          <w:lang w:val="fr-CA"/>
        </w:rPr>
        <w:t>La page d'inscriptions enregistre dans la base de donnée les informations du nouveau membre et envoie un courriel de confirmation.</w:t>
      </w:r>
    </w:p>
    <w:p w:rsidR="00FD41C5" w:rsidRDefault="00FD41C5">
      <w:pPr>
        <w:rPr>
          <w:lang w:val="fr-CA"/>
        </w:rPr>
      </w:pPr>
      <w:r>
        <w:rPr>
          <w:lang w:val="fr-CA"/>
        </w:rPr>
        <w:t>La page administration permet de gérer les membres et mettre à jour l'inventaire des bières disponibles.</w:t>
      </w:r>
    </w:p>
    <w:p w:rsidR="00FD41C5" w:rsidRDefault="00FD41C5">
      <w:pPr>
        <w:rPr>
          <w:lang w:val="fr-CA"/>
        </w:rPr>
      </w:pPr>
      <w:r>
        <w:rPr>
          <w:lang w:val="fr-CA"/>
        </w:rPr>
        <w:t>La page membre permet de visualiser les bières disponi</w:t>
      </w:r>
      <w:r w:rsidR="001E49CD">
        <w:rPr>
          <w:lang w:val="fr-CA"/>
        </w:rPr>
        <w:t>bles et de passer une commande via un panier.</w:t>
      </w:r>
      <w:r w:rsidR="00925DCB">
        <w:rPr>
          <w:lang w:val="fr-CA"/>
        </w:rPr>
        <w:t xml:space="preserve"> Lorsqu'une commande est passé, l'administrateur reçoit un courriel contenant un sommaire de la commande.</w:t>
      </w:r>
      <w:r w:rsidR="001E49CD">
        <w:rPr>
          <w:lang w:val="fr-CA"/>
        </w:rPr>
        <w:t xml:space="preserve"> Le membre peut aussi envoyer un message à l'administrateur du site pour faire des suggestions, commentaires ou plaintes.</w:t>
      </w:r>
    </w:p>
    <w:p w:rsidR="001E49CD" w:rsidRDefault="001E49CD">
      <w:pPr>
        <w:rPr>
          <w:lang w:val="fr-CA"/>
        </w:rPr>
      </w:pPr>
      <w:r>
        <w:rPr>
          <w:lang w:val="fr-CA"/>
        </w:rPr>
        <w:t>Le site sera en français uniquement puisque la clientèle visé est francophone.</w:t>
      </w:r>
    </w:p>
    <w:p w:rsidR="001E49CD" w:rsidRDefault="001E49CD" w:rsidP="001E49CD">
      <w:pPr>
        <w:pStyle w:val="Titre3"/>
        <w:rPr>
          <w:lang w:val="fr-FR"/>
        </w:rPr>
      </w:pPr>
      <w:bookmarkStart w:id="7" w:name="_Toc333910291"/>
      <w:bookmarkStart w:id="8" w:name="_Toc339023024"/>
      <w:r>
        <w:rPr>
          <w:lang w:val="fr-FR"/>
        </w:rPr>
        <w:t>Contexte du système</w:t>
      </w:r>
      <w:bookmarkEnd w:id="7"/>
      <w:bookmarkEnd w:id="8"/>
    </w:p>
    <w:p w:rsidR="001E49CD" w:rsidRDefault="001E49CD" w:rsidP="001E49CD">
      <w:pPr>
        <w:rPr>
          <w:lang w:val="fr-FR"/>
        </w:rPr>
      </w:pPr>
      <w:r>
        <w:rPr>
          <w:lang w:val="fr-FR"/>
        </w:rPr>
        <w:t>Deux passionné de bière n'étant pas satisfait des bières disponibles en magasin sont membre du site bièropholie. Le site n'étant pas très bien fonctionnel, ils ont décidés de le revampé.</w:t>
      </w:r>
    </w:p>
    <w:p w:rsidR="001E49CD" w:rsidRDefault="001E49CD" w:rsidP="001E49CD">
      <w:pPr>
        <w:pStyle w:val="Titre3"/>
        <w:rPr>
          <w:lang w:val="fr-FR"/>
        </w:rPr>
      </w:pPr>
      <w:bookmarkStart w:id="9" w:name="_Toc333910292"/>
      <w:bookmarkStart w:id="10" w:name="_Toc339023025"/>
      <w:r>
        <w:rPr>
          <w:lang w:val="fr-FR"/>
        </w:rPr>
        <w:t>Exigences fonctionnelles</w:t>
      </w:r>
      <w:bookmarkEnd w:id="9"/>
      <w:bookmarkEnd w:id="10"/>
    </w:p>
    <w:p w:rsidR="001E49CD" w:rsidRDefault="001E49CD" w:rsidP="001E49CD">
      <w:pPr>
        <w:rPr>
          <w:lang w:val="fr-FR"/>
        </w:rPr>
      </w:pPr>
      <w:r>
        <w:rPr>
          <w:lang w:val="fr-FR"/>
        </w:rPr>
        <w:t>Visiteur :</w:t>
      </w:r>
    </w:p>
    <w:p w:rsidR="001E49CD" w:rsidRDefault="001E49CD" w:rsidP="001E49C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S'inscrire</w:t>
      </w:r>
    </w:p>
    <w:p w:rsidR="001E49CD" w:rsidRDefault="001E49CD" w:rsidP="001E49CD">
      <w:pPr>
        <w:rPr>
          <w:lang w:val="fr-FR"/>
        </w:rPr>
      </w:pPr>
      <w:r>
        <w:rPr>
          <w:lang w:val="fr-FR"/>
        </w:rPr>
        <w:t>Membre:</w:t>
      </w:r>
    </w:p>
    <w:p w:rsidR="001E49CD" w:rsidRDefault="001E49CD" w:rsidP="001E49C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Consulter </w:t>
      </w:r>
      <w:r w:rsidR="00001096">
        <w:rPr>
          <w:lang w:val="fr-FR"/>
        </w:rPr>
        <w:t>l'inventaires</w:t>
      </w:r>
    </w:p>
    <w:p w:rsidR="001E49CD" w:rsidRDefault="00913E5A" w:rsidP="001E49C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Passer une commande</w:t>
      </w:r>
    </w:p>
    <w:p w:rsidR="00913E5A" w:rsidRDefault="00913E5A" w:rsidP="001E49C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Envoyer un message à l'administrateur</w:t>
      </w:r>
    </w:p>
    <w:p w:rsidR="00913E5A" w:rsidRDefault="00913E5A" w:rsidP="001E49C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Consulter son historiques de commandes</w:t>
      </w:r>
    </w:p>
    <w:p w:rsidR="00925DCB" w:rsidRDefault="00925DCB" w:rsidP="00925DCB">
      <w:pPr>
        <w:rPr>
          <w:lang w:val="fr-FR"/>
        </w:rPr>
      </w:pPr>
      <w:r>
        <w:rPr>
          <w:lang w:val="fr-FR"/>
        </w:rPr>
        <w:t>Administrateur:</w:t>
      </w:r>
    </w:p>
    <w:p w:rsidR="00925DCB" w:rsidRDefault="00925DCB" w:rsidP="00925DC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Gérer les membres</w:t>
      </w:r>
    </w:p>
    <w:p w:rsidR="00925DCB" w:rsidRDefault="00925DCB" w:rsidP="00925DC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Consulter les commandes </w:t>
      </w:r>
    </w:p>
    <w:p w:rsidR="00925DCB" w:rsidRDefault="00925DCB" w:rsidP="00925DC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Mettre à jour l'inventaire</w:t>
      </w:r>
    </w:p>
    <w:p w:rsidR="001A6D1A" w:rsidRPr="000F3A3D" w:rsidRDefault="001A6D1A" w:rsidP="000F3A3D">
      <w:pPr>
        <w:pStyle w:val="Paragraphedeliste"/>
        <w:numPr>
          <w:ilvl w:val="0"/>
          <w:numId w:val="2"/>
        </w:numPr>
        <w:spacing w:before="0" w:after="200"/>
        <w:rPr>
          <w:rFonts w:ascii="Trebuchet MS" w:hAnsi="Trebuchet MS"/>
          <w:sz w:val="24"/>
          <w:szCs w:val="24"/>
          <w:lang w:val="fr-FR"/>
        </w:rPr>
      </w:pPr>
      <w:r w:rsidRPr="000F3A3D">
        <w:rPr>
          <w:lang w:val="fr-FR"/>
        </w:rPr>
        <w:t>Emettre des communiqués</w:t>
      </w:r>
      <w:bookmarkStart w:id="11" w:name="_Toc333910293"/>
      <w:r w:rsidRPr="000F3A3D">
        <w:rPr>
          <w:lang w:val="fr-FR"/>
        </w:rPr>
        <w:br w:type="page"/>
      </w:r>
    </w:p>
    <w:p w:rsidR="001A6D1A" w:rsidRDefault="001A6D1A" w:rsidP="001A6D1A">
      <w:pPr>
        <w:pStyle w:val="Titre3"/>
        <w:rPr>
          <w:lang w:val="fr-FR"/>
        </w:rPr>
      </w:pPr>
      <w:bookmarkStart w:id="12" w:name="_Toc339023026"/>
      <w:r>
        <w:rPr>
          <w:lang w:val="fr-FR"/>
        </w:rPr>
        <w:lastRenderedPageBreak/>
        <w:t>Exigences non-fonctionnelles</w:t>
      </w:r>
      <w:bookmarkEnd w:id="11"/>
      <w:bookmarkEnd w:id="12"/>
    </w:p>
    <w:p w:rsidR="001A6D1A" w:rsidRPr="001A6D1A" w:rsidRDefault="001A6D1A" w:rsidP="001A6D1A">
      <w:pPr>
        <w:pStyle w:val="Paragraphedeliste"/>
        <w:numPr>
          <w:ilvl w:val="0"/>
          <w:numId w:val="4"/>
        </w:numPr>
        <w:ind w:left="709" w:hanging="283"/>
        <w:rPr>
          <w:lang w:val="fr-FR"/>
        </w:rPr>
      </w:pPr>
      <w:r w:rsidRPr="001A6D1A">
        <w:rPr>
          <w:lang w:val="fr-FR"/>
        </w:rPr>
        <w:t>Temps de réponse : Les demandes des usagers doivent être traitées le plus rapidement possible.</w:t>
      </w:r>
    </w:p>
    <w:p w:rsidR="001A6D1A" w:rsidRPr="001A6D1A" w:rsidRDefault="001A6D1A" w:rsidP="001A6D1A">
      <w:pPr>
        <w:pStyle w:val="Paragraphedeliste"/>
        <w:numPr>
          <w:ilvl w:val="0"/>
          <w:numId w:val="4"/>
        </w:numPr>
        <w:ind w:left="709" w:hanging="283"/>
        <w:rPr>
          <w:lang w:val="fr-FR"/>
        </w:rPr>
      </w:pPr>
      <w:r w:rsidRPr="001A6D1A">
        <w:rPr>
          <w:lang w:val="fr-FR"/>
        </w:rPr>
        <w:t>Concurrence : Plusieurs utilisateur peuvent être connecté en même temps et apporter des modifications à leur compte.</w:t>
      </w:r>
    </w:p>
    <w:p w:rsidR="001A6D1A" w:rsidRPr="001A6D1A" w:rsidRDefault="001A6D1A" w:rsidP="001A6D1A">
      <w:pPr>
        <w:pStyle w:val="Paragraphedeliste"/>
        <w:numPr>
          <w:ilvl w:val="0"/>
          <w:numId w:val="4"/>
        </w:numPr>
        <w:ind w:left="709" w:hanging="283"/>
        <w:rPr>
          <w:lang w:val="fr-FR"/>
        </w:rPr>
      </w:pPr>
      <w:r w:rsidRPr="001A6D1A">
        <w:rPr>
          <w:lang w:val="fr-FR"/>
        </w:rPr>
        <w:t>Confidentialité : La connexion au compte doit rester fiable.</w:t>
      </w:r>
    </w:p>
    <w:p w:rsidR="001A6D1A" w:rsidRDefault="001A6D1A" w:rsidP="001A6D1A">
      <w:pPr>
        <w:pStyle w:val="Paragraphedeliste"/>
        <w:numPr>
          <w:ilvl w:val="0"/>
          <w:numId w:val="4"/>
        </w:numPr>
        <w:ind w:left="709" w:hanging="283"/>
        <w:rPr>
          <w:lang w:val="fr-FR"/>
        </w:rPr>
      </w:pPr>
      <w:r w:rsidRPr="001A6D1A">
        <w:rPr>
          <w:lang w:val="fr-FR"/>
        </w:rPr>
        <w:t>Contraintes linguistiques : Le système sera uniquement en français</w:t>
      </w:r>
    </w:p>
    <w:p w:rsidR="001A6D1A" w:rsidRDefault="001A6D1A" w:rsidP="001A6D1A">
      <w:pPr>
        <w:pStyle w:val="Titre3"/>
        <w:rPr>
          <w:lang w:val="fr-FR"/>
        </w:rPr>
      </w:pPr>
      <w:bookmarkStart w:id="13" w:name="_Toc333910294"/>
      <w:bookmarkStart w:id="14" w:name="_Toc339023027"/>
      <w:r>
        <w:rPr>
          <w:lang w:val="fr-FR"/>
        </w:rPr>
        <w:t>Objets métiers</w:t>
      </w:r>
      <w:bookmarkEnd w:id="13"/>
      <w:bookmarkEnd w:id="14"/>
    </w:p>
    <w:p w:rsidR="001A6D1A" w:rsidRDefault="001A6D1A" w:rsidP="001A6D1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Membre</w:t>
      </w:r>
    </w:p>
    <w:p w:rsidR="001A6D1A" w:rsidRDefault="001A6D1A" w:rsidP="001A6D1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Administrateur</w:t>
      </w:r>
    </w:p>
    <w:p w:rsidR="001A6D1A" w:rsidRDefault="000F3A3D" w:rsidP="001A6D1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Ligne</w:t>
      </w:r>
    </w:p>
    <w:p w:rsidR="001A6D1A" w:rsidRDefault="001A6D1A" w:rsidP="001A6D1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Commande</w:t>
      </w:r>
    </w:p>
    <w:p w:rsidR="008B544A" w:rsidRPr="008B544A" w:rsidRDefault="005919C0" w:rsidP="008B544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Panier</w:t>
      </w:r>
    </w:p>
    <w:p w:rsidR="007378B3" w:rsidRDefault="007378B3">
      <w:pPr>
        <w:spacing w:before="0" w:after="200"/>
        <w:rPr>
          <w:lang w:val="fr-FR"/>
        </w:rPr>
      </w:pPr>
      <w:r>
        <w:rPr>
          <w:lang w:val="fr-FR"/>
        </w:rPr>
        <w:br w:type="page"/>
      </w:r>
    </w:p>
    <w:p w:rsidR="00001096" w:rsidRDefault="00001096" w:rsidP="00001096">
      <w:pPr>
        <w:pStyle w:val="Titre2"/>
        <w:rPr>
          <w:lang w:val="fr-FR"/>
        </w:rPr>
      </w:pPr>
      <w:bookmarkStart w:id="15" w:name="_Toc333910295"/>
      <w:bookmarkStart w:id="16" w:name="_Toc339023028"/>
      <w:r>
        <w:rPr>
          <w:lang w:val="fr-FR"/>
        </w:rPr>
        <w:lastRenderedPageBreak/>
        <w:t>Diagrammes de cas d’utilisation</w:t>
      </w:r>
      <w:bookmarkEnd w:id="15"/>
      <w:bookmarkEnd w:id="16"/>
    </w:p>
    <w:p w:rsidR="005919C0" w:rsidRDefault="00001096" w:rsidP="00001096">
      <w:pPr>
        <w:pStyle w:val="Titre3"/>
        <w:rPr>
          <w:lang w:val="fr-FR"/>
        </w:rPr>
      </w:pPr>
      <w:bookmarkStart w:id="17" w:name="_Toc333910296"/>
      <w:bookmarkStart w:id="18" w:name="_Toc339023029"/>
      <w:r>
        <w:rPr>
          <w:lang w:val="fr-FR"/>
        </w:rPr>
        <w:t>Description des acteurs</w:t>
      </w:r>
      <w:bookmarkEnd w:id="17"/>
      <w:bookmarkEnd w:id="18"/>
    </w:p>
    <w:p w:rsidR="00001096" w:rsidRDefault="00001096" w:rsidP="00001096">
      <w:pPr>
        <w:rPr>
          <w:lang w:val="fr-FR"/>
        </w:rPr>
      </w:pPr>
      <w:r>
        <w:rPr>
          <w:lang w:val="fr-FR"/>
        </w:rPr>
        <w:t>Visiteurs : Le visiteur est un internaute qui n'est pas connecter au site. Il peut s'inscrire ou se connecter s'il est déjà membre</w:t>
      </w:r>
    </w:p>
    <w:p w:rsidR="00001096" w:rsidRDefault="00001096" w:rsidP="00001096">
      <w:pPr>
        <w:rPr>
          <w:lang w:val="fr-FR"/>
        </w:rPr>
      </w:pPr>
      <w:r>
        <w:rPr>
          <w:lang w:val="fr-FR"/>
        </w:rPr>
        <w:t>Membre: Un membre est un visiteur qui est connecté</w:t>
      </w:r>
    </w:p>
    <w:p w:rsidR="002747A7" w:rsidRDefault="00001096" w:rsidP="008A1F2F">
      <w:pPr>
        <w:rPr>
          <w:lang w:val="fr-FR"/>
        </w:rPr>
      </w:pPr>
      <w:r>
        <w:rPr>
          <w:lang w:val="fr-FR"/>
        </w:rPr>
        <w:t>Administrateur : L'administrateur peut bannir des membres et gérer l'inventaire.</w:t>
      </w:r>
    </w:p>
    <w:p w:rsidR="008A1F2F" w:rsidRDefault="008A1F2F" w:rsidP="002747A7">
      <w:pPr>
        <w:pStyle w:val="Titre3"/>
        <w:rPr>
          <w:lang w:val="fr-FR"/>
        </w:rPr>
      </w:pPr>
    </w:p>
    <w:p w:rsidR="002747A7" w:rsidRDefault="002747A7" w:rsidP="002747A7">
      <w:pPr>
        <w:pStyle w:val="Titre3"/>
        <w:rPr>
          <w:lang w:val="fr-FR"/>
        </w:rPr>
      </w:pPr>
      <w:bookmarkStart w:id="19" w:name="_Toc339023030"/>
      <w:r>
        <w:rPr>
          <w:lang w:val="fr-FR"/>
        </w:rPr>
        <w:t>visiteur</w:t>
      </w:r>
      <w:bookmarkEnd w:id="19"/>
    </w:p>
    <w:p w:rsidR="002747A7" w:rsidRPr="002747A7" w:rsidRDefault="002747A7" w:rsidP="002747A7">
      <w:pPr>
        <w:rPr>
          <w:lang w:val="fr-FR"/>
        </w:rPr>
      </w:pPr>
      <w:r>
        <w:rPr>
          <w:noProof/>
          <w:lang w:val="fr-CA" w:eastAsia="fr-CA"/>
        </w:rPr>
        <w:drawing>
          <wp:inline distT="0" distB="0" distL="0" distR="0">
            <wp:extent cx="5486400" cy="2404745"/>
            <wp:effectExtent l="19050" t="0" r="0" b="0"/>
            <wp:docPr id="2" name="Image 1" descr="UC visi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 visiteu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2F" w:rsidRDefault="008A1F2F">
      <w:pPr>
        <w:spacing w:before="0" w:after="200"/>
        <w:rPr>
          <w:rFonts w:ascii="Trebuchet MS" w:hAnsi="Trebuchet MS"/>
          <w:sz w:val="24"/>
          <w:szCs w:val="24"/>
          <w:lang w:val="fr-FR"/>
        </w:rPr>
      </w:pPr>
      <w:r>
        <w:rPr>
          <w:lang w:val="fr-FR"/>
        </w:rPr>
        <w:br w:type="page"/>
      </w:r>
    </w:p>
    <w:p w:rsidR="001A6D1A" w:rsidRDefault="002747A7" w:rsidP="002747A7">
      <w:pPr>
        <w:pStyle w:val="Titre3"/>
        <w:rPr>
          <w:lang w:val="fr-FR"/>
        </w:rPr>
      </w:pPr>
      <w:bookmarkStart w:id="20" w:name="_Toc339023031"/>
      <w:r>
        <w:rPr>
          <w:lang w:val="fr-FR"/>
        </w:rPr>
        <w:lastRenderedPageBreak/>
        <w:t>Membre</w:t>
      </w:r>
      <w:bookmarkEnd w:id="20"/>
    </w:p>
    <w:p w:rsidR="002747A7" w:rsidRDefault="002747A7" w:rsidP="008A1F2F">
      <w:pPr>
        <w:rPr>
          <w:lang w:val="fr-FR"/>
        </w:rPr>
      </w:pPr>
      <w:r>
        <w:rPr>
          <w:noProof/>
          <w:lang w:val="fr-CA" w:eastAsia="fr-CA"/>
        </w:rPr>
        <w:drawing>
          <wp:inline distT="0" distB="0" distL="0" distR="0">
            <wp:extent cx="5486400" cy="4424680"/>
            <wp:effectExtent l="19050" t="0" r="0" b="0"/>
            <wp:docPr id="3" name="Image 2" descr="UC mem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 memb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7A7" w:rsidRPr="002747A7" w:rsidRDefault="002747A7" w:rsidP="008A1F2F">
      <w:pPr>
        <w:rPr>
          <w:lang w:val="fr-FR"/>
        </w:rPr>
      </w:pPr>
      <w:bookmarkStart w:id="21" w:name="_Toc339023032"/>
      <w:r w:rsidRPr="008A1F2F">
        <w:rPr>
          <w:rStyle w:val="Titre3Car"/>
        </w:rPr>
        <w:lastRenderedPageBreak/>
        <w:t>Administrateur</w:t>
      </w:r>
      <w:bookmarkEnd w:id="21"/>
      <w:r w:rsidR="002E15B4">
        <w:rPr>
          <w:noProof/>
          <w:lang w:val="fr-CA" w:eastAsia="fr-CA"/>
        </w:rPr>
        <w:drawing>
          <wp:inline distT="0" distB="0" distL="0" distR="0">
            <wp:extent cx="5486400" cy="4370705"/>
            <wp:effectExtent l="19050" t="0" r="0" b="0"/>
            <wp:docPr id="1" name="Image 0" descr="UC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 Adm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1A" w:rsidRPr="001A6D1A" w:rsidRDefault="001A6D1A" w:rsidP="001A6D1A">
      <w:pPr>
        <w:rPr>
          <w:lang w:val="fr-FR"/>
        </w:rPr>
      </w:pPr>
    </w:p>
    <w:p w:rsidR="007378B3" w:rsidRDefault="007378B3">
      <w:pPr>
        <w:spacing w:before="0" w:after="200"/>
        <w:rPr>
          <w:lang w:val="fr-FR"/>
        </w:rPr>
      </w:pPr>
      <w:r>
        <w:rPr>
          <w:lang w:val="fr-FR"/>
        </w:rPr>
        <w:br w:type="page"/>
      </w:r>
    </w:p>
    <w:p w:rsidR="001E49CD" w:rsidRDefault="007378B3" w:rsidP="007378B3">
      <w:pPr>
        <w:pStyle w:val="Titre2"/>
        <w:rPr>
          <w:lang w:val="fr-FR"/>
        </w:rPr>
      </w:pPr>
      <w:bookmarkStart w:id="22" w:name="_Toc339023033"/>
      <w:r>
        <w:rPr>
          <w:lang w:val="fr-FR"/>
        </w:rPr>
        <w:lastRenderedPageBreak/>
        <w:t>Diagramme de séquence</w:t>
      </w:r>
      <w:bookmarkEnd w:id="22"/>
    </w:p>
    <w:p w:rsidR="007378B3" w:rsidRDefault="007378B3" w:rsidP="007378B3">
      <w:pPr>
        <w:pStyle w:val="Titre3"/>
        <w:rPr>
          <w:lang w:val="fr-FR"/>
        </w:rPr>
      </w:pPr>
      <w:bookmarkStart w:id="23" w:name="_Toc339023034"/>
      <w:r>
        <w:rPr>
          <w:lang w:val="fr-FR"/>
        </w:rPr>
        <w:t>Commander</w:t>
      </w:r>
      <w:bookmarkEnd w:id="23"/>
    </w:p>
    <w:p w:rsidR="007378B3" w:rsidRPr="007378B3" w:rsidRDefault="007378B3" w:rsidP="007378B3">
      <w:pPr>
        <w:rPr>
          <w:lang w:val="fr-FR"/>
        </w:rPr>
      </w:pPr>
      <w:r>
        <w:rPr>
          <w:noProof/>
          <w:lang w:val="fr-CA" w:eastAsia="fr-CA"/>
        </w:rPr>
        <w:drawing>
          <wp:inline distT="0" distB="0" distL="0" distR="0">
            <wp:extent cx="5486400" cy="3279775"/>
            <wp:effectExtent l="19050" t="0" r="0" b="0"/>
            <wp:docPr id="7" name="Image 6" descr="SEQ Comma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 Command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B3" w:rsidRDefault="007378B3" w:rsidP="007378B3">
      <w:pPr>
        <w:pStyle w:val="Titre3"/>
        <w:rPr>
          <w:lang w:val="fr-FR"/>
        </w:rPr>
      </w:pPr>
      <w:bookmarkStart w:id="24" w:name="_Toc339023035"/>
      <w:r>
        <w:rPr>
          <w:lang w:val="fr-FR"/>
        </w:rPr>
        <w:t>Consulter</w:t>
      </w:r>
      <w:bookmarkEnd w:id="24"/>
    </w:p>
    <w:p w:rsidR="007378B3" w:rsidRDefault="007378B3" w:rsidP="007378B3">
      <w:pPr>
        <w:rPr>
          <w:lang w:val="fr-FR"/>
        </w:rPr>
      </w:pPr>
      <w:r>
        <w:rPr>
          <w:noProof/>
          <w:lang w:val="fr-CA" w:eastAsia="fr-CA"/>
        </w:rPr>
        <w:drawing>
          <wp:inline distT="0" distB="0" distL="0" distR="0">
            <wp:extent cx="5486400" cy="2939415"/>
            <wp:effectExtent l="19050" t="0" r="0" b="0"/>
            <wp:docPr id="8" name="Image 7" descr="SEQ Consu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 Consulte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B3" w:rsidRDefault="007378B3">
      <w:pPr>
        <w:spacing w:before="0" w:after="200"/>
        <w:rPr>
          <w:lang w:val="fr-FR"/>
        </w:rPr>
      </w:pPr>
      <w:r>
        <w:rPr>
          <w:lang w:val="fr-FR"/>
        </w:rPr>
        <w:br w:type="page"/>
      </w:r>
    </w:p>
    <w:p w:rsidR="007378B3" w:rsidRDefault="007378B3" w:rsidP="007378B3">
      <w:pPr>
        <w:pStyle w:val="Titre3"/>
        <w:rPr>
          <w:lang w:val="fr-FR"/>
        </w:rPr>
      </w:pPr>
      <w:bookmarkStart w:id="25" w:name="_Toc339023036"/>
      <w:r>
        <w:rPr>
          <w:lang w:val="fr-FR"/>
        </w:rPr>
        <w:lastRenderedPageBreak/>
        <w:t>Mettre à jour</w:t>
      </w:r>
      <w:bookmarkEnd w:id="25"/>
    </w:p>
    <w:p w:rsidR="007378B3" w:rsidRDefault="007378B3" w:rsidP="007378B3">
      <w:pPr>
        <w:rPr>
          <w:lang w:val="fr-FR"/>
        </w:rPr>
      </w:pPr>
      <w:r>
        <w:rPr>
          <w:noProof/>
          <w:lang w:val="fr-CA" w:eastAsia="fr-CA"/>
        </w:rPr>
        <w:drawing>
          <wp:inline distT="0" distB="0" distL="0" distR="0">
            <wp:extent cx="5486400" cy="4144645"/>
            <wp:effectExtent l="19050" t="0" r="0" b="0"/>
            <wp:docPr id="9" name="Image 8" descr="SEQ M. a j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 M. a jou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B3" w:rsidRDefault="007378B3">
      <w:pPr>
        <w:spacing w:before="0" w:after="200"/>
        <w:rPr>
          <w:lang w:val="fr-FR"/>
        </w:rPr>
      </w:pPr>
      <w:r>
        <w:rPr>
          <w:lang w:val="fr-FR"/>
        </w:rPr>
        <w:br w:type="page"/>
      </w:r>
    </w:p>
    <w:p w:rsidR="007378B3" w:rsidRDefault="007378B3" w:rsidP="007378B3">
      <w:pPr>
        <w:pStyle w:val="Titre2"/>
        <w:rPr>
          <w:lang w:val="fr-FR"/>
        </w:rPr>
      </w:pPr>
      <w:bookmarkStart w:id="26" w:name="_Toc339023037"/>
      <w:r>
        <w:rPr>
          <w:lang w:val="fr-FR"/>
        </w:rPr>
        <w:lastRenderedPageBreak/>
        <w:t>Diagramme de classe</w:t>
      </w:r>
      <w:bookmarkEnd w:id="26"/>
    </w:p>
    <w:p w:rsidR="007378B3" w:rsidRDefault="007378B3" w:rsidP="007378B3">
      <w:pPr>
        <w:rPr>
          <w:lang w:val="fr-FR"/>
        </w:rPr>
      </w:pPr>
      <w:r>
        <w:rPr>
          <w:noProof/>
          <w:lang w:val="fr-CA" w:eastAsia="fr-CA"/>
        </w:rPr>
        <w:drawing>
          <wp:inline distT="0" distB="0" distL="0" distR="0">
            <wp:extent cx="5486400" cy="2164080"/>
            <wp:effectExtent l="19050" t="0" r="0" b="0"/>
            <wp:docPr id="10" name="Image 9" descr="Diagramme de 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class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B3" w:rsidRDefault="00993C15" w:rsidP="00993C15">
      <w:pPr>
        <w:pStyle w:val="Titre2"/>
        <w:rPr>
          <w:lang w:val="fr-FR"/>
        </w:rPr>
      </w:pPr>
      <w:bookmarkStart w:id="27" w:name="_Toc339023038"/>
      <w:r>
        <w:rPr>
          <w:lang w:val="fr-FR"/>
        </w:rPr>
        <w:t>Schéma physique relationnel</w:t>
      </w:r>
      <w:bookmarkEnd w:id="27"/>
    </w:p>
    <w:p w:rsidR="00993C15" w:rsidRDefault="00993C15" w:rsidP="007378B3">
      <w:pPr>
        <w:rPr>
          <w:lang w:val="fr-FR"/>
        </w:rPr>
      </w:pPr>
      <w:r>
        <w:rPr>
          <w:noProof/>
          <w:lang w:val="fr-CA" w:eastAsia="fr-CA"/>
        </w:rPr>
        <w:drawing>
          <wp:inline distT="0" distB="0" distL="0" distR="0">
            <wp:extent cx="4953000" cy="4476750"/>
            <wp:effectExtent l="19050" t="0" r="0" b="0"/>
            <wp:docPr id="11" name="Image 10" descr="s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15" w:rsidRDefault="00993C15">
      <w:pPr>
        <w:spacing w:before="0" w:after="200"/>
        <w:rPr>
          <w:lang w:val="fr-FR"/>
        </w:rPr>
      </w:pPr>
      <w:r>
        <w:rPr>
          <w:lang w:val="fr-FR"/>
        </w:rPr>
        <w:br w:type="page"/>
      </w:r>
    </w:p>
    <w:p w:rsidR="00993C15" w:rsidRDefault="000F3A3D" w:rsidP="000F3A3D">
      <w:pPr>
        <w:pStyle w:val="Titre2"/>
        <w:rPr>
          <w:lang w:val="fr-FR"/>
        </w:rPr>
      </w:pPr>
      <w:bookmarkStart w:id="28" w:name="_Toc339023039"/>
      <w:r>
        <w:rPr>
          <w:lang w:val="fr-FR"/>
        </w:rPr>
        <w:lastRenderedPageBreak/>
        <w:t>Plan du site</w:t>
      </w:r>
      <w:bookmarkEnd w:id="28"/>
    </w:p>
    <w:p w:rsidR="000F3A3D" w:rsidRPr="000F3A3D" w:rsidRDefault="009C55FA" w:rsidP="000F3A3D">
      <w:pPr>
        <w:rPr>
          <w:lang w:val="fr-FR"/>
        </w:rPr>
      </w:pPr>
      <w:r>
        <w:rPr>
          <w:noProof/>
          <w:lang w:val="fr-CA" w:eastAsia="fr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163.5pt;margin-top:300.75pt;width:56.45pt;height:38.6pt;z-index:251675648" o:connectortype="straight">
            <v:stroke endarrow="block"/>
          </v:shape>
        </w:pict>
      </w:r>
      <w:r>
        <w:rPr>
          <w:noProof/>
          <w:lang w:val="fr-CA" w:eastAsia="fr-CA"/>
        </w:rPr>
        <w:pict>
          <v:shape id="_x0000_s1043" type="#_x0000_t32" style="position:absolute;margin-left:163.5pt;margin-top:285.25pt;width:56.45pt;height:0;z-index:251674624" o:connectortype="straight">
            <v:stroke endarrow="block"/>
          </v:shape>
        </w:pict>
      </w:r>
      <w:r>
        <w:rPr>
          <w:noProof/>
          <w:lang w:val="fr-CA" w:eastAsia="fr-CA"/>
        </w:rPr>
        <w:pict>
          <v:shape id="_x0000_s1042" type="#_x0000_t32" style="position:absolute;margin-left:163.5pt;margin-top:239.15pt;width:56.45pt;height:16.1pt;flip:y;z-index:251673600" o:connectortype="straight">
            <v:stroke endarrow="block"/>
          </v:shape>
        </w:pict>
      </w:r>
      <w:r>
        <w:rPr>
          <w:noProof/>
          <w:lang w:val="fr-CA" w:eastAsia="fr-CA"/>
        </w:rPr>
        <w:pict>
          <v:rect id="_x0000_s1041" style="position:absolute;margin-left:219.95pt;margin-top:319.8pt;width:170.5pt;height:39.75pt;z-index:251672576">
            <v:textbox style="mso-next-textbox:#_x0000_s1041">
              <w:txbxContent>
                <w:p w:rsidR="009C55FA" w:rsidRPr="009C55FA" w:rsidRDefault="009C55FA" w:rsidP="009C55F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9C55FA">
                    <w:rPr>
                      <w:b/>
                      <w:sz w:val="24"/>
                      <w:szCs w:val="24"/>
                    </w:rPr>
                    <w:t>Commande</w:t>
                  </w:r>
                </w:p>
              </w:txbxContent>
            </v:textbox>
          </v:rect>
        </w:pict>
      </w:r>
      <w:r>
        <w:rPr>
          <w:noProof/>
          <w:lang w:val="fr-CA" w:eastAsia="fr-CA"/>
        </w:rPr>
        <w:pict>
          <v:rect id="_x0000_s1040" style="position:absolute;margin-left:219.95pt;margin-top:269.1pt;width:170.5pt;height:39.75pt;z-index:251671552">
            <v:textbox style="mso-next-textbox:#_x0000_s1040">
              <w:txbxContent>
                <w:p w:rsidR="009C55FA" w:rsidRPr="009C55FA" w:rsidRDefault="009C55FA" w:rsidP="009C55F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9C55FA">
                    <w:rPr>
                      <w:b/>
                      <w:sz w:val="24"/>
                      <w:szCs w:val="24"/>
                    </w:rPr>
                    <w:t>Liste de commandes</w:t>
                  </w:r>
                </w:p>
              </w:txbxContent>
            </v:textbox>
          </v:rect>
        </w:pict>
      </w:r>
      <w:r w:rsidR="00E75636">
        <w:rPr>
          <w:noProof/>
          <w:lang w:val="fr-CA" w:eastAsia="fr-CA"/>
        </w:rPr>
        <w:pict>
          <v:shape id="_x0000_s1030" type="#_x0000_t32" style="position:absolute;margin-left:74.75pt;margin-top:131.4pt;width:.05pt;height:111.2pt;flip:y;z-index:251661312" o:connectortype="straight">
            <v:stroke endarrow="block"/>
          </v:shape>
        </w:pict>
      </w:r>
      <w:r w:rsidR="00E75636">
        <w:rPr>
          <w:noProof/>
          <w:lang w:val="fr-CA" w:eastAsia="fr-CA"/>
        </w:rPr>
        <w:pict>
          <v:rect id="_x0000_s1027" style="position:absolute;margin-left:80pt;margin-top:242.6pt;width:83.5pt;height:42.65pt;z-index:251659264">
            <v:textbox style="mso-next-textbox:#_x0000_s1027">
              <w:txbxContent>
                <w:p w:rsidR="00A856F7" w:rsidRPr="00A856F7" w:rsidRDefault="00A856F7" w:rsidP="00A856F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856F7">
                    <w:rPr>
                      <w:b/>
                      <w:sz w:val="24"/>
                      <w:szCs w:val="24"/>
                    </w:rPr>
                    <w:t>Connexion</w:t>
                  </w:r>
                </w:p>
              </w:txbxContent>
            </v:textbox>
          </v:rect>
        </w:pict>
      </w:r>
      <w:r w:rsidR="00E75636">
        <w:rPr>
          <w:noProof/>
          <w:lang w:val="fr-CA" w:eastAsia="fr-CA"/>
        </w:rPr>
        <w:pict>
          <v:rect id="_x0000_s1026" style="position:absolute;margin-left:-7pt;margin-top:242.6pt;width:170.5pt;height:66.25pt;z-index:251658240">
            <v:textbox style="mso-next-textbox:#_x0000_s1026">
              <w:txbxContent>
                <w:p w:rsidR="000F3A3D" w:rsidRPr="00A856F7" w:rsidRDefault="00A856F7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</w:t>
                  </w:r>
                  <w:r w:rsidR="000F3A3D" w:rsidRPr="00A856F7">
                    <w:rPr>
                      <w:b/>
                      <w:sz w:val="24"/>
                      <w:szCs w:val="24"/>
                    </w:rPr>
                    <w:t>Acceuil</w:t>
                  </w:r>
                </w:p>
              </w:txbxContent>
            </v:textbox>
          </v:rect>
        </w:pict>
      </w:r>
      <w:r w:rsidR="00E75636">
        <w:rPr>
          <w:noProof/>
          <w:lang w:val="fr-CA" w:eastAsia="fr-CA"/>
        </w:rPr>
        <w:pict>
          <v:rect id="_x0000_s1039" style="position:absolute;margin-left:219.95pt;margin-top:219.55pt;width:170.5pt;height:39.75pt;z-index:251670528">
            <v:textbox style="mso-next-textbox:#_x0000_s1039">
              <w:txbxContent>
                <w:p w:rsidR="00E75636" w:rsidRPr="009C55FA" w:rsidRDefault="009C55FA" w:rsidP="009C55F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9C55FA">
                    <w:rPr>
                      <w:b/>
                      <w:sz w:val="24"/>
                      <w:szCs w:val="24"/>
                    </w:rPr>
                    <w:t>Liste de bières</w:t>
                  </w:r>
                </w:p>
              </w:txbxContent>
            </v:textbox>
          </v:rect>
        </w:pict>
      </w:r>
      <w:r w:rsidR="00E75636">
        <w:rPr>
          <w:noProof/>
          <w:lang w:val="fr-CA" w:eastAsia="fr-CA"/>
        </w:rPr>
        <w:pict>
          <v:shape id="_x0000_s1038" type="#_x0000_t32" style="position:absolute;margin-left:159.45pt;margin-top:121.05pt;width:60.5pt;height:52.4pt;z-index:251669504" o:connectortype="straight">
            <v:stroke endarrow="block"/>
          </v:shape>
        </w:pict>
      </w:r>
      <w:r w:rsidR="00E75636">
        <w:rPr>
          <w:noProof/>
          <w:lang w:val="fr-CA" w:eastAsia="fr-CA"/>
        </w:rPr>
        <w:pict>
          <v:shape id="_x0000_s1037" type="#_x0000_t32" style="position:absolute;margin-left:159.45pt;margin-top:114.15pt;width:60.5pt;height:13.25pt;z-index:251668480" o:connectortype="straight">
            <v:stroke endarrow="block"/>
          </v:shape>
        </w:pict>
      </w:r>
      <w:r w:rsidR="00E75636">
        <w:rPr>
          <w:noProof/>
          <w:lang w:val="fr-CA" w:eastAsia="fr-CA"/>
        </w:rPr>
        <w:pict>
          <v:shape id="_x0000_s1036" type="#_x0000_t32" style="position:absolute;margin-left:159.45pt;margin-top:83.05pt;width:60.5pt;height:22.45pt;flip:y;z-index:251667456" o:connectortype="straight">
            <v:stroke endarrow="block"/>
          </v:shape>
        </w:pict>
      </w:r>
      <w:r w:rsidR="00E75636">
        <w:rPr>
          <w:noProof/>
          <w:lang w:val="fr-CA" w:eastAsia="fr-CA"/>
        </w:rPr>
        <w:pict>
          <v:shape id="_x0000_s1035" type="#_x0000_t32" style="position:absolute;margin-left:159.45pt;margin-top:38.7pt;width:60.5pt;height:57pt;flip:y;z-index:251666432" o:connectortype="straight">
            <v:stroke endarrow="block"/>
          </v:shape>
        </w:pict>
      </w:r>
      <w:r w:rsidR="00E75636">
        <w:rPr>
          <w:noProof/>
          <w:lang w:val="fr-CA" w:eastAsia="fr-CA"/>
        </w:rPr>
        <w:pict>
          <v:rect id="_x0000_s1029" style="position:absolute;margin-left:-11.05pt;margin-top:91.65pt;width:170.5pt;height:39.75pt;z-index:251660288">
            <v:textbox style="mso-next-textbox:#_x0000_s1029">
              <w:txbxContent>
                <w:p w:rsidR="00E75636" w:rsidRPr="00E75636" w:rsidRDefault="00E75636" w:rsidP="00E7563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75636">
                    <w:rPr>
                      <w:b/>
                      <w:sz w:val="24"/>
                      <w:szCs w:val="24"/>
                    </w:rPr>
                    <w:t>Administration</w:t>
                  </w:r>
                </w:p>
              </w:txbxContent>
            </v:textbox>
          </v:rect>
        </w:pict>
      </w:r>
      <w:r w:rsidR="00E75636">
        <w:rPr>
          <w:noProof/>
          <w:lang w:val="fr-CA" w:eastAsia="fr-CA"/>
        </w:rPr>
        <w:pict>
          <v:rect id="_x0000_s1034" style="position:absolute;margin-left:219.95pt;margin-top:156.2pt;width:170.5pt;height:39.75pt;z-index:251665408">
            <v:textbox style="mso-next-textbox:#_x0000_s1034">
              <w:txbxContent>
                <w:p w:rsidR="00E75636" w:rsidRPr="00E75636" w:rsidRDefault="00E75636" w:rsidP="00E7563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Communiqué</w:t>
                  </w:r>
                </w:p>
              </w:txbxContent>
            </v:textbox>
          </v:rect>
        </w:pict>
      </w:r>
      <w:r w:rsidR="00E75636">
        <w:rPr>
          <w:noProof/>
          <w:lang w:val="fr-CA" w:eastAsia="fr-CA"/>
        </w:rPr>
        <w:pict>
          <v:rect id="_x0000_s1033" style="position:absolute;margin-left:219.95pt;margin-top:110.7pt;width:170.5pt;height:36.85pt;z-index:251664384">
            <v:textbox style="mso-next-textbox:#_x0000_s1033">
              <w:txbxContent>
                <w:p w:rsidR="00E75636" w:rsidRPr="00E75636" w:rsidRDefault="00E75636" w:rsidP="00E7563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75636">
                    <w:rPr>
                      <w:b/>
                      <w:sz w:val="24"/>
                      <w:szCs w:val="24"/>
                    </w:rPr>
                    <w:t>Liste de commandes</w:t>
                  </w:r>
                </w:p>
              </w:txbxContent>
            </v:textbox>
          </v:rect>
        </w:pict>
      </w:r>
      <w:r w:rsidR="00E75636">
        <w:rPr>
          <w:noProof/>
          <w:lang w:val="fr-CA" w:eastAsia="fr-CA"/>
        </w:rPr>
        <w:pict>
          <v:rect id="_x0000_s1032" style="position:absolute;margin-left:219.95pt;margin-top:65.75pt;width:170.5pt;height:39.75pt;z-index:251663360">
            <v:textbox style="mso-next-textbox:#_x0000_s1032">
              <w:txbxContent>
                <w:p w:rsidR="00E75636" w:rsidRPr="00E75636" w:rsidRDefault="00E75636" w:rsidP="00E7563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75636">
                    <w:rPr>
                      <w:b/>
                      <w:sz w:val="24"/>
                      <w:szCs w:val="24"/>
                    </w:rPr>
                    <w:t>Liste de membre</w:t>
                  </w:r>
                  <w:r>
                    <w:rPr>
                      <w:b/>
                      <w:sz w:val="24"/>
                      <w:szCs w:val="24"/>
                    </w:rPr>
                    <w:t>s</w:t>
                  </w:r>
                </w:p>
              </w:txbxContent>
            </v:textbox>
          </v:rect>
        </w:pict>
      </w:r>
      <w:r w:rsidR="00E75636">
        <w:rPr>
          <w:noProof/>
          <w:lang w:val="fr-CA" w:eastAsia="fr-CA"/>
        </w:rPr>
        <w:pict>
          <v:rect id="_x0000_s1031" style="position:absolute;margin-left:219.95pt;margin-top:16.8pt;width:170.5pt;height:39.75pt;z-index:251662336">
            <v:textbox style="mso-next-textbox:#_x0000_s1031">
              <w:txbxContent>
                <w:p w:rsidR="00E75636" w:rsidRPr="00E75636" w:rsidRDefault="00E75636" w:rsidP="00E7563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75636">
                    <w:rPr>
                      <w:b/>
                      <w:sz w:val="24"/>
                      <w:szCs w:val="24"/>
                    </w:rPr>
                    <w:t xml:space="preserve">Liste de </w:t>
                  </w:r>
                  <w:r w:rsidR="009C55FA">
                    <w:rPr>
                      <w:b/>
                      <w:sz w:val="24"/>
                      <w:szCs w:val="24"/>
                    </w:rPr>
                    <w:t>bières</w:t>
                  </w:r>
                </w:p>
              </w:txbxContent>
            </v:textbox>
          </v:rect>
        </w:pict>
      </w:r>
    </w:p>
    <w:sectPr w:rsidR="000F3A3D" w:rsidRPr="000F3A3D" w:rsidSect="008A1F2F">
      <w:footerReference w:type="default" r:id="rId16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1F0" w:rsidRDefault="00EF21F0" w:rsidP="008A1F2F">
      <w:pPr>
        <w:spacing w:before="0" w:after="0" w:line="240" w:lineRule="auto"/>
      </w:pPr>
      <w:r>
        <w:separator/>
      </w:r>
    </w:p>
  </w:endnote>
  <w:endnote w:type="continuationSeparator" w:id="1">
    <w:p w:rsidR="00EF21F0" w:rsidRDefault="00EF21F0" w:rsidP="008A1F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71530"/>
      <w:docPartObj>
        <w:docPartGallery w:val="Page Numbers (Bottom of Page)"/>
        <w:docPartUnique/>
      </w:docPartObj>
    </w:sdtPr>
    <w:sdtContent>
      <w:p w:rsidR="008A1F2F" w:rsidRDefault="004631AD">
        <w:pPr>
          <w:pStyle w:val="Pieddepage"/>
          <w:jc w:val="right"/>
        </w:pPr>
        <w:fldSimple w:instr=" PAGE   \* MERGEFORMAT ">
          <w:r w:rsidR="008B544A">
            <w:rPr>
              <w:noProof/>
            </w:rPr>
            <w:t>4</w:t>
          </w:r>
        </w:fldSimple>
      </w:p>
    </w:sdtContent>
  </w:sdt>
  <w:p w:rsidR="008A1F2F" w:rsidRDefault="008A1F2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1F0" w:rsidRDefault="00EF21F0" w:rsidP="008A1F2F">
      <w:pPr>
        <w:spacing w:before="0" w:after="0" w:line="240" w:lineRule="auto"/>
      </w:pPr>
      <w:r>
        <w:separator/>
      </w:r>
    </w:p>
  </w:footnote>
  <w:footnote w:type="continuationSeparator" w:id="1">
    <w:p w:rsidR="00EF21F0" w:rsidRDefault="00EF21F0" w:rsidP="008A1F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719F"/>
    <w:multiLevelType w:val="hybridMultilevel"/>
    <w:tmpl w:val="199E22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37540"/>
    <w:multiLevelType w:val="hybridMultilevel"/>
    <w:tmpl w:val="F5F0A9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8009C"/>
    <w:multiLevelType w:val="hybridMultilevel"/>
    <w:tmpl w:val="E23CA57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A7A4B"/>
    <w:multiLevelType w:val="hybridMultilevel"/>
    <w:tmpl w:val="B850752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820217"/>
    <w:multiLevelType w:val="hybridMultilevel"/>
    <w:tmpl w:val="943C3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FD41C5"/>
    <w:rsid w:val="00001096"/>
    <w:rsid w:val="000F3A3D"/>
    <w:rsid w:val="001A6D1A"/>
    <w:rsid w:val="001E49CD"/>
    <w:rsid w:val="002747A7"/>
    <w:rsid w:val="002E15B4"/>
    <w:rsid w:val="004631AD"/>
    <w:rsid w:val="004926E8"/>
    <w:rsid w:val="005919C0"/>
    <w:rsid w:val="007378B3"/>
    <w:rsid w:val="007D4F0A"/>
    <w:rsid w:val="008A1F2F"/>
    <w:rsid w:val="008B544A"/>
    <w:rsid w:val="008C4B55"/>
    <w:rsid w:val="00913E5A"/>
    <w:rsid w:val="00915BCC"/>
    <w:rsid w:val="00925DCB"/>
    <w:rsid w:val="00993C15"/>
    <w:rsid w:val="009C55FA"/>
    <w:rsid w:val="00A856F7"/>
    <w:rsid w:val="00B02C09"/>
    <w:rsid w:val="00DA5FF6"/>
    <w:rsid w:val="00E75636"/>
    <w:rsid w:val="00EF21F0"/>
    <w:rsid w:val="00FD4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30"/>
        <o:r id="V:Rule4" type="connector" idref="#_x0000_s1035"/>
        <o:r id="V:Rule6" type="connector" idref="#_x0000_s1036"/>
        <o:r id="V:Rule8" type="connector" idref="#_x0000_s1037"/>
        <o:r id="V:Rule10" type="connector" idref="#_x0000_s1038"/>
        <o:r id="V:Rule12" type="connector" idref="#_x0000_s1042"/>
        <o:r id="V:Rule14" type="connector" idref="#_x0000_s1043"/>
        <o:r id="V:Rule16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C5"/>
    <w:pPr>
      <w:spacing w:before="160" w:after="160"/>
    </w:pPr>
    <w:rPr>
      <w:rFonts w:ascii="Corbel" w:eastAsia="Corbel" w:hAnsi="Corbel" w:cs="Angsana New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A1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41C5"/>
    <w:pPr>
      <w:pBdr>
        <w:top w:val="dashSmallGap" w:sz="4" w:space="4" w:color="BFBFBF"/>
        <w:bottom w:val="dashSmallGap" w:sz="4" w:space="4" w:color="BFBFBF"/>
      </w:pBdr>
      <w:spacing w:before="0" w:after="0" w:line="240" w:lineRule="auto"/>
      <w:outlineLvl w:val="1"/>
    </w:pPr>
    <w:rPr>
      <w:rFonts w:ascii="Trebuchet MS" w:hAnsi="Trebuchet MS"/>
      <w:color w:val="F72B1E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41C5"/>
    <w:pPr>
      <w:spacing w:after="0" w:line="240" w:lineRule="auto"/>
      <w:outlineLvl w:val="2"/>
    </w:pPr>
    <w:rPr>
      <w:rFonts w:ascii="Trebuchet MS" w:hAnsi="Trebuchet MS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D41C5"/>
    <w:rPr>
      <w:rFonts w:ascii="Trebuchet MS" w:eastAsia="Corbel" w:hAnsi="Trebuchet MS" w:cs="Angsana New"/>
      <w:color w:val="F72B1E"/>
      <w:sz w:val="28"/>
      <w:szCs w:val="28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FD41C5"/>
    <w:rPr>
      <w:rFonts w:ascii="Trebuchet MS" w:eastAsia="Corbel" w:hAnsi="Trebuchet MS" w:cs="Angsana New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1E49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747A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47A7"/>
    <w:rPr>
      <w:rFonts w:ascii="Tahoma" w:eastAsia="Corbel" w:hAnsi="Tahoma" w:cs="Tahoma"/>
      <w:sz w:val="16"/>
      <w:szCs w:val="16"/>
      <w:lang w:val="en-US"/>
    </w:rPr>
  </w:style>
  <w:style w:type="paragraph" w:styleId="En-tte">
    <w:name w:val="header"/>
    <w:basedOn w:val="Normal"/>
    <w:link w:val="En-tteCar"/>
    <w:uiPriority w:val="99"/>
    <w:semiHidden/>
    <w:unhideWhenUsed/>
    <w:rsid w:val="008A1F2F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A1F2F"/>
    <w:rPr>
      <w:rFonts w:ascii="Corbel" w:eastAsia="Corbel" w:hAnsi="Corbel" w:cs="Angsana New"/>
      <w:sz w:val="20"/>
      <w:szCs w:val="2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8A1F2F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1F2F"/>
    <w:rPr>
      <w:rFonts w:ascii="Corbel" w:eastAsia="Corbel" w:hAnsi="Corbel" w:cs="Angsana New"/>
      <w:sz w:val="20"/>
      <w:szCs w:val="20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8A1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F2F"/>
    <w:pPr>
      <w:outlineLvl w:val="9"/>
    </w:pPr>
    <w:rPr>
      <w:lang w:val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8A1F2F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8A1F2F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8A1F2F"/>
    <w:rPr>
      <w:color w:val="0000F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8A1F2F"/>
    <w:pPr>
      <w:spacing w:before="0" w:after="100"/>
    </w:pPr>
    <w:rPr>
      <w:rFonts w:asciiTheme="minorHAnsi" w:eastAsiaTheme="minorEastAsia" w:hAnsiTheme="minorHAnsi" w:cstheme="minorBidi"/>
      <w:sz w:val="22"/>
      <w:szCs w:val="22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68947-89D0-44F6-B72D-2C0B534B7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686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Lévis-Lauzon</Company>
  <LinksUpToDate>false</LinksUpToDate>
  <CharactersWithSpaces>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etudiant</dc:creator>
  <cp:lastModifiedBy>etudiant</cp:lastModifiedBy>
  <cp:revision>12</cp:revision>
  <dcterms:created xsi:type="dcterms:W3CDTF">2012-10-24T19:23:00Z</dcterms:created>
  <dcterms:modified xsi:type="dcterms:W3CDTF">2012-10-26T17:56:00Z</dcterms:modified>
</cp:coreProperties>
</file>