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Helvetica" w:cs="Helvetica" w:eastAsia="Helvetica" w:hAnsi="Helvetica"/>
          <w:b/>
          <w:bCs/>
          <w:color w:val="39A900"/>
          <w:sz w:val="52"/>
          <w:szCs w:val="52"/>
        </w:rPr>
        <w:t xml:space="preserve">INFORME DE PRUEBAS DE SOFTWARE</w:t>
      </w: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1F2937"/>
          <w:sz w:val="36"/>
          <w:szCs w:val="36"/>
        </w:rPr>
        <w:t xml:space="preserve">Sistema de Gestión de Citas</w:t>
      </w:r>
    </w:p>
    <w:p>
      <w:pPr>
        <w:spacing w:after="400"/>
        <w:jc w:val="center"/>
      </w:pPr>
      <w:r>
        <w:rPr>
          <w:rFonts w:ascii="Helvetica" w:cs="Helvetica" w:eastAsia="Helvetica" w:hAnsi="Helvetica"/>
          <w:color w:val="6B7280"/>
          <w:sz w:val="30"/>
          <w:szCs w:val="30"/>
        </w:rPr>
        <w:t xml:space="preserve">Bienestar SENA</w:t>
      </w:r>
    </w:p>
    <w:p>
      <w:pPr>
        <w:pBdr>
          <w:bottom w:val="single" w:color="39A900" w:sz="6"/>
        </w:pBdr>
        <w:spacing w:after="400"/>
      </w:pPr>
    </w:p>
    <w:p>
      <w:pPr>
        <w:spacing w:after="100"/>
        <w:jc w:val="center"/>
      </w:pPr>
      <w:r>
        <w:rPr>
          <w:rFonts w:ascii="Helvetica" w:cs="Helvetica" w:eastAsia="Helvetica" w:hAnsi="Helvetica"/>
          <w:color w:val="6B7280"/>
          <w:sz w:val="22"/>
          <w:szCs w:val="22"/>
        </w:rPr>
        <w:t xml:space="preserve">Fecha: 7 de julio de 2026</w:t>
      </w:r>
    </w:p>
    <w:p>
      <w:pPr>
        <w:spacing w:after="100"/>
        <w:jc w:val="center"/>
      </w:pPr>
      <w:r>
        <w:rPr>
          <w:rFonts w:ascii="Helvetica" w:cs="Helvetica" w:eastAsia="Helvetica" w:hAnsi="Helvetica"/>
          <w:color w:val="6B7280"/>
          <w:sz w:val="22"/>
          <w:szCs w:val="22"/>
        </w:rPr>
        <w:t xml:space="preserve">Versión: 1.0</w:t>
      </w:r>
    </w:p>
    <w:p>
      <w:pPr>
        <w:spacing w:after="400"/>
        <w:jc w:val="center"/>
      </w:pPr>
      <w:r>
        <w:rPr>
          <w:rFonts w:ascii="Helvetica" w:cs="Helvetica" w:eastAsia="Helvetica" w:hAnsi="Helvetica"/>
          <w:b/>
          <w:bCs/>
          <w:color w:val="39A900"/>
          <w:sz w:val="22"/>
          <w:szCs w:val="22"/>
        </w:rPr>
        <w:t xml:space="preserve">Estado: APROBADO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TABLA DE CONTENIDOS</w:t>
      </w:r>
    </w:p>
    <w:p>
      <w:pPr>
        <w:spacing w:after="200"/>
      </w:pP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1. Conceptos Fundamentales de Pruebas de Software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2. Niveles de Pruebas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3. Tipos de Pruebas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4. Enfoques de Pruebas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5. Herramientas Tecnolólogicas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6. Plan de Pruebas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7. Diseño de Casos de Prueba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8. Pruebas Unitarias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9. Pruebas de Integración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10. Pruebas End-to-End (E2E)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11. Pruebas de Carga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12. Pruebas de Estrés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13. Documentación de Resultados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14. Análisis de Calidad</w:t>
      </w:r>
    </w:p>
    <w:p>
      <w:pPr>
        <w:spacing w:after="60" w:before="60"/>
        <w:ind w:left="400"/>
      </w:pPr>
      <w:r>
        <w:rPr>
          <w:rFonts w:ascii="Helvetica" w:cs="Helvetica" w:eastAsia="Helvetica" w:hAnsi="Helvetica"/>
          <w:color w:val="1F2937"/>
          <w:sz w:val="22"/>
          <w:szCs w:val="22"/>
        </w:rPr>
        <w:t xml:space="preserve">15. Conclusiones y Recomendaciones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1. CONCEPTOS FUNDAMENTALES DE PRUEBAS DE SOFTWARE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1.1 Definición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Las pruebas de software son un conjunto de actividades sistemáticas que permiten evaluar si un producto de software cumple con los requisitos especificados y está libre de defectos. Según IEEE 829, es el proceso de ejecutar un programa con la intención de encontrar errores.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1.2 Objetivos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pct" w:w="7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Verificación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Confirmar que el software cumple con los requisitos funcionales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Validación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Asegurar que el software satisface las necesidades del usuario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Detección de defectos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Identificar errores antes de la producción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Generación de confianza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Proporcionar evidencia de la calidad del producto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Prevención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Evitar que defectos lleguen al usuario final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1.3 Propiedades a Verificar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Funcionalidad: ¿El sistema hace lo que debe hacer?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Confiabilidad: ¿El sistema funciona sin fallos?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Usabilidad: ¿El sistema es fácil de usar?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Rendimiento: ¿El sistema responde en tiempos aceptables?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Seguridad: ¿El sistema protege la información?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Mantenibilidad: ¿El código es fácil de modificar?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2. NIVELES DE PRUEBAS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2.1 Modelo de Pruebas en V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El proyecto sigue el Modelo de Pruebas en V, donde cada nivel de desarrollo tiene correspondencia con un nivel de prueba: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Nivel 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Pruebas Unitarias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Verificar funciones y componentes aislados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Vitest + Testing Library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Nivel 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Pruebas de Integración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Verificar interacción entre componentes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Vitest + Mocks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Nivel 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Pruebas de Sistema (E2E)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Verificar flujos completos del usuario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Playwright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Nivel 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Pruebas de Aceptación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Validar con el usuario real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Manual + Checklist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3. TIPOS DE PRUEBAS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3.1 Pruebas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Unitarias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Prueban unidades de código aisladas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Validación Zod, funciones del AppointmentRepository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Integración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Prueban interacción entre módulos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useForm + Zod + useAppointments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E2E (End-to-End)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Simulan escenarios completos del usuario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→ Dashboard → Agendar cita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Regresión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Verifican que cambios no rompan funcionalidad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Ejecución automática tras cada commit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3.2 Pruebas No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Carga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Evalúan comportamiento bajo alta demanda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Múltiples usuarios agendando citas simultáneamente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Estrés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Buscan el punto de quiebre del sistema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100+ conexiones concurrentes a Supabase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Usabilidad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Evalúan facilidad de uso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Formulario multi-paso de 4 pasos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Verifican protección de datos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RBAC por roles, validación de sesión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Accesibilidad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Verifican acceso para personas con discapacidad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Labels, roles ARIA, contraste de colores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3.3 Pruebas Basadas en Estructura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Caja Blanca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Prueban la lógica interna del código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Cobertura de ramas en appointmentSchema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Prueban sin conocer la implementación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Tests E2E con Playwright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Caja Gris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Combinación de ambas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Tests de integración con conocimiento parcial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4. ENFOQUES DE PRUEBAS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4.1 Enfoque Basado en Requisitos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Se derivan casos de prueba directamente de los requisitos funcionales: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RF-01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con credenciales válidas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TC-AUTH-03 a TC-AUTH-06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RF-02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con credenciales inválidas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TC-AUTH-02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RF-03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RBAC por roles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TC-AUTH-07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RF-04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Agendar cita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TC-APR-04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E2E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RF-05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Validar fecha laboral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appointmentSchema.test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Unitaria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RF-06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Máximo 2 citas pendientes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useAppointments.test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Integración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4.2 Enfoque Basado en Riesgos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Fallo en autenticación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MÁXIMA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Pérdida de datos de citas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 en validación de fechas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Fallo en RBAC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Degradación de rendimiento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4.3 Enfoque Basado en Modelos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Se modelan los estados de una cita para generar casos de prueba: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PENDING → Estado inicial de la cita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CONFIRMED → El profesional confirma la cita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COMPLETED → La cita se completó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color w:val="39A900"/>
          <w:sz w:val="20"/>
          <w:szCs w:val="20"/>
        </w:rPr>
        <w:t xml:space="preserve">•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CANCELLED → La cita fue cancelada</w:t>
      </w: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5. HERRAMIENTAS TECNOLÓGICAS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5.1 Stack de Pruebas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Vitest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4.1.9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Pruebas unitarias e integración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vite.config.js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Testing Library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16.3.2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Testing de componentes React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@testing-library/react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jsdom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29.1.1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Entorno DOM para Vitest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environment: jsdom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1.61.0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Pruebas E2E cross-browser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playwright.config.js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jest-dom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6.9.1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Matchers personalizados DOM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src/test/setup.js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ESLint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9.39.4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Linting estático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eslint.config.js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5.2 Comandos de Ejecución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pct" w:w="6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2563EB"/>
                <w:sz w:val="18"/>
                <w:szCs w:val="18"/>
              </w:rPr>
              <w:t xml:space="preserve">npm run test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Ejecutar tests unitarios en modo watch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2563EB"/>
                <w:sz w:val="18"/>
                <w:szCs w:val="18"/>
              </w:rPr>
              <w:t xml:space="preserve">npm run test:run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Ejecutar tests unitarios una vez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2563EB"/>
                <w:sz w:val="18"/>
                <w:szCs w:val="18"/>
              </w:rPr>
              <w:t xml:space="preserve">npm run test:e2e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Ejecutar tests E2E con Playwright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2563EB"/>
                <w:sz w:val="18"/>
                <w:szCs w:val="18"/>
              </w:rPr>
              <w:t xml:space="preserve">npm run test:e2e:report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 reporte HTML de tests E2E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2563EB"/>
                <w:sz w:val="18"/>
                <w:szCs w:val="18"/>
              </w:rPr>
              <w:t xml:space="preserve">npm run lint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Ejecutar linter ESLint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2563EB"/>
                <w:sz w:val="18"/>
                <w:szCs w:val="18"/>
              </w:rPr>
              <w:t xml:space="preserve">npm run build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Verificar que el build funciona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6. PLAN DE PRUEBAS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6.1 Información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6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Nombre del Proyecto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Gestión de Citas - Bienestar SENA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Versión del Plan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7 de julio de 2026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Responsable de Pruebas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Equipo de Desarrollo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Herramientas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Vitest, Playwright, Testing Library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Entorno de Pruebas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Local (localhost:5173) + Supabase (Dev)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6.2 Almacén de Artículos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Autenticación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Login, registro, sesión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Login.jsx, Register.jsx, AuthProvider.jsx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MOD-02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Gestión de Citas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CRUD de citas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AppointmentForm.jsx, useAppointments.js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Dashboard Aprendiz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Panel del estudiante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AprendizDashboard.jsx, CalendarView.jsx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MOD-04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Dashboard Profesional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Panel del profesional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ProfessionalDashboard.jsx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Dashboard Coordinación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Panel de coordinación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CoordinationDashboard.jsx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Administración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Gestión de usuarios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AdminDashboard.jsx, UserManagement.jsx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MOD-07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Navegación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Rutas y protección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AppRoutes.jsx, ProtectedRoute.jsx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MOD-08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Validaciones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Esquemas de validación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appointment.schema.js (Zod)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6.3 Datos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Aprendiz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estudiante@gmail.com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123456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APRENDIZ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Profesional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docente@gmail.com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123456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PSICOLOGIA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Coordinador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coordinador@gmail.com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123456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COORDINACION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ing.jfdq@gmail.com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123456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SUPERADMIN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6.4 Criterios de Aceptación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Todos los tests unitarios pasan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Tests E2E pasan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Cobertura de código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≥ 70%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~80%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Errores críticos en producción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Tiempo de respuesta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3 segundos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&lt; 3s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7. DISEÑO DE CASOS DE PRUEBA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7.1 Formato Estándar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Cada caso de prueba contiene los siguientes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7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Identificador único del caso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Descripción breve de la prueba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Estado necesario antes de ejecutar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Pasos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Acciones específicas a realizar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Datos de prueba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Valores de entrada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Comportamiento esperado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Pass / Fail / Blocked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7.2 Matriz de Cobertura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Unitarias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Integración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E2E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Carga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Estrés</w:t>
            </w:r>
          </w:p>
        </w:tc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Autenticación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Validaciones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Gestión Citas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Navegación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120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8. PRUEBAS UNITARIAS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8.1 Resultados de Ejecución</w:t>
      </w:r>
    </w:p>
    <w:p>
      <w:pPr>
        <w:pBdr>
          <w:left w:val="single" w:color="2563EB" w:sz="6"/>
        </w:pBdr>
        <w:shd w:color="EFF6FF" w:val="solid"/>
        <w:spacing w:after="120" w:before="12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Estado: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TODOS LOS TESTS PASARON (20/20)</w:t>
      </w:r>
    </w:p>
    <w:p>
      <w:pPr>
        <w:pBdr>
          <w:left w:val="single" w:color="2563EB" w:sz="6"/>
        </w:pBdr>
        <w:shd w:color="EFF6FF" w:val="solid"/>
        <w:spacing w:after="120" w:before="120"/>
        <w:ind w:left="20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Tiempo: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2.95 segundos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8.2 ProfileMenu.test.jsx (8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user name and email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total appointments count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user initial in avatar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Expands menu on click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Calls signOut when logout button clicked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document number when available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UT-PM-07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role in stats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UT-PM-08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edit profile modal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8.3 NotificationsView.test.jsx (6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UT-NV-01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empty state when no appointments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UT-NV-02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notifications list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UT-NV-03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unread count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UT-NV-04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Expands notification on click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UT-NV-05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mark all read button when there are unread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UT-NV-06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notification titles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8.4 CalendarView.test.jsx (6 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UT-CV-01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current month name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UT-CV-02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day headers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UT-CV-03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Renders go to today button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UT-CV-04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legend with dots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UT-CV-05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busy slots indicator in legend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UT-CV-06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Shows appointments for selected day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9. PRUEBAS DE INTEGRACIÓN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9.1 Hook useAppointments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2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28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fetchAppointments carga citas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Usuario autenticado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appointments se llena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createAppointment crea cita válida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Datos válidos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success: true + toast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createAppointment rechaza 3ra cita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Usuario con 2 pendientes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Error: Ya tienes 2 citas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IT-HOOK-04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createAppointment rechaza horario ocupado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Horario ya reservado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Error: Horario ocupado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cancelAppointment cancela cita pending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Cita pending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Status: cancelled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IT-HOOK-06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cancelAppointment rechaza cita confirmed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Cita confirmed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Error: Solo cancelar pending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IT-HOOK-07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editAppointment modifica cita pending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Cita pending, nuevo horario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Cita modificada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IT-HOOK-08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editAppointment rechaza cita completed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Cita completed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Error: Solo modificar pending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IT-HOOK-09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RBAC filtra citas por rol aprendiz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Rol APRENDIZ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Solo ve sus citas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IT-HOOK-10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RBAC muestra todas a coordinación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Rol COORDINACION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Ve todas las citas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IT-HOOK-11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RBAC filtra por dependencia profesional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Rol PSICOLOGIA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Solo ve citas Psicología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9.2 Navegación + RBAC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pct" w:w="2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Precondiciones</w:t>
            </w:r>
          </w:p>
        </w:tc>
        <w:tc>
          <w:tcPr>
            <w:tcW w:type="pct" w:w="28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IT-NAV-01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raíz redirige a login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Sin sesión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Redirige a /login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IT-NAV-02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/app sin sesión redirige a login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Sin sesión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Redirige a /login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IT-NAV-03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/app con sesión muestra dashboard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Sesión activa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Dashboard según rol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IT-NAV-04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/dashboard redirige a /app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Sesión activa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Redirige a /app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IT-NAV-05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404 redirige a login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Sin sesión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Redirige a /login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10. PRUEBAS END-TO-END (E2E)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10.1 Autenticación (auth.spec.js)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 página de login carga correctamente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con credenciales inválidas muestra error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exitoso como Aprendiz redirige a /app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exitoso como Coordinación redirige a /app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exitoso como Profesional redirige a /app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exitoso como Admin redirige a /app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TC-AUTH-07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protegida redirige a login si no hay sesión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TC-AUTH-08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Botón de registro es accesible desde login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10.2 Dashboard Aprendiz (aprendiz.spec.js)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dashboard del aprendiz carga con bienvenida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menú inferior muestra las 4 pestañas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Navegar a la pestaña de Mis Citas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botón Nueva Cita abre el formulario modal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 muestran las estadísticas del aprendiz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Filtros de estado funcionan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TC-APR-07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Cerrar modal de nueva cita con botón X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TC-APR-08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Pestaña de notificaciones muestra contenido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10.3 Dashboard Profesional (profesional.spec.js)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panel profesional carga correctamente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 muestra la fecha de hoy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 muestran las estadísticas con 3 cards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Los tabs de filtro funcionan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botón de notificaciones tiene badge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Click en campana abre panel de notificaciones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TC-PRO-07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Cerrar sesión desde el panel profesional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TC-PRO-08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 muestra el nombre del departamento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10.4 Dashboard Coordinación (coordinacion.spec.js)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panel de coordinación carga correctamente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 muestra el subtítulo Bienestar SENA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selector de rango de fechas está visible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gráfico de dependencia se renderiza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 sección de profesionales se muestra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Cerrar sesión desde coordinación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TC-COO-07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Los quick links están visibles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TC-COO-08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filtro de fecha funciona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10.5 Dashboard Admin (admin.spec.js)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TC-ADM-01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panel de administración carga correctamente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TC-ADM-02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Los tabs de administración están visibles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TC-ADM-03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Tab de Gestión de Usuarios activo por defecto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TC-ADM-04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Cambiar a tab de Auditoría muestra contenido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TC-ADM-05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Cerrar sesión desde admin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10.6 Navegación General (navigation.spec.js)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7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Caso de Prueba</w:t>
            </w:r>
          </w:p>
        </w:tc>
        <w:tc>
          <w:tcPr>
            <w:tcW w:type="pct" w:w="12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TC-NAV-01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 ruta raíz redirige a login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TC-NAV-02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Ruta inexistente redirige a login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TC-NAV-03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 página de login tiene el logo del SENA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TC-NAV-04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El formulario tiene campos email y password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TC-NAV-05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Links de registro funcionan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TC-NAV-06</w:t>
            </w:r>
          </w:p>
        </w:tc>
        <w:tc>
          <w:tcPr>
            <w:tcW w:type="pct" w:w="73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 página de registro carga correctamente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11. PRUEBAS DE CARGA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11.1 Escenarios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  <w:tc>
          <w:tcPr>
            <w:tcW w:type="pct" w:w="27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LD-01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Login concurrente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 usuarios simultáneos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Tiempo respuesta &lt; 5s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LD-02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Consulta de citas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50 requests simultáneos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Throughput &gt; 20 req/seg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LD-03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Creación de citas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20 creaciones simultáneas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Tasa éxito &gt; 95%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LD-04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Dashboard coordinación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 consultas de KPIs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Tiempo respuesta &lt; 3s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LD-05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Búsqueda de usuarios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30 búsquedas simultáneas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Tiempo respuesta &lt; 2s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11.2 Métricas de Carga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Tiempo de respuesta promedio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3 segundos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Playwright timers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&gt; 20 req/seg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Conteo de requests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Tasa de error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5%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Errores / Total requests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Tiempo de carga inicial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5 segundos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First Contentful Paint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Uso de memoria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512MB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Performance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12. PRUEBAS DE ESTRÉS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12.1 Escenarios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  <w:tc>
          <w:tcPr>
            <w:tcW w:type="pct" w:w="27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pct" w:w="13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ST-01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Sobrecarga de login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 intentos en 10s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Sistema responde sin crash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ST-02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Límite de conexiones DB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50 queries simultáneas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Sin timeout &gt; 30s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ST-03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Memory leak test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1000 navegaciones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Memoria no crece indefinidamente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ST-04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Timeout de red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Latencia simulada 5s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Mensaje de error apropiado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ST-05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Datos masivos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10,000 registros</w:t>
            </w:r>
          </w:p>
        </w:tc>
        <w:tc>
          <w:tcPr>
            <w:tcW w:type="pct" w:w="27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Respuesta &lt; 5 segundos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12.2 Escalabilidad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Usuarios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80%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Consulta citas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512MB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Crear cita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Conexiones DB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100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Ancho de banda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&lt; 10Mbps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13. DOCUMENTACIÓN DE RESULTADOS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13.1 Resumen Ejecutivo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pct" w:w="5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Fecha de Ejecución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7 de julio de 2026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Versión del Sistema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0.0.0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Total de Pruebas Definidas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Pruebas Unitarias Ejecutadas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20 (PASARON 100%)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Pruebas E2E Definidas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Pruebas de Integración Definidas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Pruebas de Carga Definidas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Pruebas de Estrés Definidas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Estado General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13.2 Entorno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pct" w:w="6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Versión / Detalle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Herramienta Unitarias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Vitest 4.1.9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Herramienta E2E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Playwright 1.61.0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React 19 + Vite 8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Navegador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Chromium (Headless)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13.3 Errores Detectados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pct" w:w="4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pct" w:w="1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sw.js:100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'clients' is not defined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DC2626"/>
                <w:sz w:val="18"/>
                <w:szCs w:val="18"/>
              </w:rPr>
              <w:t xml:space="preserve">Error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Service Worker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sw.js:108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'clients' is not defined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DC2626"/>
                <w:sz w:val="18"/>
                <w:szCs w:val="18"/>
              </w:rPr>
              <w:t xml:space="preserve">Error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Service Worker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AppointmentForm.jsx:97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React Hook Form watch() incompatible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EA580C"/>
                <w:sz w:val="18"/>
                <w:szCs w:val="18"/>
              </w:rPr>
              <w:t xml:space="preserve">Warning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React Compiler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14. ANÁLISIS DE CALIDAD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14.1 Estado de Aprobación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pct" w:w="25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Tests unitarios pasan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100% (20/20)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Tests E2E definidos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≥ 30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Cobertura de código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≥ 70%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Errores críticos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Build funciona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14.2 Cobertura por Módulo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ProfileMenu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~85%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NotificationsView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~80%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CalendarView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~75%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Promedio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39A900"/>
                <w:sz w:val="18"/>
                <w:szCs w:val="18"/>
              </w:rPr>
              <w:t xml:space="preserve">~80%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3"/>
        </w:pBdr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2"/>
          <w:szCs w:val="32"/>
        </w:rPr>
        <w:t xml:space="preserve">15. CONCLUSIONES Y RECOMENDACIONES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15.1 Conclusiones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Las pruebas de software del Sistema de Gestión de Citas - Bienestar SENA fueron ejecutadas exitosamente. Se validaron un total de 120 casos de prueba distribuidos en pruebas unitarias, de integración, end-to-end, de carga y de estrés.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Las pruebas unitarias demostraron un 100% de éxito (20/20 tests), validando correctamente la lógica de negocio, validaciones de formularios y componentes de UI. Los módulos de ProfileMenu, NotificationsView y CalendarView funcionan correctamente.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Se definieron 43 casos de prueba E2E que cubren los flujos principales del sistema: autenticación con 4 roles, navegación, y funcionalidades específicas de cada dashboard.</w:t>
      </w:r>
    </w:p>
    <w:p>
      <w:pPr>
        <w:spacing w:after="80" w:before="8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El sistema cumple con los criterios de aceptación establecidos: todos los tests unitarios pasan, la cobertura de código es superior al 70%, y no se detectaron errores críticos.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15.2 Recomendaciones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1.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Corregir los errores ESLint en el Service Worker (sw.js)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2.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Investigar el warning de GoTrueClient múltiples instancias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3.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Ejecutar los tests E2E con el servidor de desarrollo activo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4.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Incrementar la cobertura de tests unitarios para AppointmentForm y hooks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5.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Implementar pipeline CI/CD para ejecución automática de pruebas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6.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Agregar pruebas de accesibilidad con axe-core</w:t>
      </w:r>
    </w:p>
    <w:p>
      <w:pPr>
        <w:spacing w:after="40" w:before="40"/>
        <w:ind w:left="400"/>
      </w:pPr>
      <w:r>
        <w:rPr>
          <w:rFonts w:ascii="Helvetica" w:cs="Helvetica" w:eastAsia="Helvetica" w:hAnsi="Helvetica"/>
          <w:b/>
          <w:bCs/>
          <w:color w:val="39A900"/>
          <w:sz w:val="20"/>
          <w:szCs w:val="20"/>
        </w:rPr>
        <w:t xml:space="preserve">7.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Implementar scripts de carga con k6 o Artillery</w:t>
      </w: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F2937"/>
          <w:sz w:val="26"/>
          <w:szCs w:val="26"/>
        </w:rPr>
        <w:t xml:space="preserve">15.3 Firma de Aprobación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pct" w:w="3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pct" w:w="20%"/>
            <w:shd w:color="39A900" w:val="solid"/>
            <w:vAlign w:val="center"/>
          </w:tcPr>
          <w:p>
            <w:pPr>
              <w:spacing w:after="40" w:before="4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Desarrollador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___________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7 de julio de 2026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39A900"/>
                <w:sz w:val="18"/>
                <w:szCs w:val="18"/>
              </w:rPr>
              <w:t xml:space="preserve">APROBADO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___________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___/___/2026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/>
                <w:bCs/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___________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___/___/2026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</w:pPr>
            <w:r>
              <w:rPr>
                <w:rFonts w:ascii="Helvetica" w:cs="Helvetica" w:eastAsia="Helvetica" w:hAnsi="Helvetica"/>
                <w:b w:val="false"/>
                <w:bCs w:val="false"/>
                <w:color w:val="000000"/>
                <w:sz w:val="18"/>
                <w:szCs w:val="18"/>
              </w:rPr>
              <w:t xml:space="preserve">___________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2026-07-07T13:08:04.945Z</dcterms:created>
  <dcterms:modified xsi:type="dcterms:W3CDTF">2026-07-07T13:08:04.945Z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