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Name: Sleepy Ducks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Leader for this deliverable: Lorenzo Gomez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Members: Anton Ryjov, Gemuele Aludino, Lorenzo Gomez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Meetings:</w:t>
      </w:r>
    </w:p>
    <w:tbl>
      <w:tblPr>
        <w:tblW w:w="92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08"/>
        <w:gridCol w:w="1350"/>
        <w:gridCol w:w="1440"/>
        <w:gridCol w:w="4721"/>
      </w:tblGrid>
      <w:tr>
        <w:trPr>
          <w:trHeight w:val="353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Attendees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10-20-2019 (Sunday)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17:30 - 20:30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Discussing/reviewing specifications, and writing the proposed system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wrote introduction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 of SRS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 of SRS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10-21-2019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(Monday)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16:40 - 20:00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Preliminary work on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systems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diagram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(part I)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systems diagram work on paper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creation of Visual Paradigm document on computer</w:t>
            </w:r>
          </w:p>
        </w:tc>
      </w:tr>
      <w:tr>
        <w:trPr>
          <w:trHeight w:val="2371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10-22-2019 (Tuesday)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16:40 - 20:00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Lorenzo, Anton,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Preliminary work on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systems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diagram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(part II)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systems diagram work on paper 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(revisions)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creation of Visual Paradigm document on computer (revisions)</w:t>
            </w:r>
          </w:p>
        </w:tc>
      </w:tr>
      <w:tr>
        <w:trPr>
          <w:trHeight w:val="2704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10-23-2019 (Wednesday)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16:40 - 21:30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Lorenzo, Anton, 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Finished work on SRS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documentation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classified functional/non-functional requirements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classified functional/non-functional requirements; use-case documents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created team report document</w:t>
            </w:r>
          </w:p>
        </w:tc>
      </w:tr>
    </w:tbl>
    <w:p>
      <w:pPr>
        <w:pStyle w:val="ListParagraph"/>
        <w:widowControl w:val="false"/>
        <w:numPr>
          <w:ilvl w:val="0"/>
          <w:numId w:val="3"/>
        </w:numPr>
        <w:spacing w:lineRule="auto" w:line="240"/>
        <w:jc w:val="center"/>
        <w:rPr/>
      </w:pPr>
      <w:r>
        <w:rPr/>
      </w:r>
    </w:p>
    <w:p>
      <w:pPr>
        <w:pStyle w:val="ListParagraph"/>
        <w:widowControl w:val="false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ind w:left="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670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whiteboard brainstorming; SRS documentation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670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whiteboard brainstorming; use-case documents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670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writing/typing team report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widowControl w:val="false"/>
        <w:spacing w:lineRule="auto" w:line="240" w:before="120" w:after="0"/>
        <w:ind w:left="828" w:hanging="828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widowControl w:val="false"/>
        <w:spacing w:lineRule="auto" w:line="240" w:before="120" w:after="0"/>
        <w:ind w:left="720" w:hanging="72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Issues:</w:t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72"/>
        <w:gridCol w:w="1231"/>
        <w:gridCol w:w="1920"/>
        <w:gridCol w:w="1443"/>
        <w:gridCol w:w="3599"/>
      </w:tblGrid>
      <w:tr>
        <w:trPr>
          <w:trHeight w:val="610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Issue Number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Responsible Person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( Prob / Resolution )</w:t>
            </w:r>
          </w:p>
        </w:tc>
      </w:tr>
      <w:tr>
        <w:trPr>
          <w:trHeight w:val="1102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Functional vs. non-functional requirements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10-23-2019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10-23-2019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 had issues decoupling the system into the different use cases.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Files and repository locations:</w:t>
      </w:r>
    </w:p>
    <w:tbl>
      <w:tblPr>
        <w:tblW w:w="10799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599"/>
        <w:gridCol w:w="3600"/>
        <w:gridCol w:w="3600"/>
      </w:tblGrid>
      <w:tr>
        <w:trPr>
          <w:trHeight w:val="31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</w:tr>
      <w:tr>
        <w:trPr>
          <w:trHeight w:val="60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SRS.docx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hyperlink r:id="rId2">
              <w:r>
                <w:rPr>
                  <w:rStyle w:val="Hyperlink0"/>
                  <w:rFonts w:cs="Arial Unicode MS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https://github.com/thebigG/Tasker.git</w:t>
              </w:r>
            </w:hyperlink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SRS deliverable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Plans for Coming Week:</w:t>
      </w:r>
    </w:p>
    <w:p>
      <w:pPr>
        <w:pStyle w:val="BodyA"/>
        <w:numPr>
          <w:ilvl w:val="0"/>
          <w:numId w:val="8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Discussion of a uniform design language for Tasker</w:t>
      </w:r>
    </w:p>
    <w:p>
      <w:pPr>
        <w:pStyle w:val="BodyA"/>
        <w:numPr>
          <w:ilvl w:val="0"/>
          <w:numId w:val="8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Further acquaintance with Qt and its APIs, Qt Creator, as well as C++ in general</w:t>
      </w:r>
      <w:r>
        <w:br w:type="page"/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Comments:  </w:t>
      </w:r>
      <w:r>
        <w:rPr>
          <w:i/>
          <w:iCs/>
          <w:color w:val="FF0000"/>
          <w:u w:val="none" w:color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Lorenzo Gomez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Thinking more deeply about system models and use cases forced us to start decoupling our system into its moving parts. This was challenging because we had to re-visit our initial specification and peel the functional and non-functional layers of Tasker. We realized that we had more non-functional requirements than we thought as our system has a specific target—unix-based systems. Our design philosophy is also geared towards making things simple for the user, which made us not only re-visit our specification, but we also had to explicitly state these quality constraints(non-functional requirements) in our specifications and use cases.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b/>
          <w:bCs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Gemuele (Gem) Aludino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I had a few challenges understanding the difference between functional and non-functional requirements, but thanks to the discussions between Lorenzo and Anton — they were able to clear up some of my misunderstandings and I have a much clearer idea between the two. I find that non-functional requirements have more to do with product philosophy, as opposed to descriptions of functionality — it is in the name, after all.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The Visual Paradigm software had a bit of a learning curve to it, but after some time, I was able to get the gist of using it, and I am looking forward to completing more of our assignments with it.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eastAsia="Times New Roman" w:cs="Times New Roman" w:ascii="Times New Roman" w:hAnsi="Times New Roman"/>
          <w:i/>
          <w:iCs/>
          <w:color w:val="FF0000"/>
          <w:sz w:val="24"/>
          <w:szCs w:val="24"/>
          <w:u w:val="none" w:color="FF0000"/>
        </w:rPr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b/>
          <w:bCs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Anton Ryjov</w:t>
      </w:r>
    </w:p>
    <w:p>
      <w:pPr>
        <w:pStyle w:val="ListParagraph"/>
        <w:widowControl/>
        <w:bidi w:val="0"/>
        <w:spacing w:lineRule="auto" w:line="276" w:before="0" w:after="200"/>
        <w:ind w:left="720" w:hanging="0"/>
        <w:jc w:val="left"/>
        <w:rPr/>
      </w:pPr>
      <w:r>
        <w:rPr>
          <w:rFonts w:ascii="Berlin Sans FB" w:hAnsi="Berlin Sans FB"/>
          <w:i/>
          <w:iCs/>
          <w:color w:val="FF0000"/>
          <w:sz w:val="24"/>
          <w:szCs w:val="24"/>
          <w:u w:val="none" w:color="FF0000"/>
        </w:rPr>
        <w:t>Visual Paradigm was kinda a breeze for use cases, quite similar in a few ways to UMLet (open-source uml maker made by some students) but obviously significantly cleaner and more professional. Didn’t have problems with it. We discussed most of the things in front of a whiteboard which was very helpful in a few cases.</w:t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Berlin Sans FB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D9D9D9"/>
      </w:pBdr>
      <w:tabs>
        <w:tab w:val="left" w:pos="180" w:leader="none"/>
        <w:tab w:val="center" w:pos="4680" w:leader="none"/>
        <w:tab w:val="right" w:pos="9360" w:leader="none"/>
        <w:tab w:val="right" w:pos="10250" w:leader="none"/>
      </w:tabs>
      <w:ind w:right="550" w:hanging="0"/>
      <w:rPr/>
    </w:pPr>
    <w:r>
      <w:rPr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| </w:t>
    </w:r>
    <w:r>
      <w:rPr>
        <w:color w:val="7F7F7F"/>
        <w:u w:val="none" w:color="7F7F7F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eastAsia="Times New Roman" w:cs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CS 431 Software Engineering </w:t>
    </w:r>
  </w:p>
  <w:p>
    <w:pPr>
      <w:pStyle w:val="Heading"/>
      <w:spacing w:before="240" w:after="120"/>
      <w:jc w:val="center"/>
      <w:rPr/>
    </w:pPr>
    <w:r>
      <w:rPr>
        <w:i/>
        <w:iCs/>
        <w:color w:val="FF0000"/>
        <w:sz w:val="24"/>
        <w:szCs w:val="24"/>
        <w:u w:val="none" w:color="FF0000"/>
      </w:rPr>
      <w:t xml:space="preserve">Requirements Review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3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09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0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2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5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68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1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75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4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19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291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63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435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0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79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651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147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21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91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363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435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507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7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651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723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3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1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2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4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7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3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000FF"/>
      <w:u w:val="single" w:color="0000FF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">
    <w:name w:val="ListLabel 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">
    <w:name w:val="ListLabel 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">
    <w:name w:val="ListLabel 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">
    <w:name w:val="ListLabel 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">
    <w:name w:val="ListLabel 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">
    <w:name w:val="ListLabel 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">
    <w:name w:val="ListLabel 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">
    <w:name w:val="ListLabel 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">
    <w:name w:val="ListLabel 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">
    <w:name w:val="ListLabel 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">
    <w:name w:val="ListLabel 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">
    <w:name w:val="ListLabel 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">
    <w:name w:val="ListLabel 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">
    <w:name w:val="ListLabel 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">
    <w:name w:val="ListLabel 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6">
    <w:name w:val="ListLabel 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5">
    <w:name w:val="ListLabel 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83">
    <w:name w:val="ListLabel 8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92">
    <w:name w:val="ListLabel 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93">
    <w:name w:val="ListLabel 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1">
    <w:name w:val="ListLabel 1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02">
    <w:name w:val="ListLabel 1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0">
    <w:name w:val="ListLabel 1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9">
    <w:name w:val="ListLabel 1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20">
    <w:name w:val="ListLabel 1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8">
    <w:name w:val="ListLabel 1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9">
    <w:name w:val="ListLabel 1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38">
    <w:name w:val="ListLabel 1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47">
    <w:name w:val="ListLabel 1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5">
    <w:name w:val="ListLabel 155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65">
    <w:name w:val="ListLabel 1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6">
    <w:name w:val="ListLabel 1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7">
    <w:name w:val="ListLabel 1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8">
    <w:name w:val="ListLabel 1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9">
    <w:name w:val="ListLabel 1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0">
    <w:name w:val="ListLabel 1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1">
    <w:name w:val="ListLabel 1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2">
    <w:name w:val="ListLabel 1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3">
    <w:name w:val="ListLabel 173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basedOn w:val="Normal"/>
    <w:next w:val="TextBody"/>
    <w:qFormat/>
    <w:pPr>
      <w:keepNext w:val="true"/>
      <w:widowControl/>
      <w:bidi w:val="0"/>
      <w:spacing w:lineRule="auto" w:line="276" w:before="240" w:after="120"/>
      <w:jc w:val="left"/>
      <w:outlineLvl w:val="0"/>
    </w:pPr>
    <w:rPr>
      <w:rFonts w:cs="Arial Unicode MS"/>
      <w:b/>
      <w:bCs/>
      <w:color w:val="000000"/>
      <w:sz w:val="48"/>
      <w:szCs w:val="48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Footer">
    <w:name w:val="Foot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ListParagraph">
    <w:name w:val="List Paragraph"/>
    <w:qFormat/>
    <w:pPr>
      <w:widowControl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bigG/Tasker.g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5</Pages>
  <Words>460</Words>
  <Characters>2627</Characters>
  <CharactersWithSpaces>3081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2019-10-24T01:42:00Z</dcterms:created>
  <dc:creator/>
  <dc:description/>
  <dc:language>en-US</dc:language>
  <cp:lastModifiedBy/>
  <dcterms:modified xsi:type="dcterms:W3CDTF">2019-10-23T23:47:40Z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