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EF5E55" w14:textId="4D8E17FA" w:rsidR="00F15328" w:rsidRPr="00F17FB2" w:rsidRDefault="00761C75" w:rsidP="00342699">
      <w:pPr>
        <w:pStyle w:val="Normal1"/>
        <w:spacing w:after="0" w:line="16" w:lineRule="atLeast"/>
        <w:jc w:val="center"/>
        <w:rPr>
          <w:rFonts w:asciiTheme="majorHAnsi" w:eastAsia="Times New Roman" w:hAnsiTheme="majorHAnsi" w:cstheme="majorHAnsi"/>
          <w:b/>
          <w:color w:val="1F497D" w:themeColor="text2"/>
          <w:sz w:val="32"/>
          <w:szCs w:val="32"/>
          <w:lang w:val="pt-PT"/>
        </w:rPr>
      </w:pPr>
      <w:r w:rsidRPr="00F17FB2">
        <w:rPr>
          <w:rFonts w:asciiTheme="majorHAnsi" w:eastAsia="Times New Roman" w:hAnsiTheme="majorHAnsi" w:cstheme="majorHAnsi"/>
          <w:b/>
          <w:color w:val="1F497D" w:themeColor="text2"/>
          <w:sz w:val="32"/>
          <w:szCs w:val="32"/>
          <w:lang w:val="pt-PT"/>
        </w:rPr>
        <w:t>Joao FELICIO</w:t>
      </w:r>
      <w:r w:rsidR="00D77472" w:rsidRPr="00F17FB2">
        <w:rPr>
          <w:rFonts w:asciiTheme="majorHAnsi" w:eastAsia="Times New Roman" w:hAnsiTheme="majorHAnsi" w:cstheme="majorHAnsi"/>
          <w:b/>
          <w:color w:val="1F497D" w:themeColor="text2"/>
          <w:sz w:val="32"/>
          <w:szCs w:val="32"/>
          <w:lang w:val="pt-PT"/>
        </w:rPr>
        <w:t>, MILT</w:t>
      </w:r>
    </w:p>
    <w:p w14:paraId="52433986" w14:textId="33127C6E" w:rsidR="00F47DE5" w:rsidRPr="00D77472" w:rsidRDefault="00761C75" w:rsidP="0007391A">
      <w:pPr>
        <w:spacing w:after="0" w:line="16" w:lineRule="atLeast"/>
        <w:jc w:val="center"/>
        <w:rPr>
          <w:rFonts w:asciiTheme="majorHAnsi" w:eastAsia="Times New Roman" w:hAnsiTheme="majorHAnsi" w:cstheme="majorHAnsi"/>
          <w:color w:val="000000" w:themeColor="text1"/>
          <w:lang w:val="pt-PT"/>
        </w:rPr>
      </w:pPr>
      <w:r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>JoaoPFelicio@gmail.com</w:t>
      </w:r>
      <w:r w:rsidR="0034717A"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 xml:space="preserve"> </w:t>
      </w:r>
      <w:r w:rsidR="003836F2"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 xml:space="preserve">| </w:t>
      </w:r>
      <w:r w:rsidR="00370C36"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>+44 (</w:t>
      </w:r>
      <w:r w:rsidR="00B92E4B"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>0</w:t>
      </w:r>
      <w:r w:rsidR="00370C36"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 xml:space="preserve">) </w:t>
      </w:r>
      <w:r w:rsidRPr="00D77472">
        <w:rPr>
          <w:rFonts w:asciiTheme="majorHAnsi" w:eastAsia="Times New Roman" w:hAnsiTheme="majorHAnsi" w:cstheme="majorHAnsi"/>
          <w:color w:val="000000" w:themeColor="text1"/>
          <w:lang w:val="pt-PT"/>
        </w:rPr>
        <w:t xml:space="preserve">7340 885 565 | </w:t>
      </w:r>
      <w:r w:rsidRPr="00D77472">
        <w:rPr>
          <w:rFonts w:asciiTheme="majorHAnsi" w:eastAsia="Times New Roman" w:hAnsiTheme="majorHAnsi" w:cstheme="majorHAnsi"/>
          <w:b/>
          <w:bCs/>
          <w:color w:val="000000" w:themeColor="text1"/>
          <w:lang w:val="pt-PT"/>
        </w:rPr>
        <w:t>London, UK</w:t>
      </w:r>
    </w:p>
    <w:p w14:paraId="4C2EF164" w14:textId="5072BFFD" w:rsidR="00C60E2A" w:rsidRPr="00D77472" w:rsidRDefault="00C35704" w:rsidP="007174C0">
      <w:pPr>
        <w:pStyle w:val="Normal1"/>
        <w:spacing w:after="0" w:line="140" w:lineRule="exact"/>
        <w:rPr>
          <w:rFonts w:asciiTheme="majorHAnsi" w:hAnsiTheme="majorHAnsi" w:cstheme="majorHAnsi"/>
          <w:b/>
          <w:color w:val="000000" w:themeColor="text1"/>
          <w:lang w:val="pt-PT"/>
        </w:rPr>
      </w:pPr>
      <w:r w:rsidRPr="00D77472">
        <w:rPr>
          <w:rFonts w:asciiTheme="majorHAnsi" w:hAnsiTheme="majorHAnsi" w:cstheme="majorHAnsi"/>
          <w:b/>
          <w:color w:val="000000" w:themeColor="text1"/>
          <w:lang w:val="pt-PT"/>
        </w:rPr>
        <w:t xml:space="preserve">   </w:t>
      </w:r>
    </w:p>
    <w:p w14:paraId="454402D1" w14:textId="4A00C7A1" w:rsidR="006B6F53" w:rsidRPr="00CA2546" w:rsidRDefault="006B6F53" w:rsidP="006B6F53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jc w:val="both"/>
        <w:rPr>
          <w:rFonts w:asciiTheme="majorHAnsi" w:hAnsiTheme="majorHAnsi" w:cstheme="majorHAnsi"/>
          <w:bCs/>
          <w:color w:val="000000" w:themeColor="text1"/>
          <w:lang w:val="en-GB"/>
        </w:rPr>
      </w:pP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>Strategic and hands-on Supply Chain Consultant with 7</w:t>
      </w:r>
      <w:r w:rsidR="000474E9">
        <w:rPr>
          <w:rFonts w:asciiTheme="majorHAnsi" w:hAnsiTheme="majorHAnsi" w:cstheme="majorHAnsi"/>
          <w:bCs/>
          <w:color w:val="000000" w:themeColor="text1"/>
          <w:lang w:val="en-GB"/>
        </w:rPr>
        <w:t>+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 years of experience delivering </w:t>
      </w:r>
      <w:r w:rsidR="000474E9">
        <w:rPr>
          <w:rFonts w:asciiTheme="majorHAnsi" w:hAnsiTheme="majorHAnsi" w:cstheme="majorHAnsi"/>
          <w:bCs/>
          <w:color w:val="000000" w:themeColor="text1"/>
          <w:lang w:val="en-GB"/>
        </w:rPr>
        <w:t xml:space="preserve">Logistics 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>transformation projects across Europe, the US, and APAC. Proven track record in</w:t>
      </w:r>
      <w:r w:rsidR="000474E9">
        <w:rPr>
          <w:rFonts w:asciiTheme="majorHAnsi" w:hAnsiTheme="majorHAnsi" w:cstheme="majorHAnsi"/>
          <w:bCs/>
          <w:color w:val="000000" w:themeColor="text1"/>
          <w:lang w:val="en-GB"/>
        </w:rPr>
        <w:t xml:space="preserve"> Logistics Operating model,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 warehouse management systems (WMS), logistics operations, and business process reengineering. Passionate about</w:t>
      </w:r>
      <w:r w:rsidR="00CD4CB1">
        <w:rPr>
          <w:rFonts w:asciiTheme="majorHAnsi" w:hAnsiTheme="majorHAnsi" w:cstheme="majorHAnsi"/>
          <w:bCs/>
          <w:color w:val="000000" w:themeColor="text1"/>
          <w:lang w:val="en-GB"/>
        </w:rPr>
        <w:t xml:space="preserve"> Network optimisation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, data-driven decision-making, and leveraging technology to drive measurable impact. </w:t>
      </w:r>
      <w:r w:rsidR="00CD4CB1">
        <w:rPr>
          <w:rFonts w:asciiTheme="majorHAnsi" w:hAnsiTheme="majorHAnsi" w:cstheme="majorHAnsi"/>
          <w:bCs/>
          <w:color w:val="000000" w:themeColor="text1"/>
          <w:lang w:val="en-GB"/>
        </w:rPr>
        <w:t xml:space="preserve">Consulting 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>Manager</w:t>
      </w:r>
      <w:r w:rsidR="00572B62">
        <w:rPr>
          <w:rFonts w:asciiTheme="majorHAnsi" w:hAnsiTheme="majorHAnsi" w:cstheme="majorHAnsi"/>
          <w:bCs/>
          <w:color w:val="000000" w:themeColor="text1"/>
          <w:lang w:val="en-GB"/>
        </w:rPr>
        <w:t xml:space="preserve"> with experience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 leading multi-functional teams</w:t>
      </w:r>
      <w:r w:rsidR="00DD2AF8"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 of 2-4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>, and engaging senior stakeholders across retail, utilities</w:t>
      </w:r>
      <w:r w:rsidR="00F66F7C">
        <w:rPr>
          <w:rFonts w:asciiTheme="majorHAnsi" w:hAnsiTheme="majorHAnsi" w:cstheme="majorHAnsi"/>
          <w:bCs/>
          <w:color w:val="000000" w:themeColor="text1"/>
          <w:lang w:val="en-GB"/>
        </w:rPr>
        <w:t xml:space="preserve">/energy 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and </w:t>
      </w:r>
      <w:r w:rsidR="00FD575D" w:rsidRPr="00CA2546">
        <w:rPr>
          <w:rFonts w:asciiTheme="majorHAnsi" w:hAnsiTheme="majorHAnsi" w:cstheme="majorHAnsi"/>
          <w:bCs/>
          <w:color w:val="000000" w:themeColor="text1"/>
          <w:lang w:val="en-GB"/>
        </w:rPr>
        <w:t>A&amp;D</w:t>
      </w:r>
      <w:r w:rsidRPr="00CA2546">
        <w:rPr>
          <w:rFonts w:asciiTheme="majorHAnsi" w:hAnsiTheme="majorHAnsi" w:cstheme="majorHAnsi"/>
          <w:bCs/>
          <w:color w:val="000000" w:themeColor="text1"/>
          <w:lang w:val="en-GB"/>
        </w:rPr>
        <w:t xml:space="preserve"> sectors.</w:t>
      </w:r>
    </w:p>
    <w:p w14:paraId="1DB10ACD" w14:textId="77777777" w:rsidR="006B6F53" w:rsidRPr="00CA2546" w:rsidRDefault="006B6F53" w:rsidP="008E58F4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  <w:color w:val="000000" w:themeColor="text1"/>
          <w:lang w:val="en-GB"/>
        </w:rPr>
      </w:pPr>
    </w:p>
    <w:p w14:paraId="7F975437" w14:textId="5D2CE098" w:rsidR="00E942CA" w:rsidRPr="00CA2546" w:rsidRDefault="0066780B" w:rsidP="008E58F4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  <w:color w:val="000000" w:themeColor="text1"/>
          <w:lang w:val="en-GB"/>
        </w:rPr>
      </w:pPr>
      <w:r w:rsidRPr="00CA2546">
        <w:rPr>
          <w:rFonts w:asciiTheme="majorHAnsi" w:hAnsiTheme="majorHAnsi" w:cstheme="majorHAnsi"/>
          <w:b/>
          <w:color w:val="000000" w:themeColor="text1"/>
          <w:lang w:val="en-GB"/>
        </w:rPr>
        <w:t>EXPERIENCE</w:t>
      </w:r>
    </w:p>
    <w:p w14:paraId="3AD2578D" w14:textId="3F04AC53" w:rsidR="001D582E" w:rsidRPr="00CA2546" w:rsidRDefault="00A879FE" w:rsidP="00BA1DAB">
      <w:pPr>
        <w:pStyle w:val="Normal1"/>
        <w:spacing w:after="0" w:line="0" w:lineRule="atLeast"/>
        <w:rPr>
          <w:rFonts w:asciiTheme="majorHAnsi" w:hAnsiTheme="majorHAnsi" w:cstheme="majorHAnsi"/>
          <w:b/>
          <w:bCs/>
          <w:color w:val="000000" w:themeColor="text1"/>
          <w:lang w:val="en-GB"/>
        </w:rPr>
      </w:pPr>
      <w:bookmarkStart w:id="0" w:name="_gjdgxs" w:colFirst="0" w:colLast="0"/>
      <w:bookmarkEnd w:id="0"/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>Accenture – London, UK</w:t>
      </w:r>
      <w:r w:rsidR="001D582E"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 </w:t>
      </w:r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>– Management Consultant, Supply Chain &amp; Operations</w:t>
      </w:r>
      <w:r w:rsidR="0034717A"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; </w:t>
      </w:r>
      <w:r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Jan</w:t>
      </w:r>
      <w:r w:rsidR="001D582E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202</w:t>
      </w:r>
      <w:r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2</w:t>
      </w:r>
      <w:r w:rsidR="001D582E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- present</w:t>
      </w:r>
    </w:p>
    <w:p w14:paraId="195CAE03" w14:textId="6AA9A963" w:rsidR="00572B62" w:rsidRPr="00121301" w:rsidRDefault="00572B62" w:rsidP="007265E9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Workstream lead in Logistics Transformation for an A&amp;D client</w:t>
      </w:r>
      <w:r w:rsidR="00BB1623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with c. </w:t>
      </w:r>
      <w:r w:rsidR="00BB1623" w:rsidRPr="00121301">
        <w:rPr>
          <w:rFonts w:asciiTheme="majorHAnsi" w:hAnsiTheme="majorHAnsi" w:cstheme="majorHAnsi"/>
          <w:color w:val="7F7F7F" w:themeColor="text1" w:themeTint="80"/>
          <w:lang w:val="en-GB"/>
        </w:rPr>
        <w:t>£</w:t>
      </w:r>
      <w:r w:rsidR="00BB1623" w:rsidRPr="00121301">
        <w:rPr>
          <w:rFonts w:asciiTheme="majorHAnsi" w:hAnsiTheme="majorHAnsi" w:cstheme="majorHAnsi"/>
          <w:color w:val="7F7F7F" w:themeColor="text1" w:themeTint="80"/>
          <w:lang w:val="en-GB"/>
        </w:rPr>
        <w:t>500</w:t>
      </w:r>
      <w:r w:rsidR="00BB1623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M </w:t>
      </w:r>
      <w:r w:rsidR="00BB1623" w:rsidRPr="00121301">
        <w:rPr>
          <w:rFonts w:asciiTheme="majorHAnsi" w:hAnsiTheme="majorHAnsi" w:cstheme="majorHAnsi"/>
          <w:color w:val="7F7F7F" w:themeColor="text1" w:themeTint="80"/>
          <w:lang w:val="en-GB"/>
        </w:rPr>
        <w:t>of logistics spend and global footprint.</w:t>
      </w:r>
    </w:p>
    <w:p w14:paraId="21386AC5" w14:textId="1AF73944" w:rsidR="00572965" w:rsidRPr="00121301" w:rsidRDefault="007265E9" w:rsidP="007265E9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Led WMS deployments for two </w:t>
      </w:r>
      <w:r w:rsidR="00041467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DCs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in AU and </w:t>
      </w:r>
      <w:r w:rsidR="00170074" w:rsidRPr="00121301">
        <w:rPr>
          <w:rFonts w:asciiTheme="majorHAnsi" w:hAnsiTheme="majorHAnsi" w:cstheme="majorHAnsi"/>
          <w:color w:val="7F7F7F" w:themeColor="text1" w:themeTint="80"/>
          <w:lang w:val="en-GB"/>
        </w:rPr>
        <w:t>UK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for a major fashion retailer, boosting fulfilment capacity by </w:t>
      </w:r>
      <w:r w:rsidR="00E659A4" w:rsidRPr="00121301">
        <w:rPr>
          <w:rFonts w:asciiTheme="majorHAnsi" w:hAnsiTheme="majorHAnsi" w:cstheme="majorHAnsi"/>
          <w:color w:val="7F7F7F" w:themeColor="text1" w:themeTint="80"/>
          <w:lang w:val="en-GB"/>
        </w:rPr>
        <w:t>10-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25% and supporting 130+ stores. Led a team of </w:t>
      </w:r>
      <w:r w:rsidR="00170074" w:rsidRPr="00121301">
        <w:rPr>
          <w:rFonts w:asciiTheme="majorHAnsi" w:hAnsiTheme="majorHAnsi" w:cstheme="majorHAnsi"/>
          <w:color w:val="7F7F7F" w:themeColor="text1" w:themeTint="80"/>
          <w:lang w:val="en-GB"/>
        </w:rPr>
        <w:t>4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across EMEA and APAC.</w:t>
      </w:r>
    </w:p>
    <w:p w14:paraId="728DA63E" w14:textId="062C6754" w:rsidR="007265E9" w:rsidRPr="00121301" w:rsidRDefault="00536E43" w:rsidP="007265E9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L</w:t>
      </w:r>
      <w:r w:rsidR="007265E9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ogistics cost optimisation strategy for a UK consumer goods company,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delivering</w:t>
      </w:r>
      <w:r w:rsidR="007265E9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a </w:t>
      </w:r>
      <w:r w:rsidR="00170074" w:rsidRPr="00121301">
        <w:rPr>
          <w:rFonts w:asciiTheme="majorHAnsi" w:hAnsiTheme="majorHAnsi" w:cstheme="majorHAnsi"/>
          <w:color w:val="7F7F7F" w:themeColor="text1" w:themeTint="80"/>
          <w:lang w:val="en-GB"/>
        </w:rPr>
        <w:t>10-</w:t>
      </w:r>
      <w:r w:rsidR="007265E9" w:rsidRPr="00121301">
        <w:rPr>
          <w:rFonts w:asciiTheme="majorHAnsi" w:hAnsiTheme="majorHAnsi" w:cstheme="majorHAnsi"/>
          <w:color w:val="7F7F7F" w:themeColor="text1" w:themeTint="80"/>
          <w:lang w:val="en-GB"/>
        </w:rPr>
        <w:t>12% cost-to-serve reduction.</w:t>
      </w:r>
    </w:p>
    <w:p w14:paraId="1AE061DA" w14:textId="5E7412DE" w:rsidR="007265E9" w:rsidRPr="00121301" w:rsidRDefault="007265E9" w:rsidP="007265E9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Led warehouse process optimisation for a UK</w:t>
      </w:r>
      <w:r w:rsidR="005F16E4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nuclear</w:t>
      </w:r>
      <w:r w:rsidR="00A0741C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energy company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, identifying £400K in savings and a 1</w:t>
      </w:r>
      <w:r w:rsidR="00DB4462" w:rsidRPr="00121301">
        <w:rPr>
          <w:rFonts w:asciiTheme="majorHAnsi" w:hAnsiTheme="majorHAnsi" w:cstheme="majorHAnsi"/>
          <w:color w:val="7F7F7F" w:themeColor="text1" w:themeTint="80"/>
          <w:lang w:val="en-GB"/>
        </w:rPr>
        <w:t>0-15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% productivity uplift. Managed a team of 3</w:t>
      </w:r>
      <w:r w:rsidR="00086EFC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A0741C" w:rsidRPr="00121301">
        <w:rPr>
          <w:rFonts w:asciiTheme="majorHAnsi" w:hAnsiTheme="majorHAnsi" w:cstheme="majorHAnsi"/>
          <w:color w:val="7F7F7F" w:themeColor="text1" w:themeTint="80"/>
          <w:lang w:val="en-GB"/>
        </w:rPr>
        <w:t>consulting analysts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.</w:t>
      </w:r>
    </w:p>
    <w:p w14:paraId="02384BA6" w14:textId="0A298D50" w:rsidR="007265E9" w:rsidRPr="00121301" w:rsidRDefault="00411F72" w:rsidP="007265E9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Designed process taxonomies and reengineered operating models for a UK utilities </w:t>
      </w:r>
      <w:r w:rsidR="00A0741C" w:rsidRPr="00121301">
        <w:rPr>
          <w:rFonts w:asciiTheme="majorHAnsi" w:hAnsiTheme="majorHAnsi" w:cstheme="majorHAnsi"/>
          <w:color w:val="7F7F7F" w:themeColor="text1" w:themeTint="80"/>
          <w:lang w:val="en-GB"/>
        </w:rPr>
        <w:t>company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, informing long-term digital and operational transformation. Led a team of 4 in business process reengineering efforts.</w:t>
      </w:r>
    </w:p>
    <w:p w14:paraId="00753317" w14:textId="1F541A78" w:rsidR="00543C5C" w:rsidRPr="00121301" w:rsidRDefault="00411F72" w:rsidP="00543C5C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Supported warehouse automation assurance for a UK retailer's £20M investment, ensuring alignment of tech, ops, and process requirements.</w:t>
      </w:r>
    </w:p>
    <w:p w14:paraId="2B35B823" w14:textId="77777777" w:rsidR="00543C5C" w:rsidRPr="00CA2546" w:rsidRDefault="00543C5C" w:rsidP="00543C5C">
      <w:pPr>
        <w:pStyle w:val="Normal1"/>
        <w:spacing w:after="0" w:line="100" w:lineRule="exact"/>
        <w:rPr>
          <w:rFonts w:asciiTheme="majorHAnsi" w:hAnsiTheme="majorHAnsi" w:cstheme="majorHAnsi"/>
          <w:color w:val="000000" w:themeColor="text1"/>
          <w:lang w:val="en-GB"/>
        </w:rPr>
      </w:pPr>
    </w:p>
    <w:p w14:paraId="495E8B5D" w14:textId="7D1B74D1" w:rsidR="00F244E2" w:rsidRPr="00CA2546" w:rsidRDefault="004E7DFA" w:rsidP="007159F6">
      <w:pPr>
        <w:pStyle w:val="Normal1"/>
        <w:tabs>
          <w:tab w:val="right" w:pos="10915"/>
        </w:tabs>
        <w:spacing w:after="0" w:line="0" w:lineRule="atLeast"/>
        <w:rPr>
          <w:rFonts w:asciiTheme="majorHAnsi" w:eastAsia="Times New Roman" w:hAnsiTheme="majorHAnsi" w:cstheme="majorHAnsi"/>
          <w:b/>
          <w:color w:val="000000" w:themeColor="text1"/>
          <w:lang w:val="en-GB"/>
        </w:rPr>
      </w:pPr>
      <w:r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Manhattan Associates – Reading, UK – Functional Consultant; </w:t>
      </w:r>
      <w:r w:rsidR="0078094F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Jan</w:t>
      </w:r>
      <w:r w:rsidR="00F244E2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 202</w:t>
      </w:r>
      <w:r w:rsidR="0078094F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0</w:t>
      </w:r>
      <w:r w:rsidR="00F244E2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 </w:t>
      </w:r>
      <w:r w:rsidR="0078094F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-</w:t>
      </w:r>
      <w:r w:rsidR="00F244E2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 </w:t>
      </w:r>
      <w:r w:rsidR="0078094F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Dec 2021</w:t>
      </w:r>
    </w:p>
    <w:p w14:paraId="75A75C91" w14:textId="69050C51" w:rsidR="00411F72" w:rsidRPr="00121301" w:rsidRDefault="00993D56" w:rsidP="00303506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Delivered</w:t>
      </w:r>
      <w:r w:rsidR="00411F72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WMS implementation projects (WMOS 2018/19) for UK and Russian retailers,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including</w:t>
      </w:r>
      <w:r w:rsidR="00411F72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end-to-end design, testing, and Go-live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– b</w:t>
      </w:r>
      <w:r w:rsidR="00470B77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oosting </w:t>
      </w:r>
      <w:r w:rsidR="002A7515" w:rsidRPr="00121301">
        <w:rPr>
          <w:rFonts w:asciiTheme="majorHAnsi" w:hAnsiTheme="majorHAnsi" w:cstheme="majorHAnsi"/>
          <w:color w:val="7F7F7F" w:themeColor="text1" w:themeTint="80"/>
          <w:lang w:val="en-GB"/>
        </w:rPr>
        <w:t>operational efficiency</w:t>
      </w:r>
      <w:r w:rsidR="00470B77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by 10-</w:t>
      </w:r>
      <w:r w:rsidR="009A503E" w:rsidRPr="00121301">
        <w:rPr>
          <w:rFonts w:asciiTheme="majorHAnsi" w:hAnsiTheme="majorHAnsi" w:cstheme="majorHAnsi"/>
          <w:color w:val="7F7F7F" w:themeColor="text1" w:themeTint="80"/>
          <w:lang w:val="en-GB"/>
        </w:rPr>
        <w:t>30</w:t>
      </w:r>
      <w:r w:rsidR="00470B77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% and supporting </w:t>
      </w:r>
      <w:r w:rsidR="009A503E" w:rsidRPr="00121301">
        <w:rPr>
          <w:rFonts w:asciiTheme="majorHAnsi" w:hAnsiTheme="majorHAnsi" w:cstheme="majorHAnsi"/>
          <w:color w:val="7F7F7F" w:themeColor="text1" w:themeTint="80"/>
          <w:lang w:val="en-GB"/>
        </w:rPr>
        <w:t>15</w:t>
      </w:r>
      <w:r w:rsidR="00470B77" w:rsidRPr="00121301">
        <w:rPr>
          <w:rFonts w:asciiTheme="majorHAnsi" w:hAnsiTheme="majorHAnsi" w:cstheme="majorHAnsi"/>
          <w:color w:val="7F7F7F" w:themeColor="text1" w:themeTint="80"/>
          <w:lang w:val="en-GB"/>
        </w:rPr>
        <w:t>0+ stores. Delivered training and enhancements for omni-channel operations.</w:t>
      </w:r>
    </w:p>
    <w:p w14:paraId="6AD70907" w14:textId="0BBF4692" w:rsidR="00411F72" w:rsidRPr="00121301" w:rsidRDefault="00411F72" w:rsidP="00303506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Participated in internal initiatives and user acceptance testing (UAT) of Manhattan’s latest SaaS WMS offering.</w:t>
      </w:r>
    </w:p>
    <w:p w14:paraId="2C164FD5" w14:textId="54D37EED" w:rsidR="004121DC" w:rsidRPr="00CA2546" w:rsidRDefault="004121DC" w:rsidP="0007391A">
      <w:pPr>
        <w:pStyle w:val="Normal1"/>
        <w:spacing w:after="0" w:line="100" w:lineRule="exact"/>
        <w:rPr>
          <w:rFonts w:asciiTheme="majorHAnsi" w:hAnsiTheme="majorHAnsi" w:cstheme="majorHAnsi"/>
          <w:color w:val="000000" w:themeColor="text1"/>
          <w:lang w:val="en-GB"/>
        </w:rPr>
      </w:pPr>
    </w:p>
    <w:p w14:paraId="41A30614" w14:textId="145B791A" w:rsidR="004121DC" w:rsidRPr="00CA2546" w:rsidRDefault="004E7DFA" w:rsidP="00BA1DAB">
      <w:pPr>
        <w:pStyle w:val="Normal1"/>
        <w:spacing w:after="0" w:line="0" w:lineRule="atLeast"/>
        <w:rPr>
          <w:rFonts w:asciiTheme="majorHAnsi" w:hAnsiTheme="majorHAnsi" w:cstheme="majorHAnsi"/>
          <w:b/>
          <w:bCs/>
          <w:color w:val="000000" w:themeColor="text1"/>
          <w:lang w:val="en-GB"/>
        </w:rPr>
      </w:pPr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Manhattan Associates – Reading, UK – </w:t>
      </w:r>
      <w:r w:rsidR="00CE4E2F"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>Associate</w:t>
      </w:r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 Consultant; </w:t>
      </w:r>
      <w:r w:rsidR="0078094F"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>Nov</w:t>
      </w:r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 20</w:t>
      </w:r>
      <w:r w:rsidR="0078094F"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>18</w:t>
      </w:r>
      <w:r w:rsidRPr="00CA2546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 </w:t>
      </w:r>
      <w:r w:rsidR="0078094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- Jan 2020</w:t>
      </w:r>
    </w:p>
    <w:p w14:paraId="64540E28" w14:textId="26BA1A7C" w:rsidR="001D582E" w:rsidRPr="00121301" w:rsidRDefault="004C3CE6" w:rsidP="00BA1DAB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Supported WMS design and deployment for tier-1 fashion and retail brands across Europe and Russia.</w:t>
      </w:r>
    </w:p>
    <w:p w14:paraId="529A5D82" w14:textId="786CA212" w:rsidR="004C3CE6" w:rsidRPr="00121301" w:rsidRDefault="004C3CE6" w:rsidP="00BA1DAB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Focused on configuration, data validation, and testing to improve productivity and inventory accuracy.</w:t>
      </w:r>
    </w:p>
    <w:p w14:paraId="644AB9E4" w14:textId="0BF67AB4" w:rsidR="004C3CE6" w:rsidRPr="00121301" w:rsidRDefault="004C3CE6" w:rsidP="00BA1DAB">
      <w:pPr>
        <w:pStyle w:val="Normal1"/>
        <w:numPr>
          <w:ilvl w:val="0"/>
          <w:numId w:val="5"/>
        </w:numPr>
        <w:spacing w:after="0" w:line="0" w:lineRule="atLeast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Contributed to internal tooling and process improvement initiatives.</w:t>
      </w:r>
    </w:p>
    <w:p w14:paraId="3ADBC9D2" w14:textId="44C34078" w:rsidR="00AF56BE" w:rsidRPr="00CA2546" w:rsidRDefault="00AF56BE" w:rsidP="00EE167E">
      <w:pPr>
        <w:pStyle w:val="Normal1"/>
        <w:spacing w:after="0" w:line="100" w:lineRule="exact"/>
        <w:rPr>
          <w:rFonts w:asciiTheme="majorHAnsi" w:hAnsiTheme="majorHAnsi" w:cstheme="majorHAnsi"/>
          <w:color w:val="000000" w:themeColor="text1"/>
          <w:lang w:val="en-GB"/>
        </w:rPr>
      </w:pPr>
    </w:p>
    <w:p w14:paraId="234B7359" w14:textId="77777777" w:rsidR="00761C75" w:rsidRPr="00CA2546" w:rsidRDefault="00761C75" w:rsidP="00761C75">
      <w:pPr>
        <w:pStyle w:val="Normal1"/>
        <w:pBdr>
          <w:bottom w:val="single" w:sz="6" w:space="1" w:color="auto"/>
        </w:pBdr>
        <w:spacing w:after="0" w:line="16" w:lineRule="atLeast"/>
        <w:rPr>
          <w:rFonts w:asciiTheme="majorHAnsi" w:hAnsiTheme="majorHAnsi" w:cstheme="majorHAnsi"/>
          <w:b/>
          <w:color w:val="000000" w:themeColor="text1"/>
          <w:lang w:val="en-GB"/>
        </w:rPr>
      </w:pPr>
      <w:r w:rsidRPr="00CA2546">
        <w:rPr>
          <w:rFonts w:asciiTheme="majorHAnsi" w:hAnsiTheme="majorHAnsi" w:cstheme="majorHAnsi"/>
          <w:b/>
          <w:color w:val="000000" w:themeColor="text1"/>
          <w:lang w:val="en-GB"/>
        </w:rPr>
        <w:t>EDUCATION</w:t>
      </w:r>
    </w:p>
    <w:p w14:paraId="2094F227" w14:textId="0A9AD990" w:rsidR="00761C75" w:rsidRPr="00CA2546" w:rsidRDefault="00526E84" w:rsidP="00761C75">
      <w:pPr>
        <w:pStyle w:val="Normal1"/>
        <w:tabs>
          <w:tab w:val="left" w:pos="8647"/>
          <w:tab w:val="right" w:pos="10800"/>
        </w:tabs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  <w:lang w:val="en-GB"/>
        </w:rPr>
      </w:pPr>
      <w:r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MSc Industrial Engineering &amp; Management, </w:t>
      </w:r>
      <w:r w:rsidR="00761C75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University of</w:t>
      </w:r>
      <w:r w:rsidR="00B6431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Lisboa</w:t>
      </w:r>
      <w:r w:rsidR="00086B61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</w:t>
      </w:r>
      <w:r w:rsidR="009E1AAE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–</w:t>
      </w:r>
      <w:r w:rsidR="00B6431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T</w:t>
      </w:r>
      <w:r w:rsidR="000225E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é</w:t>
      </w:r>
      <w:r w:rsidR="00B6431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cnico</w:t>
      </w:r>
      <w:r w:rsidR="009E1AAE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Lisboa</w:t>
      </w:r>
      <w:r w:rsidR="00761C75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; 20</w:t>
      </w:r>
      <w:r w:rsidR="00B6431F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1</w:t>
      </w:r>
      <w:r w:rsidR="00086B61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6</w:t>
      </w:r>
      <w:r w:rsidR="00761C75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 xml:space="preserve"> – 20</w:t>
      </w:r>
      <w:r w:rsidR="00086B61" w:rsidRPr="00CA2546">
        <w:rPr>
          <w:rFonts w:asciiTheme="majorHAnsi" w:eastAsia="Times New Roman" w:hAnsiTheme="majorHAnsi" w:cstheme="majorHAnsi"/>
          <w:b/>
          <w:bCs/>
          <w:color w:val="000000" w:themeColor="text1"/>
          <w:lang w:val="en-GB"/>
        </w:rPr>
        <w:t>18</w:t>
      </w:r>
    </w:p>
    <w:p w14:paraId="0D1A8D53" w14:textId="1C596762" w:rsidR="00761C75" w:rsidRPr="00121301" w:rsidRDefault="00761C75" w:rsidP="00761C75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eastAsia="Times New Roman" w:hAnsiTheme="majorHAnsi" w:cstheme="majorHAnsi"/>
          <w:i/>
          <w:iCs/>
          <w:color w:val="7F7F7F" w:themeColor="text1" w:themeTint="80"/>
          <w:lang w:val="en-GB"/>
        </w:rPr>
        <w:t>Grade:</w:t>
      </w:r>
      <w:r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 </w:t>
      </w:r>
      <w:r w:rsidR="0078187B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18/20 (UK </w:t>
      </w:r>
      <w:r w:rsidR="00047B59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First-</w:t>
      </w:r>
      <w:r w:rsidR="000225EF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C</w:t>
      </w:r>
      <w:r w:rsidR="00047B59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lass Honours</w:t>
      </w:r>
      <w:r w:rsidR="0078187B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 equivalent)</w:t>
      </w:r>
    </w:p>
    <w:p w14:paraId="4EAC63BF" w14:textId="6D39DF68" w:rsidR="00761C75" w:rsidRPr="00121301" w:rsidDel="00B727E3" w:rsidRDefault="00761C75" w:rsidP="0085414D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i/>
          <w:iCs/>
          <w:color w:val="7F7F7F" w:themeColor="text1" w:themeTint="80"/>
          <w:lang w:val="en-GB"/>
        </w:rPr>
        <w:t>Modules: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85414D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Operations Research, </w:t>
      </w:r>
      <w:r w:rsidR="002C750B" w:rsidRPr="00121301">
        <w:rPr>
          <w:rFonts w:asciiTheme="majorHAnsi" w:hAnsiTheme="majorHAnsi" w:cstheme="majorHAnsi"/>
          <w:color w:val="7F7F7F" w:themeColor="text1" w:themeTint="80"/>
          <w:lang w:val="en-GB"/>
        </w:rPr>
        <w:t>S&amp;OP,</w:t>
      </w:r>
      <w:r w:rsidR="0085414D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2C750B" w:rsidRPr="00121301">
        <w:rPr>
          <w:rFonts w:asciiTheme="majorHAnsi" w:hAnsiTheme="majorHAnsi" w:cstheme="majorHAnsi"/>
          <w:color w:val="7F7F7F" w:themeColor="text1" w:themeTint="80"/>
          <w:lang w:val="en-GB"/>
        </w:rPr>
        <w:t>SCM</w:t>
      </w:r>
      <w:r w:rsidR="0085414D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, </w:t>
      </w:r>
      <w:r w:rsidR="00CB3CBC" w:rsidRPr="00121301">
        <w:rPr>
          <w:rFonts w:asciiTheme="majorHAnsi" w:hAnsiTheme="majorHAnsi" w:cstheme="majorHAnsi"/>
          <w:color w:val="7F7F7F" w:themeColor="text1" w:themeTint="80"/>
          <w:lang w:val="en-GB"/>
        </w:rPr>
        <w:t>O</w:t>
      </w:r>
      <w:r w:rsidR="00047B59" w:rsidRPr="00121301">
        <w:rPr>
          <w:rFonts w:asciiTheme="majorHAnsi" w:hAnsiTheme="majorHAnsi" w:cstheme="majorHAnsi"/>
          <w:color w:val="7F7F7F" w:themeColor="text1" w:themeTint="80"/>
          <w:lang w:val="en-GB"/>
        </w:rPr>
        <w:t>perations</w:t>
      </w:r>
      <w:r w:rsidR="00CB3CBC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Planning &amp; Control, </w:t>
      </w:r>
      <w:r w:rsidR="0085414D" w:rsidRPr="00121301">
        <w:rPr>
          <w:rFonts w:asciiTheme="majorHAnsi" w:hAnsiTheme="majorHAnsi" w:cstheme="majorHAnsi"/>
          <w:color w:val="7F7F7F" w:themeColor="text1" w:themeTint="80"/>
          <w:lang w:val="en-GB"/>
        </w:rPr>
        <w:t>Logistics and Distribution</w:t>
      </w:r>
    </w:p>
    <w:p w14:paraId="467B71E0" w14:textId="230A0B9D" w:rsidR="00761C75" w:rsidRPr="00121301" w:rsidRDefault="00982868" w:rsidP="00982868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Theme="majorHAnsi" w:eastAsia="Times New Roman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eastAsia="Times New Roman" w:hAnsiTheme="majorHAnsi" w:cstheme="majorHAnsi"/>
          <w:i/>
          <w:iCs/>
          <w:color w:val="7F7F7F" w:themeColor="text1" w:themeTint="80"/>
          <w:lang w:val="en-GB"/>
        </w:rPr>
        <w:t>Thesis:</w:t>
      </w:r>
      <w:r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 </w:t>
      </w:r>
      <w:r w:rsidR="008F0135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Sustainable Supply Chain Optimisation (MILP) Model in the Aerospace &amp; Defence sector — in collaboration with MIT Portugal and Embraer </w:t>
      </w:r>
      <w:r w:rsidR="0053527F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(</w:t>
      </w:r>
      <w:r w:rsidR="009363A8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Awarded</w:t>
      </w:r>
      <w:r w:rsidR="0053527F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 xml:space="preserve"> grade</w:t>
      </w:r>
      <w:r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: 20/20</w:t>
      </w:r>
      <w:r w:rsidR="0053527F" w:rsidRPr="00121301">
        <w:rPr>
          <w:rFonts w:asciiTheme="majorHAnsi" w:eastAsia="Times New Roman" w:hAnsiTheme="majorHAnsi" w:cstheme="majorHAnsi"/>
          <w:color w:val="7F7F7F" w:themeColor="text1" w:themeTint="80"/>
          <w:lang w:val="en-GB"/>
        </w:rPr>
        <w:t>)</w:t>
      </w:r>
    </w:p>
    <w:p w14:paraId="08CC6FE7" w14:textId="54605E04" w:rsidR="00761C75" w:rsidRPr="00CA2546" w:rsidRDefault="00761C75" w:rsidP="00761C75">
      <w:pPr>
        <w:pStyle w:val="Normal1"/>
        <w:tabs>
          <w:tab w:val="right" w:pos="10800"/>
        </w:tabs>
        <w:spacing w:after="0" w:line="100" w:lineRule="exact"/>
        <w:contextualSpacing/>
        <w:rPr>
          <w:rFonts w:asciiTheme="majorHAnsi" w:hAnsiTheme="majorHAnsi" w:cstheme="majorHAnsi"/>
          <w:color w:val="000000" w:themeColor="text1"/>
          <w:lang w:val="en-GB"/>
        </w:rPr>
      </w:pPr>
    </w:p>
    <w:p w14:paraId="26A0A132" w14:textId="09AA073E" w:rsidR="00761C75" w:rsidRPr="00CA2546" w:rsidRDefault="009E1AAE" w:rsidP="0078315D">
      <w:pPr>
        <w:pStyle w:val="Normal1"/>
        <w:tabs>
          <w:tab w:val="right" w:pos="10800"/>
        </w:tabs>
        <w:spacing w:after="0" w:line="240" w:lineRule="auto"/>
        <w:rPr>
          <w:rFonts w:asciiTheme="majorHAnsi" w:hAnsiTheme="majorHAnsi" w:cstheme="majorHAnsi"/>
          <w:b/>
          <w:color w:val="000000" w:themeColor="text1"/>
          <w:lang w:val="en-GB"/>
        </w:rPr>
      </w:pPr>
      <w:r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BSc</w:t>
      </w:r>
      <w:r w:rsidR="00761C75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 </w:t>
      </w:r>
      <w:r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Industrial Engineering &amp; Management, University of Aveiro</w:t>
      </w:r>
      <w:r w:rsidR="00761C75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; 201</w:t>
      </w:r>
      <w:r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1</w:t>
      </w:r>
      <w:r w:rsidR="00761C75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 xml:space="preserve"> – 20</w:t>
      </w:r>
      <w:r w:rsidR="001D4296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>16</w:t>
      </w:r>
    </w:p>
    <w:p w14:paraId="7B16719A" w14:textId="77777777" w:rsidR="00F5467D" w:rsidRPr="00121301" w:rsidRDefault="00F5467D" w:rsidP="00761C75">
      <w:pPr>
        <w:pStyle w:val="Normal1"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i/>
          <w:iCs/>
          <w:color w:val="7F7F7F" w:themeColor="text1" w:themeTint="80"/>
          <w:lang w:val="en-GB"/>
        </w:rPr>
        <w:t>Student Leadership</w:t>
      </w:r>
      <w:r w:rsidR="001D4296" w:rsidRPr="00121301">
        <w:rPr>
          <w:rFonts w:asciiTheme="majorHAnsi" w:hAnsiTheme="majorHAnsi" w:cstheme="majorHAnsi"/>
          <w:i/>
          <w:iCs/>
          <w:color w:val="7F7F7F" w:themeColor="text1" w:themeTint="80"/>
          <w:lang w:val="en-GB"/>
        </w:rPr>
        <w:t>:</w:t>
      </w:r>
      <w:r w:rsidR="001D4296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800802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Deputy President </w:t>
      </w:r>
      <w:r w:rsidR="001A11FF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(2015) and Education Officer (2014) </w:t>
      </w:r>
      <w:r w:rsidR="00800802" w:rsidRPr="00121301">
        <w:rPr>
          <w:rFonts w:asciiTheme="majorHAnsi" w:hAnsiTheme="majorHAnsi" w:cstheme="majorHAnsi"/>
          <w:color w:val="7F7F7F" w:themeColor="text1" w:themeTint="80"/>
          <w:lang w:val="en-GB"/>
        </w:rPr>
        <w:t>at Students’ Union</w:t>
      </w:r>
    </w:p>
    <w:p w14:paraId="4491AA9F" w14:textId="0AB360C7" w:rsidR="00761C75" w:rsidRPr="00121301" w:rsidRDefault="00F5467D" w:rsidP="00543C5C">
      <w:pPr>
        <w:pStyle w:val="Normal1"/>
        <w:numPr>
          <w:ilvl w:val="0"/>
          <w:numId w:val="14"/>
        </w:numPr>
        <w:tabs>
          <w:tab w:val="right" w:pos="10800"/>
        </w:tabs>
        <w:spacing w:after="0" w:line="240" w:lineRule="auto"/>
        <w:rPr>
          <w:rFonts w:asciiTheme="majorHAnsi" w:hAnsiTheme="majorHAnsi" w:cstheme="majorHAnsi"/>
          <w:iCs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i/>
          <w:iCs/>
          <w:color w:val="7F7F7F" w:themeColor="text1" w:themeTint="80"/>
          <w:lang w:val="en-GB"/>
        </w:rPr>
        <w:t>Student Governance: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Chair &amp; Member, University </w:t>
      </w:r>
      <w:r w:rsidR="00E64F0F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Academic Board </w:t>
      </w:r>
      <w:r w:rsidR="00952CD5" w:rsidRPr="00121301">
        <w:rPr>
          <w:rFonts w:asciiTheme="majorHAnsi" w:hAnsiTheme="majorHAnsi" w:cstheme="majorHAnsi"/>
          <w:color w:val="7F7F7F" w:themeColor="text1" w:themeTint="80"/>
          <w:lang w:val="en-GB"/>
        </w:rPr>
        <w:t>(20</w:t>
      </w:r>
      <w:r w:rsidR="009363A8" w:rsidRPr="00121301">
        <w:rPr>
          <w:rFonts w:asciiTheme="majorHAnsi" w:hAnsiTheme="majorHAnsi" w:cstheme="majorHAnsi"/>
          <w:color w:val="7F7F7F" w:themeColor="text1" w:themeTint="80"/>
          <w:lang w:val="en-GB"/>
        </w:rPr>
        <w:t>1</w:t>
      </w:r>
      <w:r w:rsidR="00952CD5" w:rsidRPr="00121301">
        <w:rPr>
          <w:rFonts w:asciiTheme="majorHAnsi" w:hAnsiTheme="majorHAnsi" w:cstheme="majorHAnsi"/>
          <w:color w:val="7F7F7F" w:themeColor="text1" w:themeTint="80"/>
          <w:lang w:val="en-GB"/>
        </w:rPr>
        <w:t>4-2016)</w:t>
      </w:r>
    </w:p>
    <w:p w14:paraId="3F4E02FA" w14:textId="0328EEDE" w:rsidR="00DE5D6A" w:rsidRPr="00CA2546" w:rsidRDefault="00DE5D6A" w:rsidP="007174C0">
      <w:pPr>
        <w:pStyle w:val="Normal1"/>
        <w:spacing w:after="0" w:line="140" w:lineRule="exact"/>
        <w:rPr>
          <w:rFonts w:asciiTheme="majorHAnsi" w:hAnsiTheme="majorHAnsi" w:cstheme="majorHAnsi"/>
          <w:color w:val="000000" w:themeColor="text1"/>
          <w:lang w:val="en-GB"/>
        </w:rPr>
      </w:pPr>
    </w:p>
    <w:p w14:paraId="34C7BDF9" w14:textId="16B1E847" w:rsidR="003A4E8E" w:rsidRPr="00CA2546" w:rsidRDefault="009E443C" w:rsidP="004D560D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rPr>
          <w:rFonts w:asciiTheme="majorHAnsi" w:hAnsiTheme="majorHAnsi" w:cstheme="majorHAnsi"/>
          <w:b/>
          <w:color w:val="000000" w:themeColor="text1"/>
          <w:lang w:val="en-GB"/>
        </w:rPr>
      </w:pPr>
      <w:r w:rsidRPr="00CA2546">
        <w:rPr>
          <w:rFonts w:asciiTheme="majorHAnsi" w:eastAsia="Times New Roman" w:hAnsiTheme="majorHAnsi" w:cstheme="majorHAnsi"/>
          <w:b/>
          <w:smallCaps/>
          <w:color w:val="000000" w:themeColor="text1"/>
          <w:lang w:val="en-GB"/>
        </w:rPr>
        <w:t>SKILLS AND</w:t>
      </w:r>
      <w:r w:rsidR="0066780B" w:rsidRPr="00CA2546">
        <w:rPr>
          <w:rFonts w:asciiTheme="majorHAnsi" w:eastAsia="Times New Roman" w:hAnsiTheme="majorHAnsi" w:cstheme="majorHAnsi"/>
          <w:b/>
          <w:smallCaps/>
          <w:color w:val="000000" w:themeColor="text1"/>
          <w:lang w:val="en-GB"/>
        </w:rPr>
        <w:t xml:space="preserve"> INTERESTS</w:t>
      </w:r>
      <w:r w:rsidR="00D5377D" w:rsidRPr="00CA2546">
        <w:rPr>
          <w:rFonts w:asciiTheme="majorHAnsi" w:eastAsia="Times New Roman" w:hAnsiTheme="majorHAnsi" w:cstheme="majorHAnsi"/>
          <w:b/>
          <w:color w:val="000000" w:themeColor="text1"/>
          <w:lang w:val="en-GB"/>
        </w:rPr>
        <w:tab/>
      </w:r>
    </w:p>
    <w:p w14:paraId="64F88B9E" w14:textId="4380747F" w:rsidR="00881F2F" w:rsidRPr="00121301" w:rsidRDefault="00881F2F" w:rsidP="00881F2F">
      <w:pPr>
        <w:pStyle w:val="Normal1"/>
        <w:spacing w:after="2" w:line="240" w:lineRule="auto"/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 xml:space="preserve">Data &amp; Analytics: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SQL, Python, R, Alteryx, Power</w:t>
      </w:r>
      <w:r w:rsidR="00AB6746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BI, Tableau, </w:t>
      </w:r>
      <w:r w:rsidR="00AB6746" w:rsidRPr="00121301">
        <w:rPr>
          <w:rFonts w:asciiTheme="majorHAnsi" w:hAnsiTheme="majorHAnsi" w:cstheme="majorHAnsi"/>
          <w:color w:val="7F7F7F" w:themeColor="text1" w:themeTint="80"/>
          <w:lang w:val="en-GB"/>
        </w:rPr>
        <w:t>MATLAB</w:t>
      </w:r>
    </w:p>
    <w:p w14:paraId="2E111586" w14:textId="0C88B4E0" w:rsidR="00881F2F" w:rsidRPr="00121301" w:rsidRDefault="00881F2F" w:rsidP="00881F2F">
      <w:pPr>
        <w:pStyle w:val="Normal1"/>
        <w:spacing w:after="2" w:line="240" w:lineRule="auto"/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 xml:space="preserve">Supply Chain Tools: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Manhattan</w:t>
      </w:r>
      <w:r w:rsidR="006C7B42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On-prem WMS -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WMOS, </w:t>
      </w:r>
      <w:r w:rsidR="006C7B42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Manhattan SaaS WMS -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MAWM, </w:t>
      </w:r>
      <w:r w:rsidR="00393EBE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IBM Cognos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SCI</w:t>
      </w:r>
    </w:p>
    <w:p w14:paraId="12E38D71" w14:textId="77777777" w:rsidR="00881F2F" w:rsidRPr="00121301" w:rsidRDefault="00881F2F" w:rsidP="00881F2F">
      <w:pPr>
        <w:pStyle w:val="Normal1"/>
        <w:spacing w:after="2" w:line="240" w:lineRule="auto"/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 xml:space="preserve">Process &amp; Strategy: 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>BPMN, SIPOC, Value Stream Mapping</w:t>
      </w:r>
    </w:p>
    <w:p w14:paraId="767A363F" w14:textId="27EEE568" w:rsidR="00480149" w:rsidRPr="00121301" w:rsidRDefault="0066780B" w:rsidP="00881F2F">
      <w:pPr>
        <w:pStyle w:val="Normal1"/>
        <w:spacing w:after="2" w:line="240" w:lineRule="auto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Language</w:t>
      </w:r>
      <w:r w:rsidR="00872039"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s</w:t>
      </w: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:</w:t>
      </w:r>
      <w:r w:rsidRPr="00121301">
        <w:rPr>
          <w:rFonts w:asciiTheme="majorHAnsi" w:hAnsiTheme="majorHAnsi" w:cstheme="majorHAnsi"/>
          <w:i/>
          <w:color w:val="7F7F7F" w:themeColor="text1" w:themeTint="80"/>
          <w:lang w:val="en-GB"/>
        </w:rPr>
        <w:t xml:space="preserve"> </w:t>
      </w:r>
      <w:r w:rsidR="00CC2924" w:rsidRPr="00121301">
        <w:rPr>
          <w:rFonts w:asciiTheme="majorHAnsi" w:hAnsiTheme="majorHAnsi" w:cstheme="majorHAnsi"/>
          <w:color w:val="7F7F7F" w:themeColor="text1" w:themeTint="80"/>
          <w:lang w:val="en-GB"/>
        </w:rPr>
        <w:t>English</w:t>
      </w:r>
      <w:r w:rsidR="00872039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(</w:t>
      </w:r>
      <w:r w:rsidR="00033441" w:rsidRPr="00121301">
        <w:rPr>
          <w:rFonts w:asciiTheme="majorHAnsi" w:hAnsiTheme="majorHAnsi" w:cstheme="majorHAnsi"/>
          <w:color w:val="7F7F7F" w:themeColor="text1" w:themeTint="80"/>
          <w:lang w:val="en-GB"/>
        </w:rPr>
        <w:t>fluent</w:t>
      </w:r>
      <w:r w:rsidR="00872039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), </w:t>
      </w:r>
      <w:r w:rsidR="00033441" w:rsidRPr="00121301">
        <w:rPr>
          <w:rFonts w:asciiTheme="majorHAnsi" w:hAnsiTheme="majorHAnsi" w:cstheme="majorHAnsi"/>
          <w:color w:val="7F7F7F" w:themeColor="text1" w:themeTint="80"/>
          <w:lang w:val="en-GB"/>
        </w:rPr>
        <w:t>Portuguese (native), Spanish (conversational)</w:t>
      </w:r>
    </w:p>
    <w:p w14:paraId="3EB83340" w14:textId="671E2859" w:rsidR="00C064E3" w:rsidRPr="00121301" w:rsidRDefault="00C064E3" w:rsidP="00D911C3">
      <w:pPr>
        <w:pStyle w:val="Normal1"/>
        <w:spacing w:after="2" w:line="240" w:lineRule="auto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Volunteering:</w:t>
      </w:r>
      <w:r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F831AC" w:rsidRPr="00121301">
        <w:rPr>
          <w:rFonts w:asciiTheme="majorHAnsi" w:hAnsiTheme="majorHAnsi" w:cstheme="majorHAnsi"/>
          <w:color w:val="7F7F7F" w:themeColor="text1" w:themeTint="80"/>
          <w:lang w:val="en-GB"/>
        </w:rPr>
        <w:t>Samuel Lithgow Youth Centre, London (Chair and Trustee)</w:t>
      </w:r>
    </w:p>
    <w:p w14:paraId="63FB0EFA" w14:textId="09F8D8F0" w:rsidR="00B77FA9" w:rsidRPr="00121301" w:rsidRDefault="00F831AC" w:rsidP="009B5CBA">
      <w:pPr>
        <w:pStyle w:val="Normal1"/>
        <w:spacing w:after="2" w:line="240" w:lineRule="auto"/>
        <w:rPr>
          <w:rFonts w:asciiTheme="majorHAnsi" w:hAnsiTheme="majorHAnsi" w:cstheme="majorHAnsi"/>
          <w:color w:val="7F7F7F" w:themeColor="text1" w:themeTint="80"/>
          <w:lang w:val="en-GB"/>
        </w:rPr>
      </w:pPr>
      <w:r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Projects</w:t>
      </w:r>
      <w:r w:rsidR="0066780B" w:rsidRPr="00121301">
        <w:rPr>
          <w:rFonts w:asciiTheme="majorHAnsi" w:hAnsiTheme="majorHAnsi" w:cstheme="majorHAnsi"/>
          <w:b/>
          <w:bCs/>
          <w:color w:val="7F7F7F" w:themeColor="text1" w:themeTint="80"/>
          <w:lang w:val="en-GB"/>
        </w:rPr>
        <w:t>:</w:t>
      </w:r>
      <w:r w:rsidR="0066780B" w:rsidRPr="00121301">
        <w:rPr>
          <w:rFonts w:asciiTheme="majorHAnsi" w:hAnsiTheme="majorHAnsi" w:cstheme="majorHAnsi"/>
          <w:i/>
          <w:color w:val="7F7F7F" w:themeColor="text1" w:themeTint="80"/>
          <w:lang w:val="en-GB"/>
        </w:rPr>
        <w:t xml:space="preserve"> </w:t>
      </w:r>
      <w:r w:rsidR="00F96A11" w:rsidRPr="00121301">
        <w:rPr>
          <w:rFonts w:asciiTheme="majorHAnsi" w:hAnsiTheme="majorHAnsi" w:cstheme="majorHAnsi"/>
          <w:color w:val="7F7F7F" w:themeColor="text1" w:themeTint="80"/>
          <w:lang w:val="en-GB"/>
        </w:rPr>
        <w:t>B</w:t>
      </w:r>
      <w:r w:rsidR="00EB656C" w:rsidRPr="00121301">
        <w:rPr>
          <w:rFonts w:asciiTheme="majorHAnsi" w:hAnsiTheme="majorHAnsi" w:cstheme="majorHAnsi"/>
          <w:color w:val="7F7F7F" w:themeColor="text1" w:themeTint="80"/>
          <w:lang w:val="en-GB"/>
        </w:rPr>
        <w:t>atch testing size calculation tool – using python/R (co-author</w:t>
      </w:r>
      <w:r w:rsidR="00872039" w:rsidRPr="00121301">
        <w:rPr>
          <w:rFonts w:asciiTheme="majorHAnsi" w:hAnsiTheme="majorHAnsi" w:cstheme="majorHAnsi"/>
          <w:color w:val="7F7F7F" w:themeColor="text1" w:themeTint="80"/>
          <w:lang w:val="en-GB"/>
        </w:rPr>
        <w:t xml:space="preserve"> </w:t>
      </w:r>
      <w:r w:rsidR="00EB656C" w:rsidRPr="00121301">
        <w:rPr>
          <w:rFonts w:asciiTheme="majorHAnsi" w:hAnsiTheme="majorHAnsi" w:cstheme="majorHAnsi"/>
          <w:color w:val="7F7F7F" w:themeColor="text1" w:themeTint="80"/>
          <w:lang w:val="en-GB"/>
        </w:rPr>
        <w:t>published in Elsevier’s Decision Support Systems)</w:t>
      </w:r>
    </w:p>
    <w:sectPr w:rsidR="00B77FA9" w:rsidRPr="00121301" w:rsidSect="00FC7B2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567" w:right="567" w:bottom="709" w:left="70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8FCF" w14:textId="77777777" w:rsidR="000F36EF" w:rsidRDefault="000F36EF" w:rsidP="00DC5816">
      <w:pPr>
        <w:spacing w:after="0" w:line="240" w:lineRule="auto"/>
      </w:pPr>
      <w:r>
        <w:separator/>
      </w:r>
    </w:p>
  </w:endnote>
  <w:endnote w:type="continuationSeparator" w:id="0">
    <w:p w14:paraId="51B7D168" w14:textId="77777777" w:rsidR="000F36EF" w:rsidRDefault="000F36EF" w:rsidP="00DC5816">
      <w:pPr>
        <w:spacing w:after="0" w:line="240" w:lineRule="auto"/>
      </w:pPr>
      <w:r>
        <w:continuationSeparator/>
      </w:r>
    </w:p>
  </w:endnote>
  <w:endnote w:type="continuationNotice" w:id="1">
    <w:p w14:paraId="78FDC3AA" w14:textId="77777777" w:rsidR="000F36EF" w:rsidRDefault="000F36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DA55" w14:textId="4FD11E5B" w:rsidR="00A879FE" w:rsidRDefault="00A879FE" w:rsidP="00A531A2">
    <w:pPr>
      <w:pStyle w:val="Header"/>
      <w:jc w:val="center"/>
    </w:pPr>
    <w:r w:rsidRPr="001B7BC6">
      <w:rPr>
        <w:color w:val="7F7F7F" w:themeColor="text1" w:themeTint="80"/>
      </w:rPr>
      <w:t xml:space="preserve">Curriculum Vitae – </w:t>
    </w:r>
    <w:r w:rsidR="00536E43">
      <w:rPr>
        <w:color w:val="7F7F7F" w:themeColor="text1" w:themeTint="80"/>
      </w:rPr>
      <w:t xml:space="preserve">December </w:t>
    </w:r>
    <w:r w:rsidRPr="001B7BC6">
      <w:rPr>
        <w:color w:val="7F7F7F" w:themeColor="text1" w:themeTint="80"/>
      </w:rPr>
      <w:t>202</w:t>
    </w:r>
    <w:r w:rsidR="00536E43">
      <w:rPr>
        <w:color w:val="7F7F7F" w:themeColor="text1" w:themeTint="8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4BF4" w14:textId="77777777" w:rsidR="000F36EF" w:rsidRDefault="000F36EF" w:rsidP="00DC5816">
      <w:pPr>
        <w:spacing w:after="0" w:line="240" w:lineRule="auto"/>
      </w:pPr>
      <w:r>
        <w:separator/>
      </w:r>
    </w:p>
  </w:footnote>
  <w:footnote w:type="continuationSeparator" w:id="0">
    <w:p w14:paraId="6AEB474F" w14:textId="77777777" w:rsidR="000F36EF" w:rsidRDefault="000F36EF" w:rsidP="00DC5816">
      <w:pPr>
        <w:spacing w:after="0" w:line="240" w:lineRule="auto"/>
      </w:pPr>
      <w:r>
        <w:continuationSeparator/>
      </w:r>
    </w:p>
  </w:footnote>
  <w:footnote w:type="continuationNotice" w:id="1">
    <w:p w14:paraId="3D4AE446" w14:textId="77777777" w:rsidR="000F36EF" w:rsidRDefault="000F36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1FDE" w14:textId="77777777" w:rsidR="009B5CBA" w:rsidRDefault="009B5C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0E15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57420"/>
    <w:multiLevelType w:val="hybridMultilevel"/>
    <w:tmpl w:val="79CE4A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2D2DD7"/>
    <w:multiLevelType w:val="hybridMultilevel"/>
    <w:tmpl w:val="AF12B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8B1C9F"/>
    <w:multiLevelType w:val="hybridMultilevel"/>
    <w:tmpl w:val="E84670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3849016D"/>
    <w:multiLevelType w:val="hybridMultilevel"/>
    <w:tmpl w:val="A2C01B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BE3F71"/>
    <w:multiLevelType w:val="hybridMultilevel"/>
    <w:tmpl w:val="0F1616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FC41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5A1108C0"/>
    <w:multiLevelType w:val="hybridMultilevel"/>
    <w:tmpl w:val="75829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3874DE"/>
    <w:multiLevelType w:val="hybridMultilevel"/>
    <w:tmpl w:val="6FDE00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912269"/>
    <w:multiLevelType w:val="hybridMultilevel"/>
    <w:tmpl w:val="54F6D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B0686"/>
    <w:multiLevelType w:val="hybridMultilevel"/>
    <w:tmpl w:val="0BE23D2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11"/>
  </w:num>
  <w:num w:numId="2" w16cid:durableId="1617519849">
    <w:abstractNumId w:val="7"/>
  </w:num>
  <w:num w:numId="3" w16cid:durableId="236089510">
    <w:abstractNumId w:val="4"/>
  </w:num>
  <w:num w:numId="4" w16cid:durableId="1854756857">
    <w:abstractNumId w:val="3"/>
  </w:num>
  <w:num w:numId="5" w16cid:durableId="2030596564">
    <w:abstractNumId w:val="12"/>
  </w:num>
  <w:num w:numId="6" w16cid:durableId="1840995346">
    <w:abstractNumId w:val="1"/>
  </w:num>
  <w:num w:numId="7" w16cid:durableId="1960410728">
    <w:abstractNumId w:val="6"/>
  </w:num>
  <w:num w:numId="8" w16cid:durableId="2060784987">
    <w:abstractNumId w:val="14"/>
  </w:num>
  <w:num w:numId="9" w16cid:durableId="1025714380">
    <w:abstractNumId w:val="13"/>
  </w:num>
  <w:num w:numId="10" w16cid:durableId="419789168">
    <w:abstractNumId w:val="10"/>
  </w:num>
  <w:num w:numId="11" w16cid:durableId="113211343">
    <w:abstractNumId w:val="0"/>
  </w:num>
  <w:num w:numId="12" w16cid:durableId="559025735">
    <w:abstractNumId w:val="15"/>
  </w:num>
  <w:num w:numId="13" w16cid:durableId="1892762262">
    <w:abstractNumId w:val="9"/>
  </w:num>
  <w:num w:numId="14" w16cid:durableId="381172786">
    <w:abstractNumId w:val="2"/>
  </w:num>
  <w:num w:numId="15" w16cid:durableId="926692001">
    <w:abstractNumId w:val="5"/>
  </w:num>
  <w:num w:numId="16" w16cid:durableId="1440838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0594"/>
    <w:rsid w:val="00012AE5"/>
    <w:rsid w:val="00013F0D"/>
    <w:rsid w:val="0001613D"/>
    <w:rsid w:val="00016A03"/>
    <w:rsid w:val="00017684"/>
    <w:rsid w:val="000225EF"/>
    <w:rsid w:val="000258F3"/>
    <w:rsid w:val="00026808"/>
    <w:rsid w:val="00027715"/>
    <w:rsid w:val="00032565"/>
    <w:rsid w:val="00033441"/>
    <w:rsid w:val="00035258"/>
    <w:rsid w:val="00035D18"/>
    <w:rsid w:val="00037785"/>
    <w:rsid w:val="00041467"/>
    <w:rsid w:val="000474E9"/>
    <w:rsid w:val="00047524"/>
    <w:rsid w:val="00047B59"/>
    <w:rsid w:val="00052A48"/>
    <w:rsid w:val="00053C4B"/>
    <w:rsid w:val="00055714"/>
    <w:rsid w:val="00060849"/>
    <w:rsid w:val="000625EC"/>
    <w:rsid w:val="00063D0D"/>
    <w:rsid w:val="00065679"/>
    <w:rsid w:val="000678F5"/>
    <w:rsid w:val="0007391A"/>
    <w:rsid w:val="0007699B"/>
    <w:rsid w:val="00076C7C"/>
    <w:rsid w:val="00082526"/>
    <w:rsid w:val="00086B61"/>
    <w:rsid w:val="00086EFC"/>
    <w:rsid w:val="00093B33"/>
    <w:rsid w:val="00096598"/>
    <w:rsid w:val="000A1FE8"/>
    <w:rsid w:val="000A33EC"/>
    <w:rsid w:val="000A541E"/>
    <w:rsid w:val="000B71F2"/>
    <w:rsid w:val="000C0DA5"/>
    <w:rsid w:val="000C2E0C"/>
    <w:rsid w:val="000C4821"/>
    <w:rsid w:val="000E3799"/>
    <w:rsid w:val="000F23D0"/>
    <w:rsid w:val="000F36EF"/>
    <w:rsid w:val="000F4450"/>
    <w:rsid w:val="000F7350"/>
    <w:rsid w:val="00100F44"/>
    <w:rsid w:val="0010477C"/>
    <w:rsid w:val="00106725"/>
    <w:rsid w:val="001072BF"/>
    <w:rsid w:val="00115931"/>
    <w:rsid w:val="00121301"/>
    <w:rsid w:val="00122CA3"/>
    <w:rsid w:val="00124860"/>
    <w:rsid w:val="001249F8"/>
    <w:rsid w:val="00126449"/>
    <w:rsid w:val="00135258"/>
    <w:rsid w:val="0013757F"/>
    <w:rsid w:val="00143006"/>
    <w:rsid w:val="00143CBE"/>
    <w:rsid w:val="00143E77"/>
    <w:rsid w:val="00154CFC"/>
    <w:rsid w:val="00162B0F"/>
    <w:rsid w:val="001679AF"/>
    <w:rsid w:val="00170074"/>
    <w:rsid w:val="00170142"/>
    <w:rsid w:val="00172223"/>
    <w:rsid w:val="00174355"/>
    <w:rsid w:val="00175717"/>
    <w:rsid w:val="00176CAE"/>
    <w:rsid w:val="001804A8"/>
    <w:rsid w:val="001826AE"/>
    <w:rsid w:val="001863A1"/>
    <w:rsid w:val="00186472"/>
    <w:rsid w:val="001865B6"/>
    <w:rsid w:val="00186C0C"/>
    <w:rsid w:val="0019142F"/>
    <w:rsid w:val="001938B6"/>
    <w:rsid w:val="001A0043"/>
    <w:rsid w:val="001A11FF"/>
    <w:rsid w:val="001A1491"/>
    <w:rsid w:val="001A159E"/>
    <w:rsid w:val="001A7AC6"/>
    <w:rsid w:val="001B06BC"/>
    <w:rsid w:val="001B7BC6"/>
    <w:rsid w:val="001C0331"/>
    <w:rsid w:val="001D13A4"/>
    <w:rsid w:val="001D19BE"/>
    <w:rsid w:val="001D212D"/>
    <w:rsid w:val="001D2C20"/>
    <w:rsid w:val="001D4296"/>
    <w:rsid w:val="001D582E"/>
    <w:rsid w:val="001D5EAB"/>
    <w:rsid w:val="001E1DAE"/>
    <w:rsid w:val="001E587C"/>
    <w:rsid w:val="001E7B2E"/>
    <w:rsid w:val="001F3AAF"/>
    <w:rsid w:val="001F788D"/>
    <w:rsid w:val="00200ACF"/>
    <w:rsid w:val="002012A9"/>
    <w:rsid w:val="002013C8"/>
    <w:rsid w:val="0021538B"/>
    <w:rsid w:val="00223708"/>
    <w:rsid w:val="00226B11"/>
    <w:rsid w:val="00226E1E"/>
    <w:rsid w:val="0023077E"/>
    <w:rsid w:val="00231168"/>
    <w:rsid w:val="00233A04"/>
    <w:rsid w:val="002344F8"/>
    <w:rsid w:val="00237AB2"/>
    <w:rsid w:val="00237C9D"/>
    <w:rsid w:val="0024330B"/>
    <w:rsid w:val="0025500A"/>
    <w:rsid w:val="00255312"/>
    <w:rsid w:val="002566C3"/>
    <w:rsid w:val="00265F4C"/>
    <w:rsid w:val="00272F08"/>
    <w:rsid w:val="00286325"/>
    <w:rsid w:val="00286EE8"/>
    <w:rsid w:val="00292CE6"/>
    <w:rsid w:val="002A301D"/>
    <w:rsid w:val="002A3811"/>
    <w:rsid w:val="002A597E"/>
    <w:rsid w:val="002A6995"/>
    <w:rsid w:val="002A6E51"/>
    <w:rsid w:val="002A7515"/>
    <w:rsid w:val="002A775F"/>
    <w:rsid w:val="002C750B"/>
    <w:rsid w:val="002C77D8"/>
    <w:rsid w:val="002C7A3D"/>
    <w:rsid w:val="002D2880"/>
    <w:rsid w:val="002D2E2D"/>
    <w:rsid w:val="002D5786"/>
    <w:rsid w:val="002D7C09"/>
    <w:rsid w:val="002E3EFF"/>
    <w:rsid w:val="002F1C33"/>
    <w:rsid w:val="002F35A8"/>
    <w:rsid w:val="00303506"/>
    <w:rsid w:val="003039E8"/>
    <w:rsid w:val="00305127"/>
    <w:rsid w:val="00305962"/>
    <w:rsid w:val="00311F23"/>
    <w:rsid w:val="00314BA2"/>
    <w:rsid w:val="00315154"/>
    <w:rsid w:val="00315D0B"/>
    <w:rsid w:val="00317F53"/>
    <w:rsid w:val="003247BD"/>
    <w:rsid w:val="00331A05"/>
    <w:rsid w:val="00331CE7"/>
    <w:rsid w:val="00335617"/>
    <w:rsid w:val="00337DFC"/>
    <w:rsid w:val="00341A25"/>
    <w:rsid w:val="00342699"/>
    <w:rsid w:val="0034631E"/>
    <w:rsid w:val="003467AE"/>
    <w:rsid w:val="00346BB4"/>
    <w:rsid w:val="0034717A"/>
    <w:rsid w:val="0035111F"/>
    <w:rsid w:val="0035287E"/>
    <w:rsid w:val="00360C24"/>
    <w:rsid w:val="00361255"/>
    <w:rsid w:val="0036362B"/>
    <w:rsid w:val="00364C27"/>
    <w:rsid w:val="00366E89"/>
    <w:rsid w:val="00367FEF"/>
    <w:rsid w:val="00370C36"/>
    <w:rsid w:val="003767AA"/>
    <w:rsid w:val="00377909"/>
    <w:rsid w:val="0038026B"/>
    <w:rsid w:val="003836F2"/>
    <w:rsid w:val="00392092"/>
    <w:rsid w:val="00393EBE"/>
    <w:rsid w:val="0039521E"/>
    <w:rsid w:val="00395B17"/>
    <w:rsid w:val="003979A7"/>
    <w:rsid w:val="003A2BA9"/>
    <w:rsid w:val="003A3BD2"/>
    <w:rsid w:val="003A4743"/>
    <w:rsid w:val="003A4E8E"/>
    <w:rsid w:val="003B02E7"/>
    <w:rsid w:val="003B3D8F"/>
    <w:rsid w:val="003B5DDE"/>
    <w:rsid w:val="003B7630"/>
    <w:rsid w:val="003D0671"/>
    <w:rsid w:val="003D4567"/>
    <w:rsid w:val="003D6AD5"/>
    <w:rsid w:val="003E5D82"/>
    <w:rsid w:val="003E76C5"/>
    <w:rsid w:val="00411F72"/>
    <w:rsid w:val="004121DC"/>
    <w:rsid w:val="00420A60"/>
    <w:rsid w:val="0042350C"/>
    <w:rsid w:val="00424210"/>
    <w:rsid w:val="00426E20"/>
    <w:rsid w:val="004318A3"/>
    <w:rsid w:val="004322AB"/>
    <w:rsid w:val="00437DA8"/>
    <w:rsid w:val="00454585"/>
    <w:rsid w:val="00457BB4"/>
    <w:rsid w:val="00457C19"/>
    <w:rsid w:val="00460C6C"/>
    <w:rsid w:val="004613A1"/>
    <w:rsid w:val="004644F1"/>
    <w:rsid w:val="004677A2"/>
    <w:rsid w:val="00470B77"/>
    <w:rsid w:val="00474F0D"/>
    <w:rsid w:val="00475559"/>
    <w:rsid w:val="00480149"/>
    <w:rsid w:val="00485F3B"/>
    <w:rsid w:val="00496BA1"/>
    <w:rsid w:val="004A41DD"/>
    <w:rsid w:val="004A5699"/>
    <w:rsid w:val="004A6322"/>
    <w:rsid w:val="004A65D3"/>
    <w:rsid w:val="004A79A2"/>
    <w:rsid w:val="004B334E"/>
    <w:rsid w:val="004C13A0"/>
    <w:rsid w:val="004C3CE6"/>
    <w:rsid w:val="004C6636"/>
    <w:rsid w:val="004D3AD1"/>
    <w:rsid w:val="004D560D"/>
    <w:rsid w:val="004D6575"/>
    <w:rsid w:val="004D71B7"/>
    <w:rsid w:val="004D7886"/>
    <w:rsid w:val="004E1468"/>
    <w:rsid w:val="004E39D9"/>
    <w:rsid w:val="004E47B9"/>
    <w:rsid w:val="004E4BE8"/>
    <w:rsid w:val="004E7DFA"/>
    <w:rsid w:val="004F1A64"/>
    <w:rsid w:val="004F7D3C"/>
    <w:rsid w:val="00500766"/>
    <w:rsid w:val="00511102"/>
    <w:rsid w:val="00511573"/>
    <w:rsid w:val="005121F6"/>
    <w:rsid w:val="005133E2"/>
    <w:rsid w:val="0051622A"/>
    <w:rsid w:val="00517D2E"/>
    <w:rsid w:val="0052062E"/>
    <w:rsid w:val="00526E84"/>
    <w:rsid w:val="00527019"/>
    <w:rsid w:val="005300FF"/>
    <w:rsid w:val="005301F2"/>
    <w:rsid w:val="0053527F"/>
    <w:rsid w:val="00535C16"/>
    <w:rsid w:val="00536E43"/>
    <w:rsid w:val="00540B71"/>
    <w:rsid w:val="00543C5C"/>
    <w:rsid w:val="00544443"/>
    <w:rsid w:val="00546517"/>
    <w:rsid w:val="005533B4"/>
    <w:rsid w:val="005544B2"/>
    <w:rsid w:val="0055549B"/>
    <w:rsid w:val="00557890"/>
    <w:rsid w:val="00561697"/>
    <w:rsid w:val="00566E8F"/>
    <w:rsid w:val="00566F05"/>
    <w:rsid w:val="0057025B"/>
    <w:rsid w:val="00572965"/>
    <w:rsid w:val="00572B62"/>
    <w:rsid w:val="00593971"/>
    <w:rsid w:val="005942C9"/>
    <w:rsid w:val="005A1C19"/>
    <w:rsid w:val="005A468E"/>
    <w:rsid w:val="005A4F7E"/>
    <w:rsid w:val="005B209D"/>
    <w:rsid w:val="005B3147"/>
    <w:rsid w:val="005B69D3"/>
    <w:rsid w:val="005C2E4A"/>
    <w:rsid w:val="005D5D11"/>
    <w:rsid w:val="005E0A80"/>
    <w:rsid w:val="005E2D38"/>
    <w:rsid w:val="005E3348"/>
    <w:rsid w:val="005E4558"/>
    <w:rsid w:val="005E48C4"/>
    <w:rsid w:val="005E4ECE"/>
    <w:rsid w:val="005F1673"/>
    <w:rsid w:val="005F16E4"/>
    <w:rsid w:val="005F2721"/>
    <w:rsid w:val="00600E64"/>
    <w:rsid w:val="00603187"/>
    <w:rsid w:val="00607257"/>
    <w:rsid w:val="00622182"/>
    <w:rsid w:val="0062530D"/>
    <w:rsid w:val="00635BC4"/>
    <w:rsid w:val="00636445"/>
    <w:rsid w:val="00642FE1"/>
    <w:rsid w:val="00645332"/>
    <w:rsid w:val="006519BE"/>
    <w:rsid w:val="0065267F"/>
    <w:rsid w:val="006572C2"/>
    <w:rsid w:val="0066061B"/>
    <w:rsid w:val="0066290F"/>
    <w:rsid w:val="00664E3C"/>
    <w:rsid w:val="0066780B"/>
    <w:rsid w:val="006723FA"/>
    <w:rsid w:val="0067284B"/>
    <w:rsid w:val="00672AC1"/>
    <w:rsid w:val="00677813"/>
    <w:rsid w:val="0068301A"/>
    <w:rsid w:val="006856D9"/>
    <w:rsid w:val="006908A2"/>
    <w:rsid w:val="00694869"/>
    <w:rsid w:val="00695369"/>
    <w:rsid w:val="006B18B2"/>
    <w:rsid w:val="006B1C3A"/>
    <w:rsid w:val="006B2703"/>
    <w:rsid w:val="006B49D7"/>
    <w:rsid w:val="006B61F7"/>
    <w:rsid w:val="006B6F53"/>
    <w:rsid w:val="006C2079"/>
    <w:rsid w:val="006C34DD"/>
    <w:rsid w:val="006C45C8"/>
    <w:rsid w:val="006C7B42"/>
    <w:rsid w:val="006D1FF3"/>
    <w:rsid w:val="006D3D6C"/>
    <w:rsid w:val="006D70C8"/>
    <w:rsid w:val="006F6F4C"/>
    <w:rsid w:val="0070389B"/>
    <w:rsid w:val="00715499"/>
    <w:rsid w:val="007159F6"/>
    <w:rsid w:val="007174C0"/>
    <w:rsid w:val="00720F49"/>
    <w:rsid w:val="007265E9"/>
    <w:rsid w:val="007354FF"/>
    <w:rsid w:val="00742F74"/>
    <w:rsid w:val="00745AC4"/>
    <w:rsid w:val="00761C75"/>
    <w:rsid w:val="00764904"/>
    <w:rsid w:val="00765A34"/>
    <w:rsid w:val="0076678F"/>
    <w:rsid w:val="007709CB"/>
    <w:rsid w:val="00771D35"/>
    <w:rsid w:val="00771EBA"/>
    <w:rsid w:val="0077360C"/>
    <w:rsid w:val="0077759A"/>
    <w:rsid w:val="0078094F"/>
    <w:rsid w:val="0078187B"/>
    <w:rsid w:val="0078315D"/>
    <w:rsid w:val="0078708E"/>
    <w:rsid w:val="007878F8"/>
    <w:rsid w:val="00794C1D"/>
    <w:rsid w:val="00795A48"/>
    <w:rsid w:val="007A1E79"/>
    <w:rsid w:val="007A4392"/>
    <w:rsid w:val="007A4874"/>
    <w:rsid w:val="007B2576"/>
    <w:rsid w:val="007B3209"/>
    <w:rsid w:val="007B7B07"/>
    <w:rsid w:val="007C0A84"/>
    <w:rsid w:val="007C0F00"/>
    <w:rsid w:val="007C36A1"/>
    <w:rsid w:val="007D42FD"/>
    <w:rsid w:val="007E1A03"/>
    <w:rsid w:val="007E1B39"/>
    <w:rsid w:val="007E1E74"/>
    <w:rsid w:val="007E417F"/>
    <w:rsid w:val="007E741E"/>
    <w:rsid w:val="007F12E2"/>
    <w:rsid w:val="007F6408"/>
    <w:rsid w:val="00800802"/>
    <w:rsid w:val="00805990"/>
    <w:rsid w:val="00805E43"/>
    <w:rsid w:val="00811291"/>
    <w:rsid w:val="00815326"/>
    <w:rsid w:val="00826010"/>
    <w:rsid w:val="008262B8"/>
    <w:rsid w:val="0083070C"/>
    <w:rsid w:val="0083173A"/>
    <w:rsid w:val="00835802"/>
    <w:rsid w:val="00835E6C"/>
    <w:rsid w:val="008404BE"/>
    <w:rsid w:val="008473F4"/>
    <w:rsid w:val="00852232"/>
    <w:rsid w:val="0085414D"/>
    <w:rsid w:val="00855BA6"/>
    <w:rsid w:val="00856792"/>
    <w:rsid w:val="008576A7"/>
    <w:rsid w:val="00857848"/>
    <w:rsid w:val="00872039"/>
    <w:rsid w:val="008766B3"/>
    <w:rsid w:val="00881F2F"/>
    <w:rsid w:val="00884D6E"/>
    <w:rsid w:val="00886FBF"/>
    <w:rsid w:val="00892929"/>
    <w:rsid w:val="008A721F"/>
    <w:rsid w:val="008B2F15"/>
    <w:rsid w:val="008B5AF9"/>
    <w:rsid w:val="008C0D4A"/>
    <w:rsid w:val="008C12D2"/>
    <w:rsid w:val="008D003B"/>
    <w:rsid w:val="008E0304"/>
    <w:rsid w:val="008E58F4"/>
    <w:rsid w:val="008F0135"/>
    <w:rsid w:val="008F18C6"/>
    <w:rsid w:val="008F7CA8"/>
    <w:rsid w:val="00900B2D"/>
    <w:rsid w:val="00903679"/>
    <w:rsid w:val="00907495"/>
    <w:rsid w:val="0091025F"/>
    <w:rsid w:val="00911220"/>
    <w:rsid w:val="00916A3E"/>
    <w:rsid w:val="0092332E"/>
    <w:rsid w:val="00930707"/>
    <w:rsid w:val="009312CF"/>
    <w:rsid w:val="00931C8B"/>
    <w:rsid w:val="009327A9"/>
    <w:rsid w:val="009342BB"/>
    <w:rsid w:val="009363A8"/>
    <w:rsid w:val="00936BC5"/>
    <w:rsid w:val="009416A3"/>
    <w:rsid w:val="00947C64"/>
    <w:rsid w:val="00952CD5"/>
    <w:rsid w:val="009530D3"/>
    <w:rsid w:val="009610F7"/>
    <w:rsid w:val="00963B54"/>
    <w:rsid w:val="00964FCC"/>
    <w:rsid w:val="009725B8"/>
    <w:rsid w:val="00973D80"/>
    <w:rsid w:val="00981C64"/>
    <w:rsid w:val="00982868"/>
    <w:rsid w:val="0099040D"/>
    <w:rsid w:val="00991B2E"/>
    <w:rsid w:val="009920D3"/>
    <w:rsid w:val="009937E0"/>
    <w:rsid w:val="00993D56"/>
    <w:rsid w:val="00995C02"/>
    <w:rsid w:val="00997256"/>
    <w:rsid w:val="009A503E"/>
    <w:rsid w:val="009A6D79"/>
    <w:rsid w:val="009B00B7"/>
    <w:rsid w:val="009B0FE8"/>
    <w:rsid w:val="009B3FB4"/>
    <w:rsid w:val="009B5CBA"/>
    <w:rsid w:val="009C2E0F"/>
    <w:rsid w:val="009C7006"/>
    <w:rsid w:val="009D0F17"/>
    <w:rsid w:val="009D1016"/>
    <w:rsid w:val="009D16EE"/>
    <w:rsid w:val="009D27E9"/>
    <w:rsid w:val="009D6461"/>
    <w:rsid w:val="009E1AAE"/>
    <w:rsid w:val="009E1C99"/>
    <w:rsid w:val="009E443C"/>
    <w:rsid w:val="009E6B38"/>
    <w:rsid w:val="009F3C1C"/>
    <w:rsid w:val="009F62FD"/>
    <w:rsid w:val="009F64EF"/>
    <w:rsid w:val="009F710D"/>
    <w:rsid w:val="009F7492"/>
    <w:rsid w:val="00A01CC9"/>
    <w:rsid w:val="00A0741C"/>
    <w:rsid w:val="00A120A7"/>
    <w:rsid w:val="00A22E90"/>
    <w:rsid w:val="00A26883"/>
    <w:rsid w:val="00A32A94"/>
    <w:rsid w:val="00A33902"/>
    <w:rsid w:val="00A34F4E"/>
    <w:rsid w:val="00A40B09"/>
    <w:rsid w:val="00A43A58"/>
    <w:rsid w:val="00A45319"/>
    <w:rsid w:val="00A45BB2"/>
    <w:rsid w:val="00A531A2"/>
    <w:rsid w:val="00A566D6"/>
    <w:rsid w:val="00A64F8D"/>
    <w:rsid w:val="00A67F99"/>
    <w:rsid w:val="00A76042"/>
    <w:rsid w:val="00A77E96"/>
    <w:rsid w:val="00A813B5"/>
    <w:rsid w:val="00A879FE"/>
    <w:rsid w:val="00A91306"/>
    <w:rsid w:val="00A9242A"/>
    <w:rsid w:val="00AA6663"/>
    <w:rsid w:val="00AB0B5E"/>
    <w:rsid w:val="00AB6746"/>
    <w:rsid w:val="00AC1CEE"/>
    <w:rsid w:val="00AC6C63"/>
    <w:rsid w:val="00AD23BD"/>
    <w:rsid w:val="00AD3847"/>
    <w:rsid w:val="00AE2D5B"/>
    <w:rsid w:val="00AF1079"/>
    <w:rsid w:val="00AF1D81"/>
    <w:rsid w:val="00AF24E9"/>
    <w:rsid w:val="00AF56BE"/>
    <w:rsid w:val="00AF57B6"/>
    <w:rsid w:val="00AF5DFB"/>
    <w:rsid w:val="00B036BE"/>
    <w:rsid w:val="00B06F32"/>
    <w:rsid w:val="00B10AE0"/>
    <w:rsid w:val="00B1577F"/>
    <w:rsid w:val="00B20B25"/>
    <w:rsid w:val="00B23891"/>
    <w:rsid w:val="00B24241"/>
    <w:rsid w:val="00B24278"/>
    <w:rsid w:val="00B318EE"/>
    <w:rsid w:val="00B33EE6"/>
    <w:rsid w:val="00B41A5D"/>
    <w:rsid w:val="00B45E1E"/>
    <w:rsid w:val="00B523AD"/>
    <w:rsid w:val="00B542CF"/>
    <w:rsid w:val="00B54454"/>
    <w:rsid w:val="00B60961"/>
    <w:rsid w:val="00B62DDD"/>
    <w:rsid w:val="00B6431F"/>
    <w:rsid w:val="00B70074"/>
    <w:rsid w:val="00B71CD3"/>
    <w:rsid w:val="00B727E3"/>
    <w:rsid w:val="00B767D7"/>
    <w:rsid w:val="00B77FA9"/>
    <w:rsid w:val="00B92DD0"/>
    <w:rsid w:val="00B92E4B"/>
    <w:rsid w:val="00B957C9"/>
    <w:rsid w:val="00BA1DAB"/>
    <w:rsid w:val="00BA3375"/>
    <w:rsid w:val="00BA3427"/>
    <w:rsid w:val="00BA36C8"/>
    <w:rsid w:val="00BB1623"/>
    <w:rsid w:val="00BC17E2"/>
    <w:rsid w:val="00BC494D"/>
    <w:rsid w:val="00BD3635"/>
    <w:rsid w:val="00BD6200"/>
    <w:rsid w:val="00BD6FA7"/>
    <w:rsid w:val="00BE37B1"/>
    <w:rsid w:val="00BF6F67"/>
    <w:rsid w:val="00C024E8"/>
    <w:rsid w:val="00C02873"/>
    <w:rsid w:val="00C064E3"/>
    <w:rsid w:val="00C06BC9"/>
    <w:rsid w:val="00C158C8"/>
    <w:rsid w:val="00C1597B"/>
    <w:rsid w:val="00C201FA"/>
    <w:rsid w:val="00C2046E"/>
    <w:rsid w:val="00C222B0"/>
    <w:rsid w:val="00C2350F"/>
    <w:rsid w:val="00C23C42"/>
    <w:rsid w:val="00C35704"/>
    <w:rsid w:val="00C44776"/>
    <w:rsid w:val="00C4479E"/>
    <w:rsid w:val="00C540B9"/>
    <w:rsid w:val="00C60E25"/>
    <w:rsid w:val="00C60E2A"/>
    <w:rsid w:val="00C6183D"/>
    <w:rsid w:val="00C628FA"/>
    <w:rsid w:val="00C62AB5"/>
    <w:rsid w:val="00C7339A"/>
    <w:rsid w:val="00C81B14"/>
    <w:rsid w:val="00C831D8"/>
    <w:rsid w:val="00C84012"/>
    <w:rsid w:val="00C865C9"/>
    <w:rsid w:val="00C86A4D"/>
    <w:rsid w:val="00C90F7D"/>
    <w:rsid w:val="00C9484C"/>
    <w:rsid w:val="00C95705"/>
    <w:rsid w:val="00C965CE"/>
    <w:rsid w:val="00C97427"/>
    <w:rsid w:val="00CA19A3"/>
    <w:rsid w:val="00CA2546"/>
    <w:rsid w:val="00CA2BE2"/>
    <w:rsid w:val="00CA363D"/>
    <w:rsid w:val="00CA5D2F"/>
    <w:rsid w:val="00CB10B1"/>
    <w:rsid w:val="00CB3A3C"/>
    <w:rsid w:val="00CB3CBC"/>
    <w:rsid w:val="00CB6DA4"/>
    <w:rsid w:val="00CB742C"/>
    <w:rsid w:val="00CC00E8"/>
    <w:rsid w:val="00CC1012"/>
    <w:rsid w:val="00CC288C"/>
    <w:rsid w:val="00CC2924"/>
    <w:rsid w:val="00CC34B3"/>
    <w:rsid w:val="00CC3BC8"/>
    <w:rsid w:val="00CC6A77"/>
    <w:rsid w:val="00CC7B4A"/>
    <w:rsid w:val="00CD1C01"/>
    <w:rsid w:val="00CD4487"/>
    <w:rsid w:val="00CD4CB1"/>
    <w:rsid w:val="00CD5344"/>
    <w:rsid w:val="00CE15FB"/>
    <w:rsid w:val="00CE3F80"/>
    <w:rsid w:val="00CE4E2F"/>
    <w:rsid w:val="00CF5814"/>
    <w:rsid w:val="00CF7CB0"/>
    <w:rsid w:val="00D0507F"/>
    <w:rsid w:val="00D113CF"/>
    <w:rsid w:val="00D127E9"/>
    <w:rsid w:val="00D154EC"/>
    <w:rsid w:val="00D16208"/>
    <w:rsid w:val="00D162CD"/>
    <w:rsid w:val="00D16CB5"/>
    <w:rsid w:val="00D2366F"/>
    <w:rsid w:val="00D26D66"/>
    <w:rsid w:val="00D31000"/>
    <w:rsid w:val="00D345D4"/>
    <w:rsid w:val="00D41F60"/>
    <w:rsid w:val="00D44C4F"/>
    <w:rsid w:val="00D50114"/>
    <w:rsid w:val="00D52ACF"/>
    <w:rsid w:val="00D5377D"/>
    <w:rsid w:val="00D5437C"/>
    <w:rsid w:val="00D60750"/>
    <w:rsid w:val="00D644AE"/>
    <w:rsid w:val="00D660BF"/>
    <w:rsid w:val="00D702B9"/>
    <w:rsid w:val="00D7394A"/>
    <w:rsid w:val="00D7715F"/>
    <w:rsid w:val="00D77472"/>
    <w:rsid w:val="00D8032C"/>
    <w:rsid w:val="00D83E37"/>
    <w:rsid w:val="00D844D0"/>
    <w:rsid w:val="00D909B5"/>
    <w:rsid w:val="00D911C3"/>
    <w:rsid w:val="00D9522F"/>
    <w:rsid w:val="00DA4888"/>
    <w:rsid w:val="00DA4970"/>
    <w:rsid w:val="00DA518C"/>
    <w:rsid w:val="00DB1C60"/>
    <w:rsid w:val="00DB4462"/>
    <w:rsid w:val="00DB7C63"/>
    <w:rsid w:val="00DC04BD"/>
    <w:rsid w:val="00DC3120"/>
    <w:rsid w:val="00DC4D5D"/>
    <w:rsid w:val="00DC5816"/>
    <w:rsid w:val="00DC5EC8"/>
    <w:rsid w:val="00DD0ABD"/>
    <w:rsid w:val="00DD0E5F"/>
    <w:rsid w:val="00DD2AF8"/>
    <w:rsid w:val="00DD2B74"/>
    <w:rsid w:val="00DD6365"/>
    <w:rsid w:val="00DD7D32"/>
    <w:rsid w:val="00DE136A"/>
    <w:rsid w:val="00DE2E7C"/>
    <w:rsid w:val="00DE4EF3"/>
    <w:rsid w:val="00DE5D6A"/>
    <w:rsid w:val="00DE6A3A"/>
    <w:rsid w:val="00DF124D"/>
    <w:rsid w:val="00DF145E"/>
    <w:rsid w:val="00DF525E"/>
    <w:rsid w:val="00DF5A6B"/>
    <w:rsid w:val="00E11899"/>
    <w:rsid w:val="00E145D4"/>
    <w:rsid w:val="00E16A5F"/>
    <w:rsid w:val="00E16CC0"/>
    <w:rsid w:val="00E175D2"/>
    <w:rsid w:val="00E244A6"/>
    <w:rsid w:val="00E24930"/>
    <w:rsid w:val="00E26E65"/>
    <w:rsid w:val="00E32CF3"/>
    <w:rsid w:val="00E334CC"/>
    <w:rsid w:val="00E344BB"/>
    <w:rsid w:val="00E4193B"/>
    <w:rsid w:val="00E50A75"/>
    <w:rsid w:val="00E54173"/>
    <w:rsid w:val="00E6043E"/>
    <w:rsid w:val="00E6174E"/>
    <w:rsid w:val="00E639A4"/>
    <w:rsid w:val="00E64F0F"/>
    <w:rsid w:val="00E65615"/>
    <w:rsid w:val="00E656FB"/>
    <w:rsid w:val="00E659A4"/>
    <w:rsid w:val="00E721BD"/>
    <w:rsid w:val="00E73E37"/>
    <w:rsid w:val="00E741D8"/>
    <w:rsid w:val="00E745F1"/>
    <w:rsid w:val="00E74CEA"/>
    <w:rsid w:val="00E75AA7"/>
    <w:rsid w:val="00E81D6B"/>
    <w:rsid w:val="00E820A0"/>
    <w:rsid w:val="00E82B15"/>
    <w:rsid w:val="00E942CA"/>
    <w:rsid w:val="00E96D1C"/>
    <w:rsid w:val="00EA0971"/>
    <w:rsid w:val="00EA10F2"/>
    <w:rsid w:val="00EA1C92"/>
    <w:rsid w:val="00EA6561"/>
    <w:rsid w:val="00EB1268"/>
    <w:rsid w:val="00EB1D33"/>
    <w:rsid w:val="00EB26BB"/>
    <w:rsid w:val="00EB656C"/>
    <w:rsid w:val="00EB73BB"/>
    <w:rsid w:val="00EC3AB9"/>
    <w:rsid w:val="00EC62EA"/>
    <w:rsid w:val="00EC79C7"/>
    <w:rsid w:val="00ED692E"/>
    <w:rsid w:val="00ED7B7D"/>
    <w:rsid w:val="00EE167E"/>
    <w:rsid w:val="00EE182A"/>
    <w:rsid w:val="00EE22A4"/>
    <w:rsid w:val="00EE3043"/>
    <w:rsid w:val="00EE4348"/>
    <w:rsid w:val="00EE77B0"/>
    <w:rsid w:val="00EF1A0C"/>
    <w:rsid w:val="00EF2B02"/>
    <w:rsid w:val="00EF5982"/>
    <w:rsid w:val="00F01352"/>
    <w:rsid w:val="00F06D22"/>
    <w:rsid w:val="00F1059A"/>
    <w:rsid w:val="00F15328"/>
    <w:rsid w:val="00F179F1"/>
    <w:rsid w:val="00F17FB2"/>
    <w:rsid w:val="00F21547"/>
    <w:rsid w:val="00F2163A"/>
    <w:rsid w:val="00F21880"/>
    <w:rsid w:val="00F244E2"/>
    <w:rsid w:val="00F361F9"/>
    <w:rsid w:val="00F36253"/>
    <w:rsid w:val="00F41700"/>
    <w:rsid w:val="00F42EB9"/>
    <w:rsid w:val="00F44BBB"/>
    <w:rsid w:val="00F47DE5"/>
    <w:rsid w:val="00F51EF6"/>
    <w:rsid w:val="00F520BC"/>
    <w:rsid w:val="00F5467D"/>
    <w:rsid w:val="00F546B6"/>
    <w:rsid w:val="00F559B6"/>
    <w:rsid w:val="00F5778F"/>
    <w:rsid w:val="00F6152E"/>
    <w:rsid w:val="00F635E8"/>
    <w:rsid w:val="00F66F7C"/>
    <w:rsid w:val="00F71A7A"/>
    <w:rsid w:val="00F74242"/>
    <w:rsid w:val="00F76830"/>
    <w:rsid w:val="00F80833"/>
    <w:rsid w:val="00F80EE5"/>
    <w:rsid w:val="00F831AC"/>
    <w:rsid w:val="00F845F2"/>
    <w:rsid w:val="00F85A12"/>
    <w:rsid w:val="00F908FC"/>
    <w:rsid w:val="00F90E01"/>
    <w:rsid w:val="00F91FFA"/>
    <w:rsid w:val="00F96A11"/>
    <w:rsid w:val="00FA6035"/>
    <w:rsid w:val="00FA6CE4"/>
    <w:rsid w:val="00FB106F"/>
    <w:rsid w:val="00FB24D8"/>
    <w:rsid w:val="00FB432B"/>
    <w:rsid w:val="00FB5B9D"/>
    <w:rsid w:val="00FC049C"/>
    <w:rsid w:val="00FC0976"/>
    <w:rsid w:val="00FC1232"/>
    <w:rsid w:val="00FC5042"/>
    <w:rsid w:val="00FC5570"/>
    <w:rsid w:val="00FC71E3"/>
    <w:rsid w:val="00FC7B2C"/>
    <w:rsid w:val="00FD1B8F"/>
    <w:rsid w:val="00FD3593"/>
    <w:rsid w:val="00FD4DFC"/>
    <w:rsid w:val="00FD575D"/>
    <w:rsid w:val="00FD6D57"/>
    <w:rsid w:val="00FE55F6"/>
    <w:rsid w:val="00FF1834"/>
    <w:rsid w:val="00FF4541"/>
    <w:rsid w:val="00FF5AD9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153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328"/>
    <w:rPr>
      <w:color w:val="605E5C"/>
      <w:shd w:val="clear" w:color="auto" w:fill="E1DFDD"/>
    </w:rPr>
  </w:style>
  <w:style w:type="paragraph" w:customStyle="1" w:styleId="Default">
    <w:name w:val="Default"/>
    <w:rsid w:val="00122CA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de-DE"/>
    </w:rPr>
  </w:style>
  <w:style w:type="paragraph" w:styleId="Revision">
    <w:name w:val="Revision"/>
    <w:hidden/>
    <w:uiPriority w:val="71"/>
    <w:semiHidden/>
    <w:rsid w:val="00F42EB9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Yale University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João Antunes Felício</cp:lastModifiedBy>
  <cp:revision>11</cp:revision>
  <cp:lastPrinted>2023-10-25T21:36:00Z</cp:lastPrinted>
  <dcterms:created xsi:type="dcterms:W3CDTF">2025-12-19T19:53:00Z</dcterms:created>
  <dcterms:modified xsi:type="dcterms:W3CDTF">2025-12-19T20:09:00Z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