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AD5C93">
      <w:pPr>
        <w:pStyle w:val="2"/>
        <w:numPr>
          <w:numId w:val="0"/>
        </w:numPr>
        <w:bidi w:val="0"/>
        <w:rPr>
          <w:rFonts w:hint="default" w:ascii="Arial" w:hAnsi="Arial" w:cs="Arial"/>
          <w:sz w:val="30"/>
          <w:szCs w:val="30"/>
          <w:lang w:val="en-US" w:eastAsia="zh-CN"/>
        </w:rPr>
      </w:pPr>
      <w:r>
        <w:rPr>
          <w:rFonts w:hint="default" w:ascii="Arial" w:hAnsi="Arial" w:cs="Arial"/>
          <w:sz w:val="30"/>
          <w:szCs w:val="30"/>
          <w:lang w:val="en-US" w:eastAsia="zh-CN"/>
        </w:rPr>
        <w:t>1.</w:t>
      </w:r>
      <w:bookmarkStart w:id="0" w:name="_GoBack"/>
      <w:r>
        <w:rPr>
          <w:rFonts w:hint="default" w:ascii="Arial" w:hAnsi="Arial" w:cs="Arial"/>
          <w:sz w:val="30"/>
          <w:szCs w:val="30"/>
          <w:lang w:val="en-US" w:eastAsia="zh-CN"/>
        </w:rPr>
        <w:t>Bluetooth Development</w:t>
      </w:r>
      <w:bookmarkEnd w:id="0"/>
      <w:r>
        <w:rPr>
          <w:rFonts w:hint="default" w:ascii="Arial" w:hAnsi="Arial" w:cs="Arial"/>
          <w:sz w:val="30"/>
          <w:szCs w:val="30"/>
          <w:lang w:val="en-US" w:eastAsia="zh-CN"/>
        </w:rPr>
        <w:t xml:space="preserve"> Process：</w:t>
      </w:r>
    </w:p>
    <w:p w14:paraId="75B56B96">
      <w:pPr>
        <w:numPr>
          <w:ilvl w:val="0"/>
          <w:numId w:val="0"/>
        </w:numPr>
        <w:rPr>
          <w:rFonts w:hint="default"/>
          <w:lang w:eastAsia="zh-CN"/>
          <w:woUserID w:val="2"/>
        </w:rPr>
      </w:pPr>
      <w:r>
        <w:rPr>
          <w:rFonts w:hint="default"/>
          <w:lang w:eastAsia="zh-CN"/>
          <w:woUserID w:val="2"/>
        </w:rPr>
        <w:t xml:space="preserve">  This process is used for customers who do not call aar development and develop by themselves；</w:t>
      </w:r>
    </w:p>
    <w:p w14:paraId="67AD58E5">
      <w:r>
        <w:drawing>
          <wp:inline distT="0" distB="0" distL="114300" distR="114300">
            <wp:extent cx="5272405" cy="3397885"/>
            <wp:effectExtent l="0" t="0" r="444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9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FF51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①Get all Bluetooth services, then find the following service and get the characteristic value of the service</w:t>
      </w:r>
    </w:p>
    <w:p w14:paraId="7067ACD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Service：0000fe0-0000-1000-8000-00805f9b34fb</w:t>
      </w:r>
    </w:p>
    <w:p w14:paraId="1E40680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②Enable (subscribe to) the following characteristic value changes</w:t>
      </w:r>
    </w:p>
    <w:p w14:paraId="09D50DF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write：0000fe3-0000-1000-8000-00805f9b34fb</w:t>
      </w:r>
    </w:p>
    <w:p w14:paraId="22A4EB1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notify：0000fe4-0000-1000-8000-00805f9b34fb</w:t>
      </w:r>
    </w:p>
    <w:p w14:paraId="442C3265">
      <w:pPr>
        <w:pStyle w:val="2"/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default" w:ascii="Arial" w:hAnsi="Arial" w:cs="Arial"/>
          <w:sz w:val="30"/>
          <w:szCs w:val="30"/>
          <w:lang w:val="en-US" w:eastAsia="zh-CN"/>
        </w:rPr>
        <w:t>2.Instructions for using buttons, mode switching, and reporting format</w:t>
      </w:r>
      <w:r>
        <w:rPr>
          <w:rFonts w:hint="eastAsia"/>
          <w:lang w:val="en-US" w:eastAsia="zh-CN"/>
        </w:rPr>
        <w:t>：</w:t>
      </w:r>
    </w:p>
    <w:p w14:paraId="52E9F50B"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t>1.</w:t>
      </w:r>
      <w:r>
        <w:rPr>
          <w:rFonts w:hint="eastAsia"/>
        </w:rPr>
        <w:t>When a key is pressed, the key press information will be uploaded first (refer to the user manual command RFM_REPORT_KEYSTA)</w:t>
      </w:r>
    </w:p>
    <w:p w14:paraId="0859C1C0">
      <w:pPr>
        <w:pStyle w:val="4"/>
        <w:keepNext w:val="0"/>
        <w:keepLines w:val="0"/>
        <w:widowControl/>
        <w:suppressLineNumbers w:val="0"/>
        <w:rPr>
          <w:rFonts w:hint="default"/>
          <w:woUserID w:val="1"/>
        </w:rPr>
      </w:pPr>
      <w:r>
        <w:t>2.</w:t>
      </w:r>
      <w:r>
        <w:rPr>
          <w:rFonts w:hint="eastAsia"/>
        </w:rPr>
        <w:t>Then upload the tag information (refer to the user manual command RFM_INVENTORYISO_CONTINUE)</w:t>
      </w:r>
    </w:p>
    <w:p w14:paraId="4D2CBFF8">
      <w:pPr>
        <w:pStyle w:val="4"/>
        <w:keepNext w:val="0"/>
        <w:keepLines w:val="0"/>
        <w:widowControl/>
        <w:suppressLineNumbers w:val="0"/>
        <w:jc w:val="left"/>
        <w:rPr>
          <w:rFonts w:hint="default"/>
          <w:lang w:eastAsia="zh-CN"/>
          <w:woUserID w:val="1"/>
        </w:rPr>
      </w:pPr>
      <w:r>
        <w:t>3.</w:t>
      </w:r>
      <w:r>
        <w:rPr>
          <w:rFonts w:hint="eastAsia"/>
          <w:woUserID w:val="1"/>
        </w:rPr>
        <w:t>Then upload the tag information (refer to the user manual command RFM_INVENTORYISO_CONTINUE)</w:t>
      </w:r>
    </w:p>
    <w:p w14:paraId="72CBABAD">
      <w:pPr>
        <w:pStyle w:val="4"/>
        <w:keepNext w:val="0"/>
        <w:keepLines w:val="0"/>
        <w:widowControl/>
        <w:suppressLineNumbers w:val="0"/>
        <w:jc w:val="left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4.</w:t>
      </w:r>
      <w:r>
        <w:rPr>
          <w:rFonts w:hint="default"/>
          <w:lang w:eastAsia="zh-CN"/>
          <w:woUserID w:val="2"/>
        </w:rPr>
        <w:t>The barcode reporting format is as follows</w:t>
      </w:r>
    </w:p>
    <w:p w14:paraId="15D5710F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HEAD：CF（Head, fixed）</w:t>
      </w:r>
    </w:p>
    <w:p w14:paraId="6EA21923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ADDR：00（Device address, usually 00）</w:t>
      </w:r>
    </w:p>
    <w:p w14:paraId="1451017D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CMD：0001（Instructions, fixed）</w:t>
      </w:r>
    </w:p>
    <w:p w14:paraId="5548DD99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LEN：1byte（length）</w:t>
      </w:r>
    </w:p>
    <w:p w14:paraId="5EDF5022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STATUS：1byte（Status, only 0 is successful）</w:t>
      </w:r>
    </w:p>
    <w:p w14:paraId="4C4175A1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RSSI：2byte（Not applicable, returns 0000） </w:t>
      </w:r>
    </w:p>
    <w:p w14:paraId="1375A08D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ANT：1byte（Not applicable, returns 00）</w:t>
      </w:r>
    </w:p>
    <w:p w14:paraId="4DF2CB65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CHANNEL ：1byte（Not applicable, returns 00）</w:t>
      </w:r>
    </w:p>
    <w:p w14:paraId="31B99AE5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DATA_LEN ：1byte（Barcode length）</w:t>
      </w:r>
    </w:p>
    <w:p w14:paraId="1278A156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DATA ：The length of Nbyte (barcode) is determined by DATA_LEN. The first byte is fixed to 02, the last 2 bytes are fixed to 030D, and the middle is the barcode data in ASCII format.</w:t>
      </w:r>
    </w:p>
    <w:p w14:paraId="3880BFBA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CHECK：2byte（Check code）</w:t>
      </w:r>
    </w:p>
    <w:p w14:paraId="06F149D6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right="0" w:rightChars="0"/>
        <w:jc w:val="left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RFID reporting format is as follows</w:t>
      </w:r>
    </w:p>
    <w:p w14:paraId="21BBB199">
      <w:pPr>
        <w:pStyle w:val="4"/>
        <w:keepNext w:val="0"/>
        <w:keepLines w:val="0"/>
        <w:widowControl/>
        <w:suppressLineNumbers w:val="0"/>
        <w:jc w:val="left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HEAD: CF (header, fixed)</w:t>
      </w:r>
    </w:p>
    <w:p w14:paraId="71EE2FA7">
      <w:pPr>
        <w:pStyle w:val="4"/>
        <w:keepNext w:val="0"/>
        <w:keepLines w:val="0"/>
        <w:widowControl/>
        <w:suppressLineNumbers w:val="0"/>
        <w:jc w:val="left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ADDR: 00 (device address, usually 00)</w:t>
      </w:r>
    </w:p>
    <w:p w14:paraId="3D62BB3A">
      <w:pPr>
        <w:pStyle w:val="4"/>
        <w:keepNext w:val="0"/>
        <w:keepLines w:val="0"/>
        <w:widowControl/>
        <w:suppressLineNumbers w:val="0"/>
        <w:jc w:val="left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CMD: 0001 (command, fixed)</w:t>
      </w:r>
    </w:p>
    <w:p w14:paraId="686E33D5">
      <w:pPr>
        <w:pStyle w:val="4"/>
        <w:keepNext w:val="0"/>
        <w:keepLines w:val="0"/>
        <w:widowControl/>
        <w:suppressLineNumbers w:val="0"/>
        <w:jc w:val="left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LEN: 1byte (length)</w:t>
      </w:r>
    </w:p>
    <w:p w14:paraId="7C613F6C">
      <w:pPr>
        <w:pStyle w:val="4"/>
        <w:keepNext w:val="0"/>
        <w:keepLines w:val="0"/>
        <w:widowControl/>
        <w:suppressLineNumbers w:val="0"/>
        <w:jc w:val="left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STATUS: 1byte (status, only 00 is successful)</w:t>
      </w:r>
    </w:p>
    <w:p w14:paraId="54E20F75">
      <w:pPr>
        <w:pStyle w:val="4"/>
        <w:keepNext w:val="0"/>
        <w:keepLines w:val="0"/>
        <w:widowControl/>
        <w:suppressLineNumbers w:val="0"/>
        <w:jc w:val="left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RSSI: 2byte (response RSSI, signed, negative, using complement format) FE C0 means -32dbm</w:t>
      </w:r>
    </w:p>
    <w:p w14:paraId="4DF869CC">
      <w:pPr>
        <w:pStyle w:val="4"/>
        <w:keepNext w:val="0"/>
        <w:keepLines w:val="0"/>
        <w:widowControl/>
        <w:suppressLineNumbers w:val="0"/>
        <w:jc w:val="left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ANT: 1byte (antenna) bit0 means antenna 1, bit1 means antenna 2, and so on</w:t>
      </w:r>
    </w:p>
    <w:p w14:paraId="6089D68F">
      <w:pPr>
        <w:pStyle w:val="4"/>
        <w:keepNext w:val="0"/>
        <w:keepLines w:val="0"/>
        <w:widowControl/>
        <w:suppressLineNumbers w:val="0"/>
        <w:jc w:val="left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CHANNEL: 1byte (channel) starts from 0, 0 means channel 0, 1 means channel 1, and so on</w:t>
      </w:r>
    </w:p>
    <w:p w14:paraId="025B084F">
      <w:pPr>
        <w:pStyle w:val="4"/>
        <w:keepNext w:val="0"/>
        <w:keepLines w:val="0"/>
        <w:widowControl/>
        <w:suppressLineNumbers w:val="0"/>
        <w:jc w:val="left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DATA_LEN: 1byte (label length)</w:t>
      </w:r>
    </w:p>
    <w:p w14:paraId="35277932">
      <w:pPr>
        <w:pStyle w:val="4"/>
        <w:keepNext w:val="0"/>
        <w:keepLines w:val="0"/>
        <w:widowControl/>
        <w:suppressLineNumbers w:val="0"/>
        <w:jc w:val="left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DATA: Nbyte (label) length is determined by DATA_LEN</w:t>
      </w:r>
    </w:p>
    <w:p w14:paraId="72AF97E6">
      <w:pPr>
        <w:pStyle w:val="4"/>
        <w:keepNext w:val="0"/>
        <w:keepLines w:val="0"/>
        <w:widowControl/>
        <w:suppressLineNumbers w:val="0"/>
        <w:jc w:val="left"/>
        <w:rPr>
          <w:rFonts w:hint="eastAsia" w:eastAsiaTheme="minorEastAsia"/>
          <w:lang w:val="en-US" w:eastAsia="zh-CN"/>
        </w:rPr>
      </w:pPr>
      <w:r>
        <w:rPr>
          <w:rFonts w:hint="default"/>
          <w:lang w:eastAsia="zh-CN"/>
          <w:woUserID w:val="1"/>
        </w:rPr>
        <w:t>CHECK: 2byte (check code)</w:t>
      </w:r>
    </w:p>
    <w:p w14:paraId="693FE1EC"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20889D"/>
    <w:multiLevelType w:val="singleLevel"/>
    <w:tmpl w:val="D220889D"/>
    <w:lvl w:ilvl="0" w:tentative="0">
      <w:start w:val="5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68625E"/>
    <w:rsid w:val="088E4AAC"/>
    <w:rsid w:val="3EF35041"/>
    <w:rsid w:val="42106FB2"/>
    <w:rsid w:val="4D4A3C8F"/>
    <w:rsid w:val="59BE0FC3"/>
    <w:rsid w:val="5B4D2000"/>
    <w:rsid w:val="5BEE4385"/>
    <w:rsid w:val="6FFFC3E2"/>
    <w:rsid w:val="72EE112B"/>
    <w:rsid w:val="7768625E"/>
    <w:rsid w:val="7B3F875E"/>
    <w:rsid w:val="7F6F34F8"/>
    <w:rsid w:val="F4E7F1C1"/>
    <w:rsid w:val="FBFB840F"/>
    <w:rsid w:val="FDFB2B76"/>
    <w:rsid w:val="FFD47ABD"/>
    <w:rsid w:val="FFF61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next w:val="1"/>
    <w:unhideWhenUsed/>
    <w:qFormat/>
    <w:uiPriority w:val="9"/>
    <w:pPr>
      <w:keepNext/>
      <w:keepLines/>
      <w:spacing w:after="193" w:line="259" w:lineRule="auto"/>
      <w:ind w:left="10" w:hanging="10"/>
      <w:outlineLvl w:val="2"/>
    </w:pPr>
    <w:rPr>
      <w:rFonts w:ascii="Times New Roman" w:hAnsi="Times New Roman" w:eastAsia="Times New Roman" w:cs="Times New Roman"/>
      <w:b/>
      <w:color w:val="000000"/>
      <w:kern w:val="2"/>
      <w:sz w:val="24"/>
      <w:szCs w:val="22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533</Words>
  <Characters>924</Characters>
  <Lines>0</Lines>
  <Paragraphs>0</Paragraphs>
  <TotalTime>9</TotalTime>
  <ScaleCrop>false</ScaleCrop>
  <LinksUpToDate>false</LinksUpToDate>
  <CharactersWithSpaces>942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2025-03-04T18:06:00Z</dcterms:created>
  <dc:creator>死不瞑目的怨念凝视</dc:creator>
  <cp:lastModifiedBy>林泽佳</cp:lastModifiedBy>
  <dcterms:modified xsi:type="dcterms:W3CDTF">2025-03-04T10:40:10Z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AB54893A57264FE4A97B6F8CF563CDB0_13</vt:lpwstr>
  </property>
  <property fmtid="{D5CDD505-2E9C-101B-9397-08002B2CF9AE}" pid="4" name="KSOTemplateDocerSaveRecord">
    <vt:lpwstr>eyJoZGlkIjoiMTJiMjJkZWFjMjJlNGJhZjA0MWVjZjc2ODhlNzQ4YTkiLCJ1c2VySWQiOiI2MjA3NTUxMDQifQ==</vt:lpwstr>
  </property>
</Properties>
</file>