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87" w:rsidRPr="00390F2E" w:rsidRDefault="00390F2E">
      <w:pPr>
        <w:pStyle w:val="Ttulo"/>
        <w:jc w:val="right"/>
        <w:rPr>
          <w:lang w:val="es-CO"/>
        </w:rPr>
      </w:pPr>
      <w:r w:rsidRPr="00390F2E">
        <w:rPr>
          <w:lang w:val="es-CO"/>
        </w:rPr>
        <w:t>Sistema Integrado de Información “Comunidad Colciencias”</w:t>
      </w:r>
      <w:r>
        <w:rPr>
          <w:lang w:val="es-CO"/>
        </w:rPr>
        <w:t xml:space="preserve"> – Módulo PQR</w:t>
      </w:r>
    </w:p>
    <w:p w:rsidR="00EE5E87" w:rsidRDefault="00DE58A8">
      <w:pPr>
        <w:pStyle w:val="Ttulo"/>
        <w:jc w:val="right"/>
      </w:pPr>
      <w:fldSimple w:instr=" TITLE  \* MERGEFORMAT ">
        <w:r w:rsidR="00390F2E">
          <w:t>Quality Assurance Plan</w:t>
        </w:r>
      </w:fldSimple>
    </w:p>
    <w:p w:rsidR="00EE5E87" w:rsidRDefault="00EE5E87">
      <w:pPr>
        <w:pStyle w:val="Ttulo"/>
        <w:jc w:val="right"/>
      </w:pPr>
    </w:p>
    <w:p w:rsidR="00EE5E87" w:rsidRDefault="00390F2E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EE5E87" w:rsidRDefault="00EE5E87">
      <w:pPr>
        <w:pStyle w:val="Ttulo"/>
        <w:rPr>
          <w:sz w:val="28"/>
        </w:rPr>
      </w:pPr>
    </w:p>
    <w:p w:rsidR="00EE5E87" w:rsidRDefault="00EE5E87"/>
    <w:p w:rsidR="00EE5E87" w:rsidRDefault="00EE5E87">
      <w:pPr>
        <w:sectPr w:rsidR="00EE5E8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5E87" w:rsidRDefault="00EE5E87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2889"/>
        <w:gridCol w:w="3159"/>
      </w:tblGrid>
      <w:tr w:rsidR="00EE5E87" w:rsidTr="00216BD2">
        <w:tc>
          <w:tcPr>
            <w:tcW w:w="2304" w:type="dxa"/>
          </w:tcPr>
          <w:p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89" w:type="dxa"/>
          </w:tcPr>
          <w:p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9" w:type="dxa"/>
          </w:tcPr>
          <w:p w:rsidR="00EE5E87" w:rsidRDefault="00EE5E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E5E87" w:rsidRPr="00747F93" w:rsidTr="00216BD2">
        <w:tc>
          <w:tcPr>
            <w:tcW w:w="2304" w:type="dxa"/>
          </w:tcPr>
          <w:p w:rsidR="00EE5E87" w:rsidRDefault="00216BD2">
            <w:pPr>
              <w:pStyle w:val="Tabletext"/>
            </w:pPr>
            <w:r>
              <w:t>18/ago/14</w:t>
            </w:r>
          </w:p>
        </w:tc>
        <w:tc>
          <w:tcPr>
            <w:tcW w:w="1152" w:type="dxa"/>
          </w:tcPr>
          <w:p w:rsidR="00EE5E87" w:rsidRDefault="00216BD2">
            <w:pPr>
              <w:pStyle w:val="Tabletext"/>
            </w:pPr>
            <w:r>
              <w:t>1.0</w:t>
            </w:r>
          </w:p>
        </w:tc>
        <w:tc>
          <w:tcPr>
            <w:tcW w:w="2889" w:type="dxa"/>
          </w:tcPr>
          <w:p w:rsidR="00EE5E87" w:rsidRPr="00805A8F" w:rsidRDefault="00216BD2">
            <w:pPr>
              <w:pStyle w:val="Tabletext"/>
              <w:rPr>
                <w:lang w:val="es-CO"/>
              </w:rPr>
            </w:pPr>
            <w:r w:rsidRPr="00805A8F">
              <w:rPr>
                <w:lang w:val="es-CO"/>
              </w:rPr>
              <w:t>Creación del documento</w:t>
            </w:r>
          </w:p>
        </w:tc>
        <w:tc>
          <w:tcPr>
            <w:tcW w:w="3159" w:type="dxa"/>
          </w:tcPr>
          <w:p w:rsidR="00EE5E87" w:rsidRPr="00805A8F" w:rsidRDefault="00216BD2">
            <w:pPr>
              <w:pStyle w:val="Tabletext"/>
              <w:rPr>
                <w:lang w:val="es-CO"/>
              </w:rPr>
            </w:pPr>
            <w:r w:rsidRPr="00805A8F">
              <w:rPr>
                <w:lang w:val="es-CO"/>
              </w:rPr>
              <w:t>William Alonso Quiceno Restrepo</w:t>
            </w:r>
          </w:p>
          <w:p w:rsidR="00216BD2" w:rsidRPr="00805A8F" w:rsidRDefault="00216BD2">
            <w:pPr>
              <w:pStyle w:val="Tabletext"/>
              <w:rPr>
                <w:lang w:val="es-CO"/>
              </w:rPr>
            </w:pPr>
            <w:r w:rsidRPr="00805A8F">
              <w:rPr>
                <w:lang w:val="es-CO"/>
              </w:rPr>
              <w:t>Jaime Fernando Amaya Olarte</w:t>
            </w:r>
          </w:p>
          <w:p w:rsidR="00216BD2" w:rsidRPr="00805A8F" w:rsidRDefault="00216BD2">
            <w:pPr>
              <w:pStyle w:val="Tabletext"/>
              <w:rPr>
                <w:lang w:val="es-CO"/>
              </w:rPr>
            </w:pPr>
            <w:r w:rsidRPr="00805A8F">
              <w:rPr>
                <w:lang w:val="es-CO"/>
              </w:rPr>
              <w:t>Dagoberto Sabogal Cocoma</w:t>
            </w:r>
          </w:p>
        </w:tc>
      </w:tr>
      <w:tr w:rsidR="00EE5E87" w:rsidRPr="00747F93" w:rsidTr="00216BD2">
        <w:tc>
          <w:tcPr>
            <w:tcW w:w="2304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288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315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</w:tr>
      <w:tr w:rsidR="00EE5E87" w:rsidRPr="00747F93" w:rsidTr="00216BD2">
        <w:tc>
          <w:tcPr>
            <w:tcW w:w="2304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288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315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</w:tr>
      <w:tr w:rsidR="00EE5E87" w:rsidRPr="00747F93" w:rsidTr="00216BD2">
        <w:tc>
          <w:tcPr>
            <w:tcW w:w="2304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288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  <w:tc>
          <w:tcPr>
            <w:tcW w:w="3159" w:type="dxa"/>
          </w:tcPr>
          <w:p w:rsidR="00EE5E87" w:rsidRPr="00805A8F" w:rsidRDefault="00EE5E87">
            <w:pPr>
              <w:pStyle w:val="Tabletext"/>
              <w:rPr>
                <w:lang w:val="es-CO"/>
              </w:rPr>
            </w:pPr>
          </w:p>
        </w:tc>
      </w:tr>
    </w:tbl>
    <w:p w:rsidR="00EE5E87" w:rsidRPr="00805A8F" w:rsidRDefault="00EE5E87">
      <w:pPr>
        <w:rPr>
          <w:lang w:val="es-CO"/>
        </w:rPr>
      </w:pPr>
    </w:p>
    <w:p w:rsidR="00EE5E87" w:rsidRDefault="00EE5E87">
      <w:pPr>
        <w:pStyle w:val="Ttulo"/>
      </w:pPr>
      <w:r w:rsidRPr="00747F93">
        <w:br w:type="page"/>
      </w:r>
      <w:r>
        <w:lastRenderedPageBreak/>
        <w:t>Table of Contents</w:t>
      </w:r>
    </w:p>
    <w:p w:rsidR="003B185E" w:rsidRPr="003B185E" w:rsidRDefault="00DE58A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DE58A8">
        <w:rPr>
          <w:b/>
        </w:rPr>
        <w:fldChar w:fldCharType="begin"/>
      </w:r>
      <w:r w:rsidR="00EE5E87">
        <w:rPr>
          <w:b/>
        </w:rPr>
        <w:instrText xml:space="preserve"> TOC \o "1-3" </w:instrText>
      </w:r>
      <w:r w:rsidRPr="00DE58A8">
        <w:rPr>
          <w:b/>
        </w:rPr>
        <w:fldChar w:fldCharType="separate"/>
      </w:r>
      <w:r w:rsidR="003B185E">
        <w:rPr>
          <w:noProof/>
        </w:rPr>
        <w:t>1.</w:t>
      </w:r>
      <w:r w:rsidR="003B185E"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3B185E">
        <w:rPr>
          <w:noProof/>
        </w:rPr>
        <w:t>Introduction</w:t>
      </w:r>
      <w:r w:rsidR="003B185E">
        <w:rPr>
          <w:noProof/>
        </w:rPr>
        <w:tab/>
      </w:r>
      <w:r w:rsidR="003B185E">
        <w:rPr>
          <w:noProof/>
        </w:rPr>
        <w:fldChar w:fldCharType="begin"/>
      </w:r>
      <w:r w:rsidR="003B185E">
        <w:rPr>
          <w:noProof/>
        </w:rPr>
        <w:instrText xml:space="preserve"> PAGEREF _Toc396130131 \h </w:instrText>
      </w:r>
      <w:r w:rsidR="003B185E">
        <w:rPr>
          <w:noProof/>
        </w:rPr>
      </w:r>
      <w:r w:rsidR="003B185E">
        <w:rPr>
          <w:noProof/>
        </w:rPr>
        <w:fldChar w:fldCharType="separate"/>
      </w:r>
      <w:r w:rsidR="003B185E">
        <w:rPr>
          <w:noProof/>
        </w:rPr>
        <w:t>4</w:t>
      </w:r>
      <w:r w:rsidR="003B185E"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1.2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1.5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Quality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3.2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Tasks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Standards and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6.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7.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Review and Audit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8.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Evaluation and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9.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Problem Resolution and Corrective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10.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Tools, Techniques, and Methodologies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11.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12.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Supplier and Subcontractor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P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13.</w:t>
      </w:r>
      <w:r w:rsidRPr="003B185E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Quality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185E" w:rsidRDefault="003B185E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_Toc396130152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5E87" w:rsidRDefault="00DE58A8">
      <w:pPr>
        <w:pStyle w:val="Ttulo"/>
      </w:pPr>
      <w:r>
        <w:rPr>
          <w:rFonts w:ascii="Times New Roman" w:hAnsi="Times New Roman"/>
          <w:b w:val="0"/>
          <w:sz w:val="20"/>
        </w:rPr>
        <w:fldChar w:fldCharType="end"/>
      </w:r>
      <w:r w:rsidR="00EE5E87">
        <w:br w:type="page"/>
      </w:r>
      <w:fldSimple w:instr=" TITLE  \* MERGEFORMAT ">
        <w:r w:rsidR="00390F2E">
          <w:t>Quality Assurance Plan</w:t>
        </w:r>
      </w:fldSimple>
    </w:p>
    <w:p w:rsidR="00EE5E87" w:rsidRDefault="00EE5E87"/>
    <w:p w:rsidR="00EE5E87" w:rsidRDefault="00EE5E87">
      <w:pPr>
        <w:pStyle w:val="Ttulo1"/>
      </w:pPr>
      <w:bookmarkStart w:id="0" w:name="_Toc456598586"/>
      <w:bookmarkStart w:id="1" w:name="_Toc456600917"/>
      <w:bookmarkStart w:id="2" w:name="_Toc396130131"/>
      <w:r>
        <w:t>Introduction</w:t>
      </w:r>
      <w:bookmarkEnd w:id="0"/>
      <w:bookmarkEnd w:id="1"/>
      <w:bookmarkEnd w:id="2"/>
    </w:p>
    <w:p w:rsidR="00DA16D8" w:rsidRPr="00DA16D8" w:rsidRDefault="00DA16D8" w:rsidP="005A4E2D">
      <w:pPr>
        <w:ind w:left="720"/>
        <w:rPr>
          <w:lang w:val="es-CO"/>
        </w:rPr>
      </w:pPr>
      <w:r w:rsidRPr="00DA16D8">
        <w:rPr>
          <w:lang w:val="es-CO"/>
        </w:rPr>
        <w:t xml:space="preserve">En este documento se abordan todas las estrategias </w:t>
      </w:r>
      <w:r>
        <w:rPr>
          <w:lang w:val="es-CO"/>
        </w:rPr>
        <w:t>que servirán como mecanismos para asegurar la calidad del proyecto.</w:t>
      </w:r>
    </w:p>
    <w:p w:rsidR="00EE5E87" w:rsidRDefault="00EE5E87">
      <w:pPr>
        <w:pStyle w:val="Ttulo2"/>
      </w:pPr>
      <w:bookmarkStart w:id="3" w:name="_Toc456598587"/>
      <w:bookmarkStart w:id="4" w:name="_Toc456600918"/>
      <w:bookmarkStart w:id="5" w:name="_Toc396130132"/>
      <w:r>
        <w:t>Purpose</w:t>
      </w:r>
      <w:bookmarkEnd w:id="3"/>
      <w:bookmarkEnd w:id="4"/>
      <w:bookmarkEnd w:id="5"/>
    </w:p>
    <w:p w:rsidR="00FA34F1" w:rsidRDefault="00FA34F1" w:rsidP="001F65F4">
      <w:pPr>
        <w:ind w:left="720"/>
      </w:pPr>
      <w:r w:rsidRPr="00FA34F1">
        <w:rPr>
          <w:lang w:val="es-CO"/>
        </w:rPr>
        <w:t>Definir claramente las estrategias a llevar a cabo para asegurar la calidad del proyecto con el fin de que sirva como gu</w:t>
      </w:r>
      <w:r>
        <w:rPr>
          <w:lang w:val="es-CO"/>
        </w:rPr>
        <w:t>ía de cada tarea que se debe llevar a cabo.</w:t>
      </w:r>
      <w:bookmarkStart w:id="6" w:name="_Toc456598588"/>
      <w:bookmarkStart w:id="7" w:name="_Toc456600919"/>
    </w:p>
    <w:p w:rsidR="00EE5E87" w:rsidRDefault="00EE5E87">
      <w:pPr>
        <w:pStyle w:val="Ttulo2"/>
      </w:pPr>
      <w:bookmarkStart w:id="8" w:name="_Toc396130133"/>
      <w:r>
        <w:t>Scope</w:t>
      </w:r>
      <w:bookmarkEnd w:id="6"/>
      <w:bookmarkEnd w:id="7"/>
      <w:bookmarkEnd w:id="8"/>
    </w:p>
    <w:p w:rsidR="001F65F4" w:rsidRPr="001F65F4" w:rsidRDefault="001F65F4" w:rsidP="001F65F4">
      <w:pPr>
        <w:ind w:left="720"/>
      </w:pPr>
      <w:r w:rsidRPr="001F65F4">
        <w:rPr>
          <w:lang w:val="es-CO"/>
        </w:rPr>
        <w:t xml:space="preserve">La calidad del proyecto está sujeta a lo pactado con el usuario en las entrevistas </w:t>
      </w:r>
      <w:r>
        <w:rPr>
          <w:lang w:val="es-CO"/>
        </w:rPr>
        <w:t>preliminar</w:t>
      </w:r>
      <w:r w:rsidRPr="001F65F4">
        <w:rPr>
          <w:lang w:val="es-CO"/>
        </w:rPr>
        <w:t>es que se desarrollen y basados en el grado de prioridad de cada atributo de calidad necesario, se orientar</w:t>
      </w:r>
      <w:r>
        <w:rPr>
          <w:lang w:val="es-CO"/>
        </w:rPr>
        <w:t>án los métodos y estrategias aquí descritas.</w:t>
      </w:r>
    </w:p>
    <w:p w:rsidR="00EE5E87" w:rsidRDefault="00EE5E87">
      <w:pPr>
        <w:pStyle w:val="Ttulo2"/>
      </w:pPr>
      <w:bookmarkStart w:id="9" w:name="_Toc456598589"/>
      <w:bookmarkStart w:id="10" w:name="_Toc456600920"/>
      <w:bookmarkStart w:id="11" w:name="_Toc396130134"/>
      <w:r>
        <w:t>Definitions, Acronyms, and Abbreviations</w:t>
      </w:r>
      <w:bookmarkEnd w:id="9"/>
      <w:bookmarkEnd w:id="10"/>
      <w:bookmarkEnd w:id="11"/>
    </w:p>
    <w:p w:rsidR="001F65F4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Calidad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796A3D">
        <w:rPr>
          <w:lang w:val="es-CO"/>
        </w:rPr>
        <w:t>Es el grado en el que un producto o servicio satisface las necesidades del cliente.</w:t>
      </w:r>
    </w:p>
    <w:p w:rsidR="00070EB6" w:rsidRPr="00796A3D" w:rsidRDefault="00070EB6" w:rsidP="00796A3D">
      <w:pPr>
        <w:ind w:left="1440"/>
        <w:rPr>
          <w:lang w:val="es-CO"/>
        </w:rPr>
      </w:pPr>
      <w:r w:rsidRPr="00796A3D">
        <w:rPr>
          <w:b/>
          <w:lang w:val="es-CO"/>
        </w:rPr>
        <w:t>Seguridad</w:t>
      </w:r>
      <w:r w:rsidR="00796A3D">
        <w:rPr>
          <w:b/>
          <w:lang w:val="es-CO"/>
        </w:rPr>
        <w:t xml:space="preserve">: </w:t>
      </w:r>
      <w:r w:rsidR="00796A3D" w:rsidRPr="00796A3D">
        <w:rPr>
          <w:lang w:val="es-CO"/>
        </w:rPr>
        <w:t>Propiedad de un sistema contra el acceso, modificación o destrucción no autorizada de información.</w:t>
      </w:r>
    </w:p>
    <w:p w:rsidR="00070EB6" w:rsidRPr="00304E63" w:rsidRDefault="00070EB6" w:rsidP="00070EB6">
      <w:pPr>
        <w:ind w:left="1440"/>
        <w:rPr>
          <w:lang w:val="es-CO"/>
        </w:rPr>
      </w:pPr>
      <w:r w:rsidRPr="00796A3D">
        <w:rPr>
          <w:b/>
          <w:lang w:val="es-CO"/>
        </w:rPr>
        <w:t>Escalabilidad</w:t>
      </w:r>
      <w:r w:rsidR="00796A3D">
        <w:rPr>
          <w:b/>
          <w:lang w:val="es-CO"/>
        </w:rPr>
        <w:t xml:space="preserve">: </w:t>
      </w:r>
      <w:r w:rsidR="00304E63">
        <w:rPr>
          <w:lang w:val="es-CO"/>
        </w:rPr>
        <w:t>Capacidad de crecer y adaptarse a nuevos requerimientos sin perder calidad.</w:t>
      </w:r>
    </w:p>
    <w:p w:rsidR="00070EB6" w:rsidRPr="00796A3D" w:rsidRDefault="00070EB6" w:rsidP="00070EB6">
      <w:pPr>
        <w:ind w:left="1440"/>
        <w:rPr>
          <w:lang w:val="es-CO"/>
        </w:rPr>
      </w:pPr>
      <w:r w:rsidRPr="00796A3D">
        <w:rPr>
          <w:b/>
          <w:lang w:val="es-CO"/>
        </w:rPr>
        <w:t>Facilidad de Uso</w:t>
      </w:r>
      <w:r w:rsidR="00796A3D">
        <w:rPr>
          <w:b/>
          <w:lang w:val="es-CO"/>
        </w:rPr>
        <w:t xml:space="preserve">: </w:t>
      </w:r>
      <w:r w:rsidR="00796A3D">
        <w:rPr>
          <w:lang w:val="es-CO"/>
        </w:rPr>
        <w:t>Es la facilidad para usar la funcionalidad del sistema o de aprender a usar la funcionalidad de un sistema.</w:t>
      </w:r>
    </w:p>
    <w:p w:rsidR="00070EB6" w:rsidRPr="00304E63" w:rsidRDefault="00304E63" w:rsidP="00070EB6">
      <w:pPr>
        <w:ind w:left="1440"/>
        <w:rPr>
          <w:lang w:val="es-CO"/>
        </w:rPr>
      </w:pPr>
      <w:r>
        <w:rPr>
          <w:b/>
          <w:lang w:val="es-CO"/>
        </w:rPr>
        <w:t>Eficiencia</w:t>
      </w:r>
      <w:r w:rsidR="00796A3D">
        <w:rPr>
          <w:b/>
          <w:lang w:val="es-CO"/>
        </w:rPr>
        <w:t xml:space="preserve">: </w:t>
      </w:r>
      <w:r>
        <w:rPr>
          <w:lang w:val="es-CO"/>
        </w:rPr>
        <w:t>Buena utilización de los recursos del sistema para la operación correcta de la funcionalidad deseada.</w:t>
      </w:r>
    </w:p>
    <w:p w:rsidR="00070EB6" w:rsidRPr="00304E63" w:rsidRDefault="00070EB6" w:rsidP="00070EB6">
      <w:pPr>
        <w:ind w:left="1440"/>
        <w:rPr>
          <w:lang w:val="es-CO"/>
        </w:rPr>
      </w:pPr>
      <w:r w:rsidRPr="00796A3D">
        <w:rPr>
          <w:b/>
          <w:lang w:val="es-CO"/>
        </w:rPr>
        <w:t>Modificabilidad</w:t>
      </w:r>
      <w:r w:rsidR="00796A3D">
        <w:rPr>
          <w:b/>
          <w:lang w:val="es-CO"/>
        </w:rPr>
        <w:t xml:space="preserve">: </w:t>
      </w:r>
      <w:r w:rsidR="00304E63">
        <w:rPr>
          <w:lang w:val="es-CO"/>
        </w:rPr>
        <w:t>La facilidad para identificar y corregir un defecto dentro de un componente de software.</w:t>
      </w:r>
    </w:p>
    <w:p w:rsidR="00070EB6" w:rsidRPr="00304E63" w:rsidRDefault="00070EB6" w:rsidP="00070EB6">
      <w:pPr>
        <w:ind w:left="1440"/>
        <w:rPr>
          <w:lang w:val="es-CO"/>
        </w:rPr>
      </w:pPr>
      <w:r w:rsidRPr="00796A3D">
        <w:rPr>
          <w:b/>
          <w:lang w:val="es-CO"/>
        </w:rPr>
        <w:t>Facilidad de Prueba</w:t>
      </w:r>
      <w:r w:rsidR="00796A3D">
        <w:rPr>
          <w:b/>
          <w:lang w:val="es-CO"/>
        </w:rPr>
        <w:t xml:space="preserve">: </w:t>
      </w:r>
      <w:r w:rsidR="00304E63">
        <w:rPr>
          <w:lang w:val="es-CO"/>
        </w:rPr>
        <w:t>Capacidad del sistema para permitir que sea validado y verificado.</w:t>
      </w:r>
    </w:p>
    <w:p w:rsidR="001F65F4" w:rsidRPr="00DB30D2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QAM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304E63" w:rsidRPr="00304E63">
        <w:t>Quality Assurance Manager</w:t>
      </w:r>
      <w:r w:rsidR="00304E63">
        <w:rPr>
          <w:lang w:val="es-CO"/>
        </w:rPr>
        <w:t xml:space="preserve"> o Gerente de Aseguramiento de la Calidad; es quien coordina todas las actividades para el aseguramiento de la calidad en el proyecto.</w:t>
      </w:r>
    </w:p>
    <w:p w:rsidR="001F65F4" w:rsidRPr="00DB30D2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QAA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304E63" w:rsidRPr="00304E63">
        <w:t>Quality Assurance Analyst</w:t>
      </w:r>
      <w:r w:rsidR="00304E63">
        <w:rPr>
          <w:lang w:val="es-CO"/>
        </w:rPr>
        <w:t xml:space="preserve"> o Analista de Aseguramiento de la Calidad; es quien realiza las actividades destinadas al aseguramiento de la calidad en el proyecto.</w:t>
      </w:r>
    </w:p>
    <w:p w:rsidR="001F65F4" w:rsidRPr="00DB30D2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AEP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304E63">
        <w:rPr>
          <w:lang w:val="es-CO"/>
        </w:rPr>
        <w:t>Auditoría de Entrega Parcial, es la revisión que se hace antes de una entrega parcial del proyecto para entregar objetos de valor al cliente.</w:t>
      </w:r>
    </w:p>
    <w:p w:rsidR="001F65F4" w:rsidRPr="00DB30D2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AS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304E63">
        <w:rPr>
          <w:lang w:val="es-CO"/>
        </w:rPr>
        <w:t>Auditoría Semanal, es la revisión semanal de los procesos con el fin de detectar tempranos desfases o errores en los mismos.</w:t>
      </w:r>
    </w:p>
    <w:p w:rsidR="001F65F4" w:rsidRPr="00DB30D2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Kanban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1E4B74">
        <w:rPr>
          <w:lang w:val="es-CO"/>
        </w:rPr>
        <w:t>Metodología para controlar visualmente el desarrollo y evolución de un proyecto.</w:t>
      </w:r>
    </w:p>
    <w:p w:rsidR="001F65F4" w:rsidRPr="001E4B74" w:rsidRDefault="00070EB6" w:rsidP="001F65F4">
      <w:pPr>
        <w:ind w:left="1440"/>
        <w:rPr>
          <w:lang w:val="es-CO"/>
        </w:rPr>
      </w:pPr>
      <w:r>
        <w:rPr>
          <w:b/>
          <w:lang w:val="es-CO"/>
        </w:rPr>
        <w:t>Repositorio</w:t>
      </w:r>
      <w:r w:rsidR="001F65F4" w:rsidRPr="008A29C1">
        <w:rPr>
          <w:b/>
          <w:lang w:val="es-CO"/>
        </w:rPr>
        <w:t>:</w:t>
      </w:r>
      <w:r w:rsidR="001F65F4">
        <w:rPr>
          <w:b/>
          <w:lang w:val="es-CO"/>
        </w:rPr>
        <w:t xml:space="preserve"> </w:t>
      </w:r>
      <w:r w:rsidR="001E4B74" w:rsidRPr="001E4B74">
        <w:rPr>
          <w:lang w:val="es-CO"/>
        </w:rPr>
        <w:t>Un repositorio, depósito o archivo es un sitio centralizado donde se almacena y mantiene información digital, habitualmente bases de datos o archivos informáticos.</w:t>
      </w:r>
    </w:p>
    <w:p w:rsidR="00EE5E87" w:rsidRDefault="00EE5E87">
      <w:pPr>
        <w:pStyle w:val="Ttulo2"/>
      </w:pPr>
      <w:bookmarkStart w:id="12" w:name="_Toc456598590"/>
      <w:bookmarkStart w:id="13" w:name="_Toc456600921"/>
      <w:bookmarkStart w:id="14" w:name="_Toc396130135"/>
      <w:r>
        <w:t>References</w:t>
      </w:r>
      <w:bookmarkEnd w:id="12"/>
      <w:bookmarkEnd w:id="13"/>
      <w:bookmarkEnd w:id="14"/>
    </w:p>
    <w:p w:rsidR="00471E28" w:rsidRDefault="00471E28" w:rsidP="00471E28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Atributos de Calidad en el Software</w:t>
      </w:r>
      <w:r w:rsidRPr="000612DC">
        <w:rPr>
          <w:lang w:val="es-CO"/>
        </w:rPr>
        <w:t xml:space="preserve">. </w:t>
      </w:r>
      <w:r>
        <w:rPr>
          <w:lang w:val="es-CO"/>
        </w:rPr>
        <w:t>Joan Manuel Zabala</w:t>
      </w:r>
      <w:r w:rsidRPr="000612DC">
        <w:rPr>
          <w:lang w:val="es-CO"/>
        </w:rPr>
        <w:t xml:space="preserve">. </w:t>
      </w:r>
      <w:r>
        <w:rPr>
          <w:lang w:val="es-CO"/>
        </w:rPr>
        <w:t xml:space="preserve">2003. </w:t>
      </w:r>
      <w:r w:rsidRPr="00471E28">
        <w:rPr>
          <w:lang w:val="es-CO"/>
        </w:rPr>
        <w:t>http://es.slideshare.net/JoanManuelZabala/atributos-de-calidad-en-el-desarrollo-de-software</w:t>
      </w:r>
    </w:p>
    <w:p w:rsidR="00471E28" w:rsidRPr="00471E28" w:rsidRDefault="00471E28" w:rsidP="00471E28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Atributos y Medidas de Calidad en el Software</w:t>
      </w:r>
      <w:r w:rsidRPr="000612DC">
        <w:rPr>
          <w:lang w:val="es-CO"/>
        </w:rPr>
        <w:t xml:space="preserve">. </w:t>
      </w:r>
      <w:r>
        <w:rPr>
          <w:lang w:val="es-CO"/>
        </w:rPr>
        <w:t>Carlos Javier Pérez Escobar</w:t>
      </w:r>
      <w:r w:rsidRPr="000612DC">
        <w:rPr>
          <w:lang w:val="es-CO"/>
        </w:rPr>
        <w:t>. 20</w:t>
      </w:r>
      <w:r>
        <w:rPr>
          <w:lang w:val="es-CO"/>
        </w:rPr>
        <w:t>13</w:t>
      </w:r>
      <w:r w:rsidRPr="000612DC">
        <w:rPr>
          <w:lang w:val="es-CO"/>
        </w:rPr>
        <w:t xml:space="preserve">.  </w:t>
      </w:r>
      <w:r w:rsidRPr="00471E28">
        <w:rPr>
          <w:lang w:val="es-CO"/>
        </w:rPr>
        <w:t>http://asprotech.blogspot.com/2013/04/atributos-y-medidas-de-calidad-del.html</w:t>
      </w:r>
    </w:p>
    <w:p w:rsidR="00471E28" w:rsidRDefault="00471E28" w:rsidP="00471E28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Plan de Aseguramiento de la Calidad del Software</w:t>
      </w:r>
      <w:r w:rsidRPr="004E052A">
        <w:rPr>
          <w:lang w:val="es-CO"/>
        </w:rPr>
        <w:t xml:space="preserve">.  </w:t>
      </w:r>
      <w:r w:rsidRPr="00471E28">
        <w:t>Eindhoven University of Technology</w:t>
      </w:r>
      <w:r w:rsidRPr="004E052A">
        <w:rPr>
          <w:lang w:val="es-CO"/>
        </w:rPr>
        <w:t>. 200</w:t>
      </w:r>
      <w:r>
        <w:rPr>
          <w:lang w:val="es-CO"/>
        </w:rPr>
        <w:t>6</w:t>
      </w:r>
      <w:r w:rsidRPr="004E052A">
        <w:rPr>
          <w:lang w:val="es-CO"/>
        </w:rPr>
        <w:t>.</w:t>
      </w:r>
      <w:r>
        <w:rPr>
          <w:lang w:val="es-CO"/>
        </w:rPr>
        <w:t xml:space="preserve"> </w:t>
      </w:r>
      <w:r w:rsidRPr="00471E28">
        <w:rPr>
          <w:lang w:val="es-CO"/>
        </w:rPr>
        <w:t>http://wwwis.win.tue.nl/2M390/projects/spingrid/sqap.pdf</w:t>
      </w:r>
    </w:p>
    <w:p w:rsidR="00471E28" w:rsidRPr="00471E28" w:rsidRDefault="00471E28" w:rsidP="00471E28">
      <w:pPr>
        <w:pStyle w:val="Prrafodelista"/>
        <w:numPr>
          <w:ilvl w:val="0"/>
          <w:numId w:val="9"/>
        </w:numPr>
        <w:rPr>
          <w:lang w:val="es-CO"/>
        </w:rPr>
      </w:pPr>
      <w:r w:rsidRPr="00471E28">
        <w:rPr>
          <w:lang w:val="es-CO"/>
        </w:rPr>
        <w:t>Arquitectura de Software, Atributos de Calidad. Universidad de los Andes. http://sistemas.uniandes.edu.co/~csof5204/dokuwiki/lib/exe/fetch.php?media=principal:modulo3-atributosdecalidad.pdf</w:t>
      </w:r>
    </w:p>
    <w:p w:rsidR="00471E28" w:rsidRPr="00471E28" w:rsidRDefault="00471E28" w:rsidP="00471E28">
      <w:pPr>
        <w:pStyle w:val="Prrafodelista"/>
        <w:numPr>
          <w:ilvl w:val="0"/>
          <w:numId w:val="9"/>
        </w:numPr>
        <w:rPr>
          <w:lang w:val="es-CO"/>
        </w:rPr>
      </w:pPr>
      <w:r w:rsidRPr="00FF0FBB">
        <w:rPr>
          <w:lang w:val="es-CO"/>
        </w:rPr>
        <w:t>Material del espacio académico Ingeniería de Software 3 del programa de Ingeniería de Sistemas y Computación de la Universidad del Quindío.</w:t>
      </w:r>
    </w:p>
    <w:p w:rsidR="00EE5E87" w:rsidRDefault="00EE5E87">
      <w:pPr>
        <w:pStyle w:val="Ttulo2"/>
      </w:pPr>
      <w:bookmarkStart w:id="15" w:name="_Toc456598591"/>
      <w:bookmarkStart w:id="16" w:name="_Toc456600922"/>
      <w:bookmarkStart w:id="17" w:name="_Toc396130136"/>
      <w:r>
        <w:lastRenderedPageBreak/>
        <w:t>Overview</w:t>
      </w:r>
      <w:bookmarkEnd w:id="15"/>
      <w:bookmarkEnd w:id="16"/>
      <w:bookmarkEnd w:id="17"/>
    </w:p>
    <w:p w:rsidR="00471E28" w:rsidRPr="001E3F02" w:rsidRDefault="001E3F02" w:rsidP="00471E28">
      <w:pPr>
        <w:ind w:left="720"/>
        <w:rPr>
          <w:lang w:val="es-CO"/>
        </w:rPr>
      </w:pPr>
      <w:r w:rsidRPr="001E3F02">
        <w:rPr>
          <w:lang w:val="es-CO"/>
        </w:rPr>
        <w:t>En este documento se plantean primero los objetivos de calidad identificados como necesarios para el proyecto, luego se describe la organizaci</w:t>
      </w:r>
      <w:r>
        <w:rPr>
          <w:lang w:val="es-CO"/>
        </w:rPr>
        <w:t>ón interna del proyecto para asegurar el cumplimiento de estos objetivos dentro de la realización del proyecto</w:t>
      </w:r>
      <w:r w:rsidR="006C118F">
        <w:rPr>
          <w:lang w:val="es-CO"/>
        </w:rPr>
        <w:t>, luego se definen las revisiones y auditorías y cada una de sus actividades que permiten asegurar la calidad del software.</w:t>
      </w:r>
    </w:p>
    <w:p w:rsidR="00C9365E" w:rsidRPr="00C9365E" w:rsidRDefault="00C9365E" w:rsidP="00C9365E">
      <w:pPr>
        <w:pStyle w:val="Textoindependiente"/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18" w:name="_Toc396130137"/>
      <w:r>
        <w:t>Quality Objectives</w:t>
      </w:r>
      <w:bookmarkEnd w:id="18"/>
    </w:p>
    <w:p w:rsidR="00C9365E" w:rsidRDefault="003B3D3E" w:rsidP="00C9365E">
      <w:pPr>
        <w:ind w:left="720"/>
        <w:rPr>
          <w:lang w:val="es-CO"/>
        </w:rPr>
      </w:pPr>
      <w:r w:rsidRPr="003B3D3E">
        <w:rPr>
          <w:lang w:val="es-CO"/>
        </w:rPr>
        <w:t>La calidad del presente proyecto est</w:t>
      </w:r>
      <w:r>
        <w:rPr>
          <w:lang w:val="es-CO"/>
        </w:rPr>
        <w:t>á determinada en los siguientes atributos: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Seguridad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Escalabilidad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Facilidad de Uso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Rendimiento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Modificabilidad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Facilidad de Prueba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Eficiencia</w:t>
      </w:r>
    </w:p>
    <w:p w:rsidR="003B3D3E" w:rsidRDefault="003B3D3E" w:rsidP="005A4C8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Flexibilidad</w:t>
      </w:r>
    </w:p>
    <w:p w:rsidR="008B7C4F" w:rsidRPr="003B3D3E" w:rsidRDefault="008B7C4F" w:rsidP="008B7C4F">
      <w:pPr>
        <w:pStyle w:val="Prrafodelista"/>
        <w:ind w:left="144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19" w:name="_Toc396130138"/>
      <w:r>
        <w:t>Management</w:t>
      </w:r>
      <w:bookmarkEnd w:id="19"/>
    </w:p>
    <w:p w:rsidR="00EE5E87" w:rsidRDefault="00EE5E87">
      <w:pPr>
        <w:pStyle w:val="Ttulo2"/>
      </w:pPr>
      <w:bookmarkStart w:id="20" w:name="_Toc396130139"/>
      <w:r>
        <w:t>Organization</w:t>
      </w:r>
      <w:bookmarkEnd w:id="20"/>
    </w:p>
    <w:p w:rsidR="00680A7E" w:rsidRPr="00680A7E" w:rsidRDefault="00680A7E" w:rsidP="00680A7E"/>
    <w:p w:rsidR="004F47E4" w:rsidRPr="004F47E4" w:rsidRDefault="00680A7E" w:rsidP="004F47E4">
      <w:pPr>
        <w:ind w:left="720"/>
      </w:pPr>
      <w:r>
        <w:rPr>
          <w:noProof/>
          <w:lang w:val="es-CO" w:eastAsia="es-CO"/>
        </w:rPr>
        <w:drawing>
          <wp:inline distT="0" distB="0" distL="0" distR="0">
            <wp:extent cx="5500577" cy="1453116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E5E87" w:rsidRDefault="00EE5E87">
      <w:pPr>
        <w:pStyle w:val="Ttulo2"/>
      </w:pPr>
      <w:bookmarkStart w:id="21" w:name="_Toc396130140"/>
      <w:r>
        <w:t>Tasks and Responsibilities</w:t>
      </w:r>
      <w:bookmarkEnd w:id="21"/>
      <w:r>
        <w:t xml:space="preserve"> </w:t>
      </w:r>
    </w:p>
    <w:p w:rsidR="00F84E80" w:rsidRDefault="00295625" w:rsidP="00F84E80">
      <w:pPr>
        <w:ind w:left="720"/>
        <w:rPr>
          <w:lang w:val="es-CO"/>
        </w:rPr>
      </w:pPr>
      <w:r w:rsidRPr="00295625">
        <w:rPr>
          <w:lang w:val="es-CO"/>
        </w:rPr>
        <w:t>Las tareas y responsabilidades que se ll</w:t>
      </w:r>
      <w:r>
        <w:rPr>
          <w:lang w:val="es-CO"/>
        </w:rPr>
        <w:t>evarán a cabo por el equipo de QA son:</w:t>
      </w:r>
    </w:p>
    <w:p w:rsidR="00295625" w:rsidRDefault="00295625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Elaborar el Plan de Aseguramiento de la Calidad (QAM).</w:t>
      </w:r>
    </w:p>
    <w:p w:rsidR="00F5447B" w:rsidRDefault="00F5447B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Establecer en conjunto con el cliente el grado de los atributos de calidad que son necesarios para el proyecto (QAM).</w:t>
      </w:r>
    </w:p>
    <w:p w:rsidR="00295625" w:rsidRDefault="00F5447B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Dictar los lineamientos bajo los que se debe empezar a desarrollar el proyecto a los demás miembros del equipo de trabajo para que cumpla con los atributos de calidad esperados (QAM).</w:t>
      </w:r>
    </w:p>
    <w:p w:rsidR="00F5447B" w:rsidRDefault="00F5447B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Coordinar la revisión de cada uno de los artefactos entregados en las entregas parciales del proyecto para validar los atributos de calidad (QAM).</w:t>
      </w:r>
    </w:p>
    <w:p w:rsidR="00F5447B" w:rsidRDefault="00F5447B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Revisión de cada uno de los artefactos entregados en las entregas parciales del proyecto para validar los atributos de calidad (QAA).</w:t>
      </w:r>
    </w:p>
    <w:p w:rsidR="00F5447B" w:rsidRDefault="00C57647" w:rsidP="005A4C8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Revisión semanal de los procesos en ejecución, de los artefactos parciales y del cronograma de trabajo (QAA).</w:t>
      </w:r>
    </w:p>
    <w:p w:rsidR="004A2EFA" w:rsidRPr="00295625" w:rsidRDefault="004A2EFA" w:rsidP="004A2EFA">
      <w:pPr>
        <w:pStyle w:val="Prrafodelista"/>
        <w:ind w:left="144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2" w:name="_Toc396130141"/>
      <w:r>
        <w:t>Documentation</w:t>
      </w:r>
      <w:bookmarkEnd w:id="22"/>
    </w:p>
    <w:p w:rsid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Lista de Riesgos</w:t>
      </w:r>
    </w:p>
    <w:p w:rsid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Plan de Aseguramiento de la Calidad</w:t>
      </w:r>
    </w:p>
    <w:p w:rsidR="00404EC4" w:rsidRDefault="00404EC4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Metodología de Programación y Estándares.</w:t>
      </w:r>
    </w:p>
    <w:p w:rsidR="004A2EFA" w:rsidRP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 w:rsidRPr="00860D77">
        <w:rPr>
          <w:lang w:val="es-CO"/>
        </w:rPr>
        <w:lastRenderedPageBreak/>
        <w:t>Especificación de Requerimientos de Software.</w:t>
      </w:r>
    </w:p>
    <w:p w:rsid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Plan de Pruebas</w:t>
      </w:r>
    </w:p>
    <w:p w:rsid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Manual de Usuario</w:t>
      </w:r>
    </w:p>
    <w:p w:rsidR="00860D77" w:rsidRDefault="00860D77" w:rsidP="005A4C8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Informe de Entrega Parcial QA</w:t>
      </w:r>
    </w:p>
    <w:p w:rsidR="00A04AAB" w:rsidRPr="00860D77" w:rsidRDefault="00A04AAB" w:rsidP="00A04AAB">
      <w:pPr>
        <w:pStyle w:val="Prrafodelista"/>
        <w:ind w:left="144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3" w:name="_Toc396130142"/>
      <w:r>
        <w:t>Standards and Guidelines</w:t>
      </w:r>
      <w:bookmarkEnd w:id="23"/>
    </w:p>
    <w:p w:rsidR="00FF777A" w:rsidRDefault="00572096" w:rsidP="00FF777A">
      <w:pPr>
        <w:ind w:left="720"/>
        <w:rPr>
          <w:lang w:val="es-CO"/>
        </w:rPr>
      </w:pPr>
      <w:r w:rsidRPr="00572096">
        <w:rPr>
          <w:lang w:val="es-CO"/>
        </w:rPr>
        <w:t>El proyecto realizará todos sus procesos siguiendo la metodolog</w:t>
      </w:r>
      <w:r>
        <w:rPr>
          <w:lang w:val="es-CO"/>
        </w:rPr>
        <w:t>ía de desarrollo RUP, pero adaptada a las necesidades del proyecto; es decir, incluyendo artefactos que está no contempla en algunas ocasiones y quitando de su estándar los que no son absolutamente necesarios para el buen desarrollo del proyecto.</w:t>
      </w:r>
    </w:p>
    <w:p w:rsidR="00572096" w:rsidRDefault="00572096" w:rsidP="00FF777A">
      <w:pPr>
        <w:ind w:left="720"/>
        <w:rPr>
          <w:lang w:val="es-CO"/>
        </w:rPr>
      </w:pPr>
    </w:p>
    <w:p w:rsidR="00572096" w:rsidRDefault="00572096" w:rsidP="00FF777A">
      <w:pPr>
        <w:ind w:left="720"/>
        <w:rPr>
          <w:lang w:val="es-CO"/>
        </w:rPr>
      </w:pPr>
      <w:r>
        <w:rPr>
          <w:lang w:val="es-CO"/>
        </w:rPr>
        <w:t>Los estándares respecto a la codificación e implementación del proyecto se presentarán en el documento “Metodología de Programación y Estándares” que será definido en una etapa posterior, una vez esté definido claramente la plataforma, lenguaje y framework a utilizar por todos los grupos de trabajos que deban integrar sus productos al finalizar el proyecto.</w:t>
      </w:r>
    </w:p>
    <w:p w:rsidR="00572096" w:rsidRPr="00572096" w:rsidRDefault="00572096" w:rsidP="00FF777A">
      <w:pPr>
        <w:ind w:left="72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4" w:name="_Toc396130143"/>
      <w:r>
        <w:t>Metrics</w:t>
      </w:r>
      <w:bookmarkEnd w:id="24"/>
    </w:p>
    <w:p w:rsidR="00572096" w:rsidRDefault="00572096" w:rsidP="00572096">
      <w:pPr>
        <w:ind w:left="720"/>
        <w:rPr>
          <w:lang w:val="es-CO"/>
        </w:rPr>
      </w:pPr>
      <w:r w:rsidRPr="00572096">
        <w:rPr>
          <w:lang w:val="es-CO"/>
        </w:rPr>
        <w:t>Las métricas principales usadas en el des</w:t>
      </w:r>
      <w:r>
        <w:rPr>
          <w:lang w:val="es-CO"/>
        </w:rPr>
        <w:t>arrollo del proyecto se detallarán en el “Plan de Pruebas” y en el documento “Metodología de Programación y Estándares” donde se indicarán las métricas a tener en cuenta para las auditorías del proyecto.</w:t>
      </w:r>
    </w:p>
    <w:p w:rsidR="00572096" w:rsidRPr="00572096" w:rsidRDefault="00572096" w:rsidP="00572096">
      <w:pPr>
        <w:ind w:left="72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5" w:name="_Toc396130144"/>
      <w:r>
        <w:t>Review and Audit Plan</w:t>
      </w:r>
      <w:bookmarkEnd w:id="25"/>
    </w:p>
    <w:p w:rsidR="00AE6AC8" w:rsidRDefault="00154EBA" w:rsidP="00AE6AC8">
      <w:pPr>
        <w:ind w:left="720"/>
        <w:rPr>
          <w:lang w:val="es-CO"/>
        </w:rPr>
      </w:pPr>
      <w:r w:rsidRPr="00154EBA">
        <w:rPr>
          <w:lang w:val="es-CO"/>
        </w:rPr>
        <w:t>El Plan de Revisiones y Auditor</w:t>
      </w:r>
      <w:r>
        <w:rPr>
          <w:lang w:val="es-CO"/>
        </w:rPr>
        <w:t>ías para el proyecto se define en dos clases de revisiones:</w:t>
      </w:r>
    </w:p>
    <w:p w:rsidR="00A43E62" w:rsidRDefault="00A43E62" w:rsidP="00AE6AC8">
      <w:pPr>
        <w:ind w:left="720"/>
        <w:rPr>
          <w:lang w:val="es-CO"/>
        </w:rPr>
      </w:pPr>
    </w:p>
    <w:p w:rsidR="00154EBA" w:rsidRPr="00B95B47" w:rsidRDefault="00154EBA" w:rsidP="00154EBA">
      <w:pPr>
        <w:pStyle w:val="Prrafodelista"/>
        <w:numPr>
          <w:ilvl w:val="0"/>
          <w:numId w:val="7"/>
        </w:numPr>
        <w:rPr>
          <w:b/>
          <w:lang w:val="es-CO"/>
        </w:rPr>
      </w:pPr>
      <w:r w:rsidRPr="00154EBA">
        <w:rPr>
          <w:b/>
          <w:lang w:val="es-CO"/>
        </w:rPr>
        <w:t>Auditoría Entrega Parcial (AEP):</w:t>
      </w:r>
      <w:r>
        <w:rPr>
          <w:b/>
          <w:lang w:val="es-CO"/>
        </w:rPr>
        <w:t xml:space="preserve"> </w:t>
      </w:r>
      <w:r>
        <w:rPr>
          <w:lang w:val="es-CO"/>
        </w:rPr>
        <w:t>Esta se realiza antes de cada entrega parcial del proyecto al cliente y se compone de las siguientes tareas:</w:t>
      </w:r>
    </w:p>
    <w:p w:rsidR="00B95B47" w:rsidRPr="002A02B4" w:rsidRDefault="002A02B4" w:rsidP="00B95B47">
      <w:pPr>
        <w:pStyle w:val="Prrafodelista"/>
        <w:numPr>
          <w:ilvl w:val="1"/>
          <w:numId w:val="7"/>
        </w:numPr>
        <w:rPr>
          <w:b/>
          <w:lang w:val="es-CO"/>
        </w:rPr>
      </w:pPr>
      <w:r>
        <w:rPr>
          <w:lang w:val="es-CO"/>
        </w:rPr>
        <w:t>Revisión del tablero de trabajo “board” con el estado actual de las actividades del proyecto de cada uno de sus miembros (metodología kanban) y comparación con lo esperado en el cronograma definido. (QAM)</w:t>
      </w:r>
    </w:p>
    <w:p w:rsidR="002A02B4" w:rsidRPr="002A02B4" w:rsidRDefault="002A02B4" w:rsidP="00B95B47">
      <w:pPr>
        <w:pStyle w:val="Prrafodelista"/>
        <w:numPr>
          <w:ilvl w:val="1"/>
          <w:numId w:val="7"/>
        </w:numPr>
        <w:rPr>
          <w:b/>
          <w:lang w:val="es-CO"/>
        </w:rPr>
      </w:pPr>
      <w:r>
        <w:rPr>
          <w:lang w:val="es-CO"/>
        </w:rPr>
        <w:t>Revisión de la herramienta de control de incidencias para revisar el estado de las incidencias generadas en la integración del software y creadas en general por cualquier miembro del equipo al detectar un error en el proyecto. (QAM)</w:t>
      </w:r>
    </w:p>
    <w:p w:rsidR="002A02B4" w:rsidRPr="00D44CE3" w:rsidRDefault="002A02B4" w:rsidP="00B95B47">
      <w:pPr>
        <w:pStyle w:val="Prrafodelista"/>
        <w:numPr>
          <w:ilvl w:val="1"/>
          <w:numId w:val="7"/>
        </w:numPr>
        <w:rPr>
          <w:b/>
          <w:lang w:val="es-CO"/>
        </w:rPr>
      </w:pPr>
      <w:r>
        <w:rPr>
          <w:lang w:val="es-CO"/>
        </w:rPr>
        <w:t>Revisión de cada uno de los artefactos de entrega, y en cada uno validando los atributos mínimos de calidad exigidos por el cliente y definidos desde el inicio del proyecto. (QAA)</w:t>
      </w:r>
    </w:p>
    <w:p w:rsidR="00D44CE3" w:rsidRPr="00154EBA" w:rsidRDefault="00D44CE3" w:rsidP="00B95B47">
      <w:pPr>
        <w:pStyle w:val="Prrafodelista"/>
        <w:numPr>
          <w:ilvl w:val="1"/>
          <w:numId w:val="7"/>
        </w:numPr>
        <w:rPr>
          <w:b/>
          <w:lang w:val="es-CO"/>
        </w:rPr>
      </w:pPr>
      <w:r>
        <w:rPr>
          <w:lang w:val="es-CO"/>
        </w:rPr>
        <w:t>Realización de Informe de auditoría de entrega (QAM).</w:t>
      </w:r>
    </w:p>
    <w:p w:rsidR="00154EBA" w:rsidRPr="00154EBA" w:rsidRDefault="00154EBA" w:rsidP="00154EBA">
      <w:pPr>
        <w:pStyle w:val="Prrafodelista"/>
        <w:numPr>
          <w:ilvl w:val="0"/>
          <w:numId w:val="7"/>
        </w:numPr>
        <w:rPr>
          <w:b/>
          <w:lang w:val="es-CO"/>
        </w:rPr>
      </w:pPr>
      <w:r>
        <w:rPr>
          <w:b/>
          <w:lang w:val="es-CO"/>
        </w:rPr>
        <w:t xml:space="preserve">Auditoría Semanal (AS): </w:t>
      </w:r>
      <w:r>
        <w:rPr>
          <w:lang w:val="es-CO"/>
        </w:rPr>
        <w:t>Esta se realiza al finalizar cada semana para verificar el estado actual de los artefactos en construcción, del proceso en ejecución y de las condiciones actuales de cada miembro del equipo; esta revisión se compone de las siguientes tareas:</w:t>
      </w:r>
    </w:p>
    <w:p w:rsidR="00154EBA" w:rsidRPr="00D44CE3" w:rsidRDefault="00D44CE3" w:rsidP="002D1BB7">
      <w:pPr>
        <w:pStyle w:val="Prrafodelista"/>
        <w:numPr>
          <w:ilvl w:val="1"/>
          <w:numId w:val="7"/>
        </w:numPr>
        <w:rPr>
          <w:b/>
          <w:lang w:val="es-CO"/>
        </w:rPr>
      </w:pPr>
      <w:r>
        <w:rPr>
          <w:lang w:val="es-CO"/>
        </w:rPr>
        <w:t>Revisión del tablero de trabajo “board” con el estado actual de las actividades del proyecto</w:t>
      </w:r>
      <w:r w:rsidRPr="00D44CE3">
        <w:rPr>
          <w:lang w:val="es-CO"/>
        </w:rPr>
        <w:t xml:space="preserve"> </w:t>
      </w:r>
      <w:r>
        <w:rPr>
          <w:lang w:val="es-CO"/>
        </w:rPr>
        <w:t>de cada uno de sus miembros (metodología kanban) y comparación con lo esperado en el cronograma definido. (QAM)</w:t>
      </w:r>
    </w:p>
    <w:p w:rsidR="00FF5C4E" w:rsidRPr="00FF5C4E" w:rsidRDefault="00D44CE3" w:rsidP="00FF5C4E">
      <w:pPr>
        <w:pStyle w:val="Prrafodelista"/>
        <w:numPr>
          <w:ilvl w:val="1"/>
          <w:numId w:val="7"/>
        </w:numPr>
      </w:pPr>
      <w:r>
        <w:rPr>
          <w:lang w:val="es-CO"/>
        </w:rPr>
        <w:t>Revisión de la herramienta de control de incidencias para revisar el estado de las incidencias generadas en la integración del software y creadas en general por cualquier miembro del equipo al detectar un error en el proyecto. (QAM)</w:t>
      </w:r>
    </w:p>
    <w:p w:rsidR="00DA2250" w:rsidRPr="00DA2250" w:rsidRDefault="00FF5C4E" w:rsidP="00FF5C4E">
      <w:pPr>
        <w:pStyle w:val="Prrafodelista"/>
        <w:ind w:left="2160"/>
      </w:pPr>
      <w:r w:rsidRPr="00DA2250">
        <w:t xml:space="preserve"> </w:t>
      </w: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6" w:name="_Toc396130145"/>
      <w:r>
        <w:t>Evaluation and Test</w:t>
      </w:r>
      <w:bookmarkEnd w:id="26"/>
    </w:p>
    <w:p w:rsidR="00B52626" w:rsidRDefault="00B52626" w:rsidP="00B52626">
      <w:pPr>
        <w:ind w:left="720"/>
        <w:rPr>
          <w:lang w:val="es-CO"/>
        </w:rPr>
      </w:pPr>
      <w:r w:rsidRPr="00B52626">
        <w:rPr>
          <w:lang w:val="es-CO"/>
        </w:rPr>
        <w:t xml:space="preserve">Ver el </w:t>
      </w:r>
      <w:r>
        <w:rPr>
          <w:lang w:val="es-CO"/>
        </w:rPr>
        <w:t>Plan de Pruebas del proyecto</w:t>
      </w:r>
      <w:r w:rsidR="00EE104C">
        <w:rPr>
          <w:lang w:val="es-CO"/>
        </w:rPr>
        <w:t xml:space="preserve"> y el </w:t>
      </w:r>
      <w:r w:rsidR="00F652A1">
        <w:rPr>
          <w:lang w:val="es-CO"/>
        </w:rPr>
        <w:t>Plan de Validación</w:t>
      </w:r>
      <w:r>
        <w:rPr>
          <w:lang w:val="es-CO"/>
        </w:rPr>
        <w:t>.</w:t>
      </w:r>
    </w:p>
    <w:p w:rsidR="00B52626" w:rsidRPr="00B52626" w:rsidRDefault="00B52626" w:rsidP="00B52626">
      <w:pPr>
        <w:ind w:left="72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7" w:name="_Toc396130146"/>
      <w:r>
        <w:lastRenderedPageBreak/>
        <w:t>Problem Resolution and Corrective Action</w:t>
      </w:r>
      <w:bookmarkEnd w:id="27"/>
    </w:p>
    <w:p w:rsidR="00B52626" w:rsidRPr="008A371F" w:rsidRDefault="008A371F" w:rsidP="00B52626">
      <w:pPr>
        <w:ind w:left="720"/>
        <w:rPr>
          <w:lang w:val="es-CO"/>
        </w:rPr>
      </w:pPr>
      <w:r>
        <w:rPr>
          <w:lang w:val="es-CO"/>
        </w:rPr>
        <w:t>En este aspecto el proyecto usará una herramienta de Control de Incidencias</w:t>
      </w:r>
      <w:r w:rsidR="00CC3660">
        <w:rPr>
          <w:lang w:val="es-CO"/>
        </w:rPr>
        <w:t>, que permitirá fácilmente la creación, gestión y resolución de todas las incidencias detectadas en el proyecto y a su vez permite tener una trazabilidad de los errores detectados</w:t>
      </w:r>
      <w:r>
        <w:rPr>
          <w:lang w:val="es-CO"/>
        </w:rPr>
        <w:t>; para mayor información v</w:t>
      </w:r>
      <w:r w:rsidRPr="008A371F">
        <w:rPr>
          <w:lang w:val="es-CO"/>
        </w:rPr>
        <w:t>er el Plan de Resolución de Problemas.</w:t>
      </w:r>
    </w:p>
    <w:p w:rsidR="008552D7" w:rsidRPr="008A371F" w:rsidRDefault="008552D7" w:rsidP="008552D7">
      <w:pPr>
        <w:pStyle w:val="Textoindependiente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8" w:name="_Toc396130147"/>
      <w:r>
        <w:t>Tools, Techniques, and Methodologies</w:t>
      </w:r>
      <w:bookmarkEnd w:id="28"/>
    </w:p>
    <w:p w:rsidR="0050574E" w:rsidRDefault="00266611" w:rsidP="0050574E">
      <w:pPr>
        <w:ind w:left="720"/>
        <w:rPr>
          <w:lang w:val="es-CO"/>
        </w:rPr>
      </w:pPr>
      <w:r w:rsidRPr="00266611">
        <w:rPr>
          <w:lang w:val="es-CO"/>
        </w:rPr>
        <w:t xml:space="preserve">Para asegurar la </w:t>
      </w:r>
      <w:r>
        <w:rPr>
          <w:lang w:val="es-CO"/>
        </w:rPr>
        <w:t>calidad del proyecto se usarán las siguientes herramientas, técnicas o metodologías:</w:t>
      </w:r>
    </w:p>
    <w:p w:rsidR="00266611" w:rsidRDefault="00266611" w:rsidP="00266611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Revisiones y Auditorías Semanales.</w:t>
      </w:r>
    </w:p>
    <w:p w:rsidR="00266611" w:rsidRDefault="00266611" w:rsidP="00266611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Revisiones y Auditorías de Entrega Parcial.</w:t>
      </w:r>
    </w:p>
    <w:p w:rsidR="00266611" w:rsidRDefault="00266611" w:rsidP="00266611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Seguimiento del proyecto a través de la metodología Kanban usando una herramienta online para gestionar las tareas visualmente.</w:t>
      </w:r>
    </w:p>
    <w:p w:rsidR="00266611" w:rsidRDefault="00266611" w:rsidP="00266611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Gestión de las incidencias generadas en el proyecto a través de una herramienta especializada que permita la resolución de las incidencias de manera rápida y al mismo tiempo mantengamos un registro del tema.</w:t>
      </w:r>
    </w:p>
    <w:p w:rsidR="00266611" w:rsidRPr="00266611" w:rsidRDefault="00266611" w:rsidP="00266611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Informes de auditoría que sean tenidos en cuenta para la reprogramación del cronograma e caso de ser necesario.</w:t>
      </w:r>
    </w:p>
    <w:p w:rsidR="00224CE1" w:rsidRPr="00224CE1" w:rsidRDefault="00224CE1" w:rsidP="00224CE1">
      <w:pPr>
        <w:pStyle w:val="Textoindependiente"/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29" w:name="_Toc396130148"/>
      <w:r>
        <w:t>Configuration Management</w:t>
      </w:r>
      <w:bookmarkEnd w:id="29"/>
    </w:p>
    <w:p w:rsidR="00747F93" w:rsidRPr="00747F93" w:rsidRDefault="00747F93" w:rsidP="00747F93">
      <w:pPr>
        <w:ind w:left="720"/>
        <w:rPr>
          <w:lang w:val="es-CO"/>
        </w:rPr>
      </w:pPr>
      <w:r w:rsidRPr="00747F93">
        <w:rPr>
          <w:lang w:val="es-CO"/>
        </w:rPr>
        <w:t>Ver el Plan de Administración de la Configuraci</w:t>
      </w:r>
      <w:r>
        <w:rPr>
          <w:lang w:val="es-CO"/>
        </w:rPr>
        <w:t>ón.</w:t>
      </w:r>
    </w:p>
    <w:p w:rsidR="00747F93" w:rsidRPr="00747F93" w:rsidRDefault="00747F93" w:rsidP="00747F93">
      <w:pPr>
        <w:pStyle w:val="Textoindependiente"/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30" w:name="_Toc396130149"/>
      <w:r>
        <w:t>Supplier and Subcontractor Controls</w:t>
      </w:r>
      <w:bookmarkEnd w:id="30"/>
    </w:p>
    <w:p w:rsidR="00747F93" w:rsidRPr="00747F93" w:rsidRDefault="00747F93" w:rsidP="00747F93">
      <w:pPr>
        <w:ind w:left="720"/>
        <w:rPr>
          <w:lang w:val="es-CO"/>
        </w:rPr>
      </w:pPr>
      <w:r w:rsidRPr="00747F93">
        <w:rPr>
          <w:lang w:val="es-CO"/>
        </w:rPr>
        <w:t>Ver el Plan de Desarrollo de Software.</w:t>
      </w:r>
    </w:p>
    <w:p w:rsidR="00747F93" w:rsidRPr="00747F93" w:rsidRDefault="00747F93" w:rsidP="00747F93">
      <w:pPr>
        <w:pStyle w:val="Textoindependiente"/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31" w:name="_Toc396130150"/>
      <w:r>
        <w:t>Quality Records</w:t>
      </w:r>
      <w:bookmarkEnd w:id="31"/>
    </w:p>
    <w:p w:rsidR="00266611" w:rsidRPr="00FF5C4E" w:rsidRDefault="00FF5C4E" w:rsidP="00266611">
      <w:pPr>
        <w:ind w:left="720"/>
        <w:rPr>
          <w:lang w:val="es-CO"/>
        </w:rPr>
      </w:pPr>
      <w:r w:rsidRPr="00FF5C4E">
        <w:rPr>
          <w:lang w:val="es-CO"/>
        </w:rPr>
        <w:t>Además de los registros gestionados en la herramienta de control de incidencias que sirven como cont</w:t>
      </w:r>
      <w:r>
        <w:rPr>
          <w:lang w:val="es-CO"/>
        </w:rPr>
        <w:t xml:space="preserve">rol de calidad, tendremos </w:t>
      </w:r>
      <w:r w:rsidR="00BB6D7E">
        <w:rPr>
          <w:lang w:val="es-CO"/>
        </w:rPr>
        <w:t>los informes de auditoría de entrega que se almacenar</w:t>
      </w:r>
      <w:r w:rsidR="00070EB6">
        <w:rPr>
          <w:lang w:val="es-CO"/>
        </w:rPr>
        <w:t>án en el re</w:t>
      </w:r>
      <w:r w:rsidR="00BB6D7E">
        <w:rPr>
          <w:lang w:val="es-CO"/>
        </w:rPr>
        <w:t>positorio del proyecto durante todo el desarrollo del proyecto.</w:t>
      </w:r>
    </w:p>
    <w:p w:rsidR="00747F93" w:rsidRPr="00070EB6" w:rsidRDefault="00747F93" w:rsidP="00747F93">
      <w:pPr>
        <w:pStyle w:val="Textoindependiente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32" w:name="_Toc396130151"/>
      <w:r>
        <w:t>Training</w:t>
      </w:r>
      <w:bookmarkEnd w:id="32"/>
    </w:p>
    <w:p w:rsidR="00747F93" w:rsidRDefault="00747F93" w:rsidP="00747F93">
      <w:pPr>
        <w:ind w:left="720"/>
        <w:rPr>
          <w:lang w:val="es-CO"/>
        </w:rPr>
      </w:pPr>
      <w:r w:rsidRPr="00747F93">
        <w:rPr>
          <w:lang w:val="es-CO"/>
        </w:rPr>
        <w:t>Ver el Plan de Desarrollo de Personal.</w:t>
      </w:r>
    </w:p>
    <w:p w:rsidR="00747F93" w:rsidRPr="00747F93" w:rsidRDefault="00747F93" w:rsidP="00747F93">
      <w:pPr>
        <w:ind w:left="720"/>
        <w:rPr>
          <w:lang w:val="es-CO"/>
        </w:rPr>
      </w:pPr>
    </w:p>
    <w:p w:rsidR="00EE5E87" w:rsidRDefault="00EE5E87" w:rsidP="005A4C86">
      <w:pPr>
        <w:pStyle w:val="Ttulo1"/>
        <w:numPr>
          <w:ilvl w:val="0"/>
          <w:numId w:val="2"/>
        </w:numPr>
      </w:pPr>
      <w:bookmarkStart w:id="33" w:name="_Toc396130152"/>
      <w:r>
        <w:t>Risk Management</w:t>
      </w:r>
      <w:bookmarkEnd w:id="33"/>
    </w:p>
    <w:p w:rsidR="00950724" w:rsidRPr="00950724" w:rsidRDefault="00950724" w:rsidP="00950724">
      <w:pPr>
        <w:ind w:left="720"/>
        <w:rPr>
          <w:lang w:val="es-CO"/>
        </w:rPr>
      </w:pPr>
      <w:r w:rsidRPr="00950724">
        <w:rPr>
          <w:lang w:val="es-CO"/>
        </w:rPr>
        <w:t>Ver la Lista de Riesgos.</w:t>
      </w:r>
    </w:p>
    <w:sectPr w:rsidR="00950724" w:rsidRPr="00950724" w:rsidSect="00DE58A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793" w:rsidRDefault="00D34793">
      <w:pPr>
        <w:spacing w:line="240" w:lineRule="auto"/>
      </w:pPr>
      <w:r>
        <w:separator/>
      </w:r>
    </w:p>
  </w:endnote>
  <w:endnote w:type="continuationSeparator" w:id="0">
    <w:p w:rsidR="00D34793" w:rsidRDefault="00D34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87" w:rsidRDefault="00DE58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5E8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E87" w:rsidRDefault="00EE5E8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E5E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Default="00EE5E8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Pr="00566E60" w:rsidRDefault="00EE5E87" w:rsidP="00566E60">
          <w:pPr>
            <w:jc w:val="center"/>
            <w:rPr>
              <w:lang w:val="es-CO"/>
            </w:rPr>
          </w:pPr>
          <w:r>
            <w:sym w:font="Symbol" w:char="F0D3"/>
          </w:r>
          <w:r w:rsidR="00566E60" w:rsidRPr="00566E60">
            <w:rPr>
              <w:lang w:val="es-CO"/>
            </w:rPr>
            <w:t>Universidad del Quind</w:t>
          </w:r>
          <w:r w:rsidR="00566E60">
            <w:rPr>
              <w:lang w:val="es-CO"/>
            </w:rPr>
            <w:t>ío</w:t>
          </w:r>
          <w:r w:rsidRPr="00566E60">
            <w:rPr>
              <w:lang w:val="es-CO"/>
            </w:rPr>
            <w:t xml:space="preserve">, </w:t>
          </w:r>
          <w:fldSimple w:instr=" DATE \@ &quot;yyyy&quot; ">
            <w:r w:rsidR="003B185E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5E87" w:rsidRDefault="00EE5E87">
          <w:pPr>
            <w:jc w:val="right"/>
          </w:pPr>
          <w:r>
            <w:t xml:space="preserve">Page </w:t>
          </w:r>
          <w:r w:rsidR="00DE58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E58A8">
            <w:rPr>
              <w:rStyle w:val="Nmerodepgina"/>
            </w:rPr>
            <w:fldChar w:fldCharType="separate"/>
          </w:r>
          <w:r w:rsidR="003B185E">
            <w:rPr>
              <w:rStyle w:val="Nmerodepgina"/>
              <w:noProof/>
            </w:rPr>
            <w:t>3</w:t>
          </w:r>
          <w:r w:rsidR="00DE58A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3B185E" w:rsidRPr="003B185E">
              <w:rPr>
                <w:rStyle w:val="Nmerodepgina"/>
                <w:noProof/>
              </w:rPr>
              <w:t>7</w:t>
            </w:r>
          </w:fldSimple>
        </w:p>
      </w:tc>
    </w:tr>
  </w:tbl>
  <w:p w:rsidR="00EE5E87" w:rsidRDefault="00EE5E8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87" w:rsidRDefault="00EE5E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793" w:rsidRDefault="00D34793">
      <w:pPr>
        <w:spacing w:line="240" w:lineRule="auto"/>
      </w:pPr>
      <w:r>
        <w:separator/>
      </w:r>
    </w:p>
  </w:footnote>
  <w:footnote w:type="continuationSeparator" w:id="0">
    <w:p w:rsidR="00D34793" w:rsidRDefault="00D347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87" w:rsidRDefault="00EE5E87">
    <w:pPr>
      <w:rPr>
        <w:sz w:val="24"/>
      </w:rPr>
    </w:pPr>
  </w:p>
  <w:p w:rsidR="00EE5E87" w:rsidRDefault="00EE5E87">
    <w:pPr>
      <w:pBdr>
        <w:top w:val="single" w:sz="6" w:space="1" w:color="auto"/>
      </w:pBdr>
      <w:rPr>
        <w:sz w:val="24"/>
      </w:rPr>
    </w:pPr>
  </w:p>
  <w:p w:rsidR="00EE5E87" w:rsidRDefault="00390F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EE5E87" w:rsidRDefault="00EE5E87">
    <w:pPr>
      <w:pBdr>
        <w:bottom w:val="single" w:sz="6" w:space="1" w:color="auto"/>
      </w:pBdr>
      <w:jc w:val="right"/>
      <w:rPr>
        <w:sz w:val="24"/>
      </w:rPr>
    </w:pPr>
  </w:p>
  <w:p w:rsidR="00EE5E87" w:rsidRDefault="00EE5E8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E5E87">
      <w:tc>
        <w:tcPr>
          <w:tcW w:w="6379" w:type="dxa"/>
        </w:tcPr>
        <w:p w:rsidR="00EE5E87" w:rsidRPr="00216BD2" w:rsidRDefault="00216BD2">
          <w:pPr>
            <w:rPr>
              <w:lang w:val="es-CO"/>
            </w:rPr>
          </w:pPr>
          <w:r w:rsidRPr="00216BD2">
            <w:rPr>
              <w:lang w:val="es-CO"/>
            </w:rPr>
            <w:t>Sistema Integrado de Información “Comunidad Colciencias”</w:t>
          </w:r>
          <w:r>
            <w:rPr>
              <w:lang w:val="es-CO"/>
            </w:rPr>
            <w:t xml:space="preserve"> – Módulo PQR</w:t>
          </w:r>
        </w:p>
      </w:tc>
      <w:tc>
        <w:tcPr>
          <w:tcW w:w="3179" w:type="dxa"/>
        </w:tcPr>
        <w:p w:rsidR="00EE5E87" w:rsidRDefault="00EE5E87">
          <w:pPr>
            <w:tabs>
              <w:tab w:val="left" w:pos="1135"/>
            </w:tabs>
            <w:spacing w:before="40"/>
            <w:ind w:right="68"/>
          </w:pPr>
          <w:r w:rsidRPr="00216BD2">
            <w:rPr>
              <w:lang w:val="es-CO"/>
            </w:rPr>
            <w:t xml:space="preserve">  </w:t>
          </w:r>
          <w:r w:rsidR="00216BD2">
            <w:t>Version:           1.0</w:t>
          </w:r>
        </w:p>
      </w:tc>
    </w:tr>
    <w:tr w:rsidR="00EE5E87">
      <w:tc>
        <w:tcPr>
          <w:tcW w:w="6379" w:type="dxa"/>
        </w:tcPr>
        <w:p w:rsidR="00EE5E87" w:rsidRDefault="00DE58A8">
          <w:fldSimple w:instr=" TITLE  \* MERGEFORMAT ">
            <w:r w:rsidR="00390F2E">
              <w:t>Quality Assurance Plan</w:t>
            </w:r>
          </w:fldSimple>
        </w:p>
      </w:tc>
      <w:tc>
        <w:tcPr>
          <w:tcW w:w="3179" w:type="dxa"/>
        </w:tcPr>
        <w:p w:rsidR="00EE5E87" w:rsidRDefault="00EE5E87" w:rsidP="00216BD2">
          <w:r>
            <w:t xml:space="preserve">  Date:  </w:t>
          </w:r>
          <w:r w:rsidR="00216BD2">
            <w:t>18/ago/14</w:t>
          </w:r>
        </w:p>
      </w:tc>
    </w:tr>
    <w:tr w:rsidR="00EE5E87">
      <w:tc>
        <w:tcPr>
          <w:tcW w:w="9558" w:type="dxa"/>
          <w:gridSpan w:val="2"/>
        </w:tcPr>
        <w:p w:rsidR="00EE5E87" w:rsidRDefault="00216BD2">
          <w:r>
            <w:t>sii_cc_pqr_qap</w:t>
          </w:r>
        </w:p>
      </w:tc>
    </w:tr>
  </w:tbl>
  <w:p w:rsidR="00EE5E87" w:rsidRDefault="00EE5E8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E87" w:rsidRDefault="00EE5E8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60E3CED"/>
    <w:multiLevelType w:val="hybridMultilevel"/>
    <w:tmpl w:val="42B457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362F1D"/>
    <w:multiLevelType w:val="hybridMultilevel"/>
    <w:tmpl w:val="6D7805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41841"/>
    <w:multiLevelType w:val="hybridMultilevel"/>
    <w:tmpl w:val="66181C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44030C"/>
    <w:multiLevelType w:val="hybridMultilevel"/>
    <w:tmpl w:val="A7C6F7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5F2B3B"/>
    <w:multiLevelType w:val="multilevel"/>
    <w:tmpl w:val="58CE4B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311319D"/>
    <w:multiLevelType w:val="hybridMultilevel"/>
    <w:tmpl w:val="06DC99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22342E"/>
    <w:multiLevelType w:val="hybridMultilevel"/>
    <w:tmpl w:val="15EC5EE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BD2"/>
    <w:rsid w:val="00070EB6"/>
    <w:rsid w:val="000A217E"/>
    <w:rsid w:val="00154EBA"/>
    <w:rsid w:val="001E3F02"/>
    <w:rsid w:val="001E4B74"/>
    <w:rsid w:val="001F65F4"/>
    <w:rsid w:val="00216BD2"/>
    <w:rsid w:val="00224CE1"/>
    <w:rsid w:val="00266611"/>
    <w:rsid w:val="00277077"/>
    <w:rsid w:val="00295625"/>
    <w:rsid w:val="002A02B4"/>
    <w:rsid w:val="002D1BB7"/>
    <w:rsid w:val="00304E63"/>
    <w:rsid w:val="00390F2E"/>
    <w:rsid w:val="003B185E"/>
    <w:rsid w:val="003B3D3E"/>
    <w:rsid w:val="00404EC4"/>
    <w:rsid w:val="00471E28"/>
    <w:rsid w:val="004A2EFA"/>
    <w:rsid w:val="004F47E4"/>
    <w:rsid w:val="0050574E"/>
    <w:rsid w:val="00566E60"/>
    <w:rsid w:val="00572096"/>
    <w:rsid w:val="005A4C86"/>
    <w:rsid w:val="005A4E2D"/>
    <w:rsid w:val="00680A7E"/>
    <w:rsid w:val="006C118F"/>
    <w:rsid w:val="00747F93"/>
    <w:rsid w:val="00796A3D"/>
    <w:rsid w:val="00805A8F"/>
    <w:rsid w:val="008552D7"/>
    <w:rsid w:val="00860D77"/>
    <w:rsid w:val="008A371F"/>
    <w:rsid w:val="008B7C4F"/>
    <w:rsid w:val="00950724"/>
    <w:rsid w:val="009B4279"/>
    <w:rsid w:val="009B5AF1"/>
    <w:rsid w:val="009D3948"/>
    <w:rsid w:val="00A04AAB"/>
    <w:rsid w:val="00A43E62"/>
    <w:rsid w:val="00A76959"/>
    <w:rsid w:val="00A83DA2"/>
    <w:rsid w:val="00AE6AC8"/>
    <w:rsid w:val="00B52626"/>
    <w:rsid w:val="00B95B47"/>
    <w:rsid w:val="00BB6D7E"/>
    <w:rsid w:val="00BE38E6"/>
    <w:rsid w:val="00C57647"/>
    <w:rsid w:val="00C9365E"/>
    <w:rsid w:val="00CC3660"/>
    <w:rsid w:val="00D34793"/>
    <w:rsid w:val="00D44CE3"/>
    <w:rsid w:val="00DA16D8"/>
    <w:rsid w:val="00DA2250"/>
    <w:rsid w:val="00DE58A8"/>
    <w:rsid w:val="00EE104C"/>
    <w:rsid w:val="00EE5E87"/>
    <w:rsid w:val="00F5447B"/>
    <w:rsid w:val="00F652A1"/>
    <w:rsid w:val="00F84E80"/>
    <w:rsid w:val="00FA34F1"/>
    <w:rsid w:val="00FF5C4E"/>
    <w:rsid w:val="00FF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DE58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E58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E58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E58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E58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E58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E58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E58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E58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E58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E58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E58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E58A8"/>
    <w:pPr>
      <w:ind w:left="900" w:hanging="900"/>
    </w:pPr>
  </w:style>
  <w:style w:type="paragraph" w:styleId="TDC1">
    <w:name w:val="toc 1"/>
    <w:basedOn w:val="Normal"/>
    <w:next w:val="Normal"/>
    <w:uiPriority w:val="39"/>
    <w:rsid w:val="00DE58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DE58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DE58A8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DE58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E58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E58A8"/>
  </w:style>
  <w:style w:type="paragraph" w:customStyle="1" w:styleId="Tabletext">
    <w:name w:val="Tabletext"/>
    <w:basedOn w:val="Normal"/>
    <w:rsid w:val="00DE58A8"/>
    <w:pPr>
      <w:keepLines/>
      <w:spacing w:after="120"/>
    </w:pPr>
  </w:style>
  <w:style w:type="paragraph" w:styleId="Textoindependiente">
    <w:name w:val="Body Text"/>
    <w:basedOn w:val="Normal"/>
    <w:rsid w:val="00DE58A8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DE58A8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DE58A8"/>
    <w:pPr>
      <w:ind w:left="720" w:hanging="432"/>
    </w:pPr>
  </w:style>
  <w:style w:type="paragraph" w:customStyle="1" w:styleId="Bullet2">
    <w:name w:val="Bullet2"/>
    <w:basedOn w:val="Normal"/>
    <w:rsid w:val="00DE58A8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DE58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E58A8"/>
    <w:rPr>
      <w:sz w:val="20"/>
      <w:vertAlign w:val="superscript"/>
    </w:rPr>
  </w:style>
  <w:style w:type="paragraph" w:styleId="Textonotapie">
    <w:name w:val="footnote text"/>
    <w:basedOn w:val="Normal"/>
    <w:semiHidden/>
    <w:rsid w:val="00DE58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E58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E58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E58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E58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DE58A8"/>
    <w:pPr>
      <w:ind w:left="600"/>
    </w:pPr>
  </w:style>
  <w:style w:type="paragraph" w:styleId="TDC5">
    <w:name w:val="toc 5"/>
    <w:basedOn w:val="Normal"/>
    <w:next w:val="Normal"/>
    <w:autoRedefine/>
    <w:semiHidden/>
    <w:rsid w:val="00DE58A8"/>
    <w:pPr>
      <w:ind w:left="800"/>
    </w:pPr>
  </w:style>
  <w:style w:type="paragraph" w:styleId="TDC6">
    <w:name w:val="toc 6"/>
    <w:basedOn w:val="Normal"/>
    <w:next w:val="Normal"/>
    <w:autoRedefine/>
    <w:semiHidden/>
    <w:rsid w:val="00DE58A8"/>
    <w:pPr>
      <w:ind w:left="1000"/>
    </w:pPr>
  </w:style>
  <w:style w:type="paragraph" w:styleId="TDC7">
    <w:name w:val="toc 7"/>
    <w:basedOn w:val="Normal"/>
    <w:next w:val="Normal"/>
    <w:autoRedefine/>
    <w:semiHidden/>
    <w:rsid w:val="00DE58A8"/>
    <w:pPr>
      <w:ind w:left="1200"/>
    </w:pPr>
  </w:style>
  <w:style w:type="paragraph" w:styleId="TDC8">
    <w:name w:val="toc 8"/>
    <w:basedOn w:val="Normal"/>
    <w:next w:val="Normal"/>
    <w:autoRedefine/>
    <w:semiHidden/>
    <w:rsid w:val="00DE58A8"/>
    <w:pPr>
      <w:ind w:left="1400"/>
    </w:pPr>
  </w:style>
  <w:style w:type="paragraph" w:styleId="TDC9">
    <w:name w:val="toc 9"/>
    <w:basedOn w:val="Normal"/>
    <w:next w:val="Normal"/>
    <w:autoRedefine/>
    <w:semiHidden/>
    <w:rsid w:val="00DE58A8"/>
    <w:pPr>
      <w:ind w:left="1600"/>
    </w:pPr>
  </w:style>
  <w:style w:type="paragraph" w:styleId="Textoindependiente2">
    <w:name w:val="Body Text 2"/>
    <w:basedOn w:val="Normal"/>
    <w:rsid w:val="00DE58A8"/>
    <w:rPr>
      <w:i/>
      <w:color w:val="0000FF"/>
    </w:rPr>
  </w:style>
  <w:style w:type="paragraph" w:styleId="Sangradetextonormal">
    <w:name w:val="Body Text Indent"/>
    <w:basedOn w:val="Normal"/>
    <w:rsid w:val="00DE58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E58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E58A8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E58A8"/>
    <w:pPr>
      <w:tabs>
        <w:tab w:val="left" w:pos="1170"/>
      </w:tabs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DE58A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3D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F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F9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Documents\william\uq\2014-2\sw3\seguimiento1\rup_qapl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5DAD17-07B4-48EC-81F6-149FE63AE16C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CO"/>
        </a:p>
      </dgm:t>
    </dgm:pt>
    <dgm:pt modelId="{1F98EC6F-F8EB-41F8-8CCB-DE76DD5D4596}">
      <dgm:prSet phldrT="[Texto]"/>
      <dgm:spPr/>
      <dgm:t>
        <a:bodyPr/>
        <a:lstStyle/>
        <a:p>
          <a:pPr algn="ctr"/>
          <a:r>
            <a:rPr lang="es-CO"/>
            <a:t>QA Manager (QAM)</a:t>
          </a:r>
        </a:p>
      </dgm:t>
    </dgm:pt>
    <dgm:pt modelId="{79EE3D8A-01DA-43D7-98FF-9BCB61663DDF}" type="parTrans" cxnId="{46106F92-6738-48A9-8AD8-CCCDDCB48C7F}">
      <dgm:prSet/>
      <dgm:spPr/>
      <dgm:t>
        <a:bodyPr/>
        <a:lstStyle/>
        <a:p>
          <a:pPr algn="ctr"/>
          <a:endParaRPr lang="es-CO"/>
        </a:p>
      </dgm:t>
    </dgm:pt>
    <dgm:pt modelId="{F0B4A6C5-787F-4EE2-9A25-EFB55BC0EEA8}" type="sibTrans" cxnId="{46106F92-6738-48A9-8AD8-CCCDDCB48C7F}">
      <dgm:prSet/>
      <dgm:spPr/>
      <dgm:t>
        <a:bodyPr/>
        <a:lstStyle/>
        <a:p>
          <a:pPr algn="ctr"/>
          <a:endParaRPr lang="es-CO"/>
        </a:p>
      </dgm:t>
    </dgm:pt>
    <dgm:pt modelId="{392BCD6D-06EE-46A8-81CA-4B386DC17E26}">
      <dgm:prSet phldrT="[Texto]"/>
      <dgm:spPr/>
      <dgm:t>
        <a:bodyPr/>
        <a:lstStyle/>
        <a:p>
          <a:pPr algn="ctr"/>
          <a:r>
            <a:rPr lang="es-CO"/>
            <a:t>QA Analyst (QAA)</a:t>
          </a:r>
        </a:p>
      </dgm:t>
    </dgm:pt>
    <dgm:pt modelId="{31C28299-54FF-4125-8463-27FC38BD42BB}" type="parTrans" cxnId="{C014D81C-F2B4-439B-8E1E-C2850AA7EA49}">
      <dgm:prSet/>
      <dgm:spPr/>
      <dgm:t>
        <a:bodyPr/>
        <a:lstStyle/>
        <a:p>
          <a:pPr algn="ctr"/>
          <a:endParaRPr lang="es-CO"/>
        </a:p>
      </dgm:t>
    </dgm:pt>
    <dgm:pt modelId="{C26D15BC-B02B-40C3-94E2-7D39B60569D0}" type="sibTrans" cxnId="{C014D81C-F2B4-439B-8E1E-C2850AA7EA49}">
      <dgm:prSet/>
      <dgm:spPr/>
      <dgm:t>
        <a:bodyPr/>
        <a:lstStyle/>
        <a:p>
          <a:pPr algn="ctr"/>
          <a:endParaRPr lang="es-CO"/>
        </a:p>
      </dgm:t>
    </dgm:pt>
    <dgm:pt modelId="{8C2BE5DC-23B1-4A97-AC28-7E50540E2B13}" type="pres">
      <dgm:prSet presAssocID="{015DAD17-07B4-48EC-81F6-149FE63AE1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D9E7C5BD-FD48-44CB-833D-C303D688F827}" type="pres">
      <dgm:prSet presAssocID="{1F98EC6F-F8EB-41F8-8CCB-DE76DD5D4596}" presName="hierRoot1" presStyleCnt="0"/>
      <dgm:spPr/>
    </dgm:pt>
    <dgm:pt modelId="{29E5B99D-922F-4DA9-A530-BBAA3A6B62B1}" type="pres">
      <dgm:prSet presAssocID="{1F98EC6F-F8EB-41F8-8CCB-DE76DD5D4596}" presName="composite" presStyleCnt="0"/>
      <dgm:spPr/>
    </dgm:pt>
    <dgm:pt modelId="{4FD15FF7-55B1-4B72-9AD9-2BA89727ED9E}" type="pres">
      <dgm:prSet presAssocID="{1F98EC6F-F8EB-41F8-8CCB-DE76DD5D4596}" presName="background" presStyleLbl="node0" presStyleIdx="0" presStyleCnt="1"/>
      <dgm:spPr/>
    </dgm:pt>
    <dgm:pt modelId="{D37B8031-3A28-476A-A60B-CB4ED4485E2C}" type="pres">
      <dgm:prSet presAssocID="{1F98EC6F-F8EB-41F8-8CCB-DE76DD5D459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ED9927E-6B2F-4401-99E4-D547D9D8B346}" type="pres">
      <dgm:prSet presAssocID="{1F98EC6F-F8EB-41F8-8CCB-DE76DD5D4596}" presName="hierChild2" presStyleCnt="0"/>
      <dgm:spPr/>
    </dgm:pt>
    <dgm:pt modelId="{1638908C-F15E-46CF-9366-E88A0EE166C3}" type="pres">
      <dgm:prSet presAssocID="{31C28299-54FF-4125-8463-27FC38BD42BB}" presName="Name10" presStyleLbl="parChTrans1D2" presStyleIdx="0" presStyleCnt="1"/>
      <dgm:spPr/>
      <dgm:t>
        <a:bodyPr/>
        <a:lstStyle/>
        <a:p>
          <a:endParaRPr lang="es-CO"/>
        </a:p>
      </dgm:t>
    </dgm:pt>
    <dgm:pt modelId="{17344FED-DF2C-4694-9A84-364FBC74D732}" type="pres">
      <dgm:prSet presAssocID="{392BCD6D-06EE-46A8-81CA-4B386DC17E26}" presName="hierRoot2" presStyleCnt="0"/>
      <dgm:spPr/>
    </dgm:pt>
    <dgm:pt modelId="{4DEE4EFE-9041-4C13-A93A-94FF24FF5BF2}" type="pres">
      <dgm:prSet presAssocID="{392BCD6D-06EE-46A8-81CA-4B386DC17E26}" presName="composite2" presStyleCnt="0"/>
      <dgm:spPr/>
    </dgm:pt>
    <dgm:pt modelId="{7E0F7DBC-9BC0-485F-A6A0-0BD761C09EC1}" type="pres">
      <dgm:prSet presAssocID="{392BCD6D-06EE-46A8-81CA-4B386DC17E26}" presName="background2" presStyleLbl="node2" presStyleIdx="0" presStyleCnt="1"/>
      <dgm:spPr/>
    </dgm:pt>
    <dgm:pt modelId="{9E514F0A-E696-4399-9717-222B7A4A6905}" type="pres">
      <dgm:prSet presAssocID="{392BCD6D-06EE-46A8-81CA-4B386DC17E26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C82C51C-9ACB-4620-99CE-69CCD07BE9CC}" type="pres">
      <dgm:prSet presAssocID="{392BCD6D-06EE-46A8-81CA-4B386DC17E26}" presName="hierChild3" presStyleCnt="0"/>
      <dgm:spPr/>
    </dgm:pt>
  </dgm:ptLst>
  <dgm:cxnLst>
    <dgm:cxn modelId="{EF573EC3-6876-43F9-8B06-A269A9233CD4}" type="presOf" srcId="{392BCD6D-06EE-46A8-81CA-4B386DC17E26}" destId="{9E514F0A-E696-4399-9717-222B7A4A6905}" srcOrd="0" destOrd="0" presId="urn:microsoft.com/office/officeart/2005/8/layout/hierarchy1"/>
    <dgm:cxn modelId="{46106F92-6738-48A9-8AD8-CCCDDCB48C7F}" srcId="{015DAD17-07B4-48EC-81F6-149FE63AE16C}" destId="{1F98EC6F-F8EB-41F8-8CCB-DE76DD5D4596}" srcOrd="0" destOrd="0" parTransId="{79EE3D8A-01DA-43D7-98FF-9BCB61663DDF}" sibTransId="{F0B4A6C5-787F-4EE2-9A25-EFB55BC0EEA8}"/>
    <dgm:cxn modelId="{65E8AF33-2F03-4E72-A56C-598C89FA542D}" type="presOf" srcId="{1F98EC6F-F8EB-41F8-8CCB-DE76DD5D4596}" destId="{D37B8031-3A28-476A-A60B-CB4ED4485E2C}" srcOrd="0" destOrd="0" presId="urn:microsoft.com/office/officeart/2005/8/layout/hierarchy1"/>
    <dgm:cxn modelId="{849CB038-B900-42C9-959C-CD8F75041F86}" type="presOf" srcId="{31C28299-54FF-4125-8463-27FC38BD42BB}" destId="{1638908C-F15E-46CF-9366-E88A0EE166C3}" srcOrd="0" destOrd="0" presId="urn:microsoft.com/office/officeart/2005/8/layout/hierarchy1"/>
    <dgm:cxn modelId="{C014D81C-F2B4-439B-8E1E-C2850AA7EA49}" srcId="{1F98EC6F-F8EB-41F8-8CCB-DE76DD5D4596}" destId="{392BCD6D-06EE-46A8-81CA-4B386DC17E26}" srcOrd="0" destOrd="0" parTransId="{31C28299-54FF-4125-8463-27FC38BD42BB}" sibTransId="{C26D15BC-B02B-40C3-94E2-7D39B60569D0}"/>
    <dgm:cxn modelId="{FD40E510-377A-43DE-B336-77BB883643BA}" type="presOf" srcId="{015DAD17-07B4-48EC-81F6-149FE63AE16C}" destId="{8C2BE5DC-23B1-4A97-AC28-7E50540E2B13}" srcOrd="0" destOrd="0" presId="urn:microsoft.com/office/officeart/2005/8/layout/hierarchy1"/>
    <dgm:cxn modelId="{4B02B83E-AB25-45AF-905A-80552F65664D}" type="presParOf" srcId="{8C2BE5DC-23B1-4A97-AC28-7E50540E2B13}" destId="{D9E7C5BD-FD48-44CB-833D-C303D688F827}" srcOrd="0" destOrd="0" presId="urn:microsoft.com/office/officeart/2005/8/layout/hierarchy1"/>
    <dgm:cxn modelId="{D6829584-B972-460C-AC6D-8EDF3CA86CEE}" type="presParOf" srcId="{D9E7C5BD-FD48-44CB-833D-C303D688F827}" destId="{29E5B99D-922F-4DA9-A530-BBAA3A6B62B1}" srcOrd="0" destOrd="0" presId="urn:microsoft.com/office/officeart/2005/8/layout/hierarchy1"/>
    <dgm:cxn modelId="{D0E11D1D-D79F-47CF-97D4-99C463D87C37}" type="presParOf" srcId="{29E5B99D-922F-4DA9-A530-BBAA3A6B62B1}" destId="{4FD15FF7-55B1-4B72-9AD9-2BA89727ED9E}" srcOrd="0" destOrd="0" presId="urn:microsoft.com/office/officeart/2005/8/layout/hierarchy1"/>
    <dgm:cxn modelId="{E551E785-9FA9-41A4-BDA7-5C6B0DC68DBD}" type="presParOf" srcId="{29E5B99D-922F-4DA9-A530-BBAA3A6B62B1}" destId="{D37B8031-3A28-476A-A60B-CB4ED4485E2C}" srcOrd="1" destOrd="0" presId="urn:microsoft.com/office/officeart/2005/8/layout/hierarchy1"/>
    <dgm:cxn modelId="{9715EB9B-9ABD-43A0-8E8B-2DF81A35A7FB}" type="presParOf" srcId="{D9E7C5BD-FD48-44CB-833D-C303D688F827}" destId="{7ED9927E-6B2F-4401-99E4-D547D9D8B346}" srcOrd="1" destOrd="0" presId="urn:microsoft.com/office/officeart/2005/8/layout/hierarchy1"/>
    <dgm:cxn modelId="{464AB671-06BC-4729-92F6-4E806AAFBCC7}" type="presParOf" srcId="{7ED9927E-6B2F-4401-99E4-D547D9D8B346}" destId="{1638908C-F15E-46CF-9366-E88A0EE166C3}" srcOrd="0" destOrd="0" presId="urn:microsoft.com/office/officeart/2005/8/layout/hierarchy1"/>
    <dgm:cxn modelId="{668EDE40-D6AD-4345-ABE6-3FC25001206D}" type="presParOf" srcId="{7ED9927E-6B2F-4401-99E4-D547D9D8B346}" destId="{17344FED-DF2C-4694-9A84-364FBC74D732}" srcOrd="1" destOrd="0" presId="urn:microsoft.com/office/officeart/2005/8/layout/hierarchy1"/>
    <dgm:cxn modelId="{84CF35A8-22AC-43E8-99F4-18B7D091A1C6}" type="presParOf" srcId="{17344FED-DF2C-4694-9A84-364FBC74D732}" destId="{4DEE4EFE-9041-4C13-A93A-94FF24FF5BF2}" srcOrd="0" destOrd="0" presId="urn:microsoft.com/office/officeart/2005/8/layout/hierarchy1"/>
    <dgm:cxn modelId="{324C973D-A3A2-4F9E-824B-7F3AFC707C55}" type="presParOf" srcId="{4DEE4EFE-9041-4C13-A93A-94FF24FF5BF2}" destId="{7E0F7DBC-9BC0-485F-A6A0-0BD761C09EC1}" srcOrd="0" destOrd="0" presId="urn:microsoft.com/office/officeart/2005/8/layout/hierarchy1"/>
    <dgm:cxn modelId="{2DAD06D6-EC80-4CB8-8E93-8BA6068148A5}" type="presParOf" srcId="{4DEE4EFE-9041-4C13-A93A-94FF24FF5BF2}" destId="{9E514F0A-E696-4399-9717-222B7A4A6905}" srcOrd="1" destOrd="0" presId="urn:microsoft.com/office/officeart/2005/8/layout/hierarchy1"/>
    <dgm:cxn modelId="{24F61F2E-BB4F-421A-8366-A3ED0C001B2F}" type="presParOf" srcId="{17344FED-DF2C-4694-9A84-364FBC74D732}" destId="{9C82C51C-9ACB-4620-99CE-69CCD07BE9C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638908C-F15E-46CF-9366-E88A0EE166C3}">
      <dsp:nvSpPr>
        <dsp:cNvPr id="0" name=""/>
        <dsp:cNvSpPr/>
      </dsp:nvSpPr>
      <dsp:spPr>
        <a:xfrm>
          <a:off x="2656156" y="553847"/>
          <a:ext cx="91440" cy="253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43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15FF7-55B1-4B72-9AD9-2BA89727ED9E}">
      <dsp:nvSpPr>
        <dsp:cNvPr id="0" name=""/>
        <dsp:cNvSpPr/>
      </dsp:nvSpPr>
      <dsp:spPr>
        <a:xfrm>
          <a:off x="2266167" y="498"/>
          <a:ext cx="871417" cy="553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7B8031-3A28-476A-A60B-CB4ED4485E2C}">
      <dsp:nvSpPr>
        <dsp:cNvPr id="0" name=""/>
        <dsp:cNvSpPr/>
      </dsp:nvSpPr>
      <dsp:spPr>
        <a:xfrm>
          <a:off x="2362992" y="92481"/>
          <a:ext cx="871417" cy="553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QA Manager (QAM)</a:t>
          </a:r>
        </a:p>
      </dsp:txBody>
      <dsp:txXfrm>
        <a:off x="2362992" y="92481"/>
        <a:ext cx="871417" cy="553349"/>
      </dsp:txXfrm>
    </dsp:sp>
    <dsp:sp modelId="{7E0F7DBC-9BC0-485F-A6A0-0BD761C09EC1}">
      <dsp:nvSpPr>
        <dsp:cNvPr id="0" name=""/>
        <dsp:cNvSpPr/>
      </dsp:nvSpPr>
      <dsp:spPr>
        <a:xfrm>
          <a:off x="2266167" y="807285"/>
          <a:ext cx="871417" cy="55334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14F0A-E696-4399-9717-222B7A4A6905}">
      <dsp:nvSpPr>
        <dsp:cNvPr id="0" name=""/>
        <dsp:cNvSpPr/>
      </dsp:nvSpPr>
      <dsp:spPr>
        <a:xfrm>
          <a:off x="2362992" y="899268"/>
          <a:ext cx="871417" cy="553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QA Analyst (QAA)</a:t>
          </a:r>
        </a:p>
      </dsp:txBody>
      <dsp:txXfrm>
        <a:off x="2362992" y="899268"/>
        <a:ext cx="871417" cy="5533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rup_qapln.dot</Template>
  <TotalTime>225</TotalTime>
  <Pages>7</Pages>
  <Words>1620</Words>
  <Characters>8914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Assurance Plan</vt:lpstr>
      <vt:lpstr>Quality Assurance Plan</vt:lpstr>
    </vt:vector>
  </TitlesOfParts>
  <Company>&lt;Company Name&gt;</Company>
  <LinksUpToDate>false</LinksUpToDate>
  <CharactersWithSpaces>10513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Plan</dc:title>
  <dc:subject>&lt;Project Name&gt;</dc:subject>
  <dc:creator>william</dc:creator>
  <cp:lastModifiedBy>william</cp:lastModifiedBy>
  <cp:revision>56</cp:revision>
  <cp:lastPrinted>2014-08-17T22:38:00Z</cp:lastPrinted>
  <dcterms:created xsi:type="dcterms:W3CDTF">2014-08-17T20:51:00Z</dcterms:created>
  <dcterms:modified xsi:type="dcterms:W3CDTF">2014-08-18T18:00:00Z</dcterms:modified>
</cp:coreProperties>
</file>