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Anaplan Audit History v4 — Technical Reference</w:t>
      </w:r>
    </w:p>
    <w:p>
      <w:pPr>
        <w:pStyle w:val="Author"/>
      </w:pPr>
      <w:r>
        <w:t xml:space="preserve">Jon Ferneau, Operational Excellence Group (OEG)</w:t>
      </w:r>
    </w:p>
    <w:p>
      <w:pPr>
        <w:pStyle w:val="Date"/>
      </w:pPr>
      <w:r>
        <w:t xml:space="preserve">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Xc8951b796c7b61cbdd4998c72efbdeed0056e13"/>
    <w:p>
      <w:pPr>
        <w:pStyle w:val="Heading1"/>
      </w:pPr>
      <w:r>
        <w:t xml:space="preserve">1. Overview</w:t>
      </w:r>
    </w:p>
    <w:bookmarkStart w:id="9" w:name="X4494f6f1a81fb32e2b1d0c79e27fd2253a2f466"/>
    <w:p>
      <w:pPr>
        <w:pStyle w:val="Heading2"/>
      </w:pPr>
      <w:r>
        <w:t xml:space="preserve">1.1 What this project is</w:t>
      </w:r>
    </w:p>
    <w:p>
      <w:pPr>
        <w:pStyle w:val="FirstParagraph"/>
      </w:pPr>
      <w:r>
        <w:t xml:space="preserve">A Python 3.13 CLI (</w:t>
      </w:r>
      <w:r>
        <w:rPr>
          <w:rStyle w:val="VerbatimChar"/>
        </w:rPr>
        <w:t xml:space="preserve">anaplan-audit</w:t>
      </w:r>
      <w:r>
        <w:t xml:space="preserve">) that extracts Anaplan tenant audit</w:t>
      </w:r>
      <w:r>
        <w:t xml:space="preserve"> </w:t>
      </w:r>
      <w:r>
        <w:t xml:space="preserve">events and, optionally, per-model change history via the Anaplan REST</w:t>
      </w:r>
      <w:r>
        <w:t xml:space="preserve"> </w:t>
      </w:r>
      <w:r>
        <w:t xml:space="preserve">APIs, blends them with metadata (Users, Workspaces, Models, Actions,</w:t>
      </w:r>
      <w:r>
        <w:t xml:space="preserve"> </w:t>
      </w:r>
      <w:r>
        <w:t xml:space="preserve">Processes, Files, CloudWorks integrations), transforms the result in</w:t>
      </w:r>
      <w:r>
        <w:t xml:space="preserve"> </w:t>
      </w:r>
      <w:r>
        <w:rPr>
          <w:b/>
          <w:bCs/>
        </w:rPr>
        <w:t xml:space="preserve">DuckDB</w:t>
      </w:r>
      <w:r>
        <w:t xml:space="preserve">, and loads the report-ready data into a dedicated Anaplan</w:t>
      </w:r>
      <w:r>
        <w:t xml:space="preserve"> </w:t>
      </w:r>
      <w:r>
        <w:t xml:space="preserve">reporting model.</w:t>
      </w:r>
    </w:p>
    <w:p>
      <w:pPr>
        <w:pStyle w:val="BodyText"/>
      </w:pPr>
      <w:r>
        <w:t xml:space="preserve">The pipeline is a seven-step orchestrator that runs end-to-end under a</w:t>
      </w:r>
      <w:r>
        <w:t xml:space="preserve"> </w:t>
      </w:r>
      <w:r>
        <w:t xml:space="preserve">single OS-level run lock: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Authenticate</w:t>
      </w:r>
      <w:r>
        <w:t xml:space="preserve"> </w:t>
      </w:r>
      <w:r>
        <w:t xml:space="preserve">(basic / certificate / OAuth)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Fetch metadata</w:t>
      </w:r>
      <w:r>
        <w:t xml:space="preserve"> </w:t>
      </w:r>
      <w:r>
        <w:t xml:space="preserve">(Users · Workspaces · Models · Actions · Processes · Files · CloudWorks integrations · activity-code catalog)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Fetch audit events</w:t>
      </w:r>
      <w:r>
        <w:t xml:space="preserve"> </w:t>
      </w:r>
      <w:r>
        <w:t xml:space="preserve">(paginated, since</w:t>
      </w:r>
      <w:r>
        <w:t xml:space="preserve"> </w:t>
      </w:r>
      <w:r>
        <w:rPr>
          <w:rStyle w:val="VerbatimChar"/>
        </w:rPr>
        <w:t xml:space="preserve">lastRun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 into DuckDB</w:t>
      </w:r>
      <w:r>
        <w:t xml:space="preserve"> </w:t>
      </w:r>
      <w:r>
        <w:t xml:space="preserve">(event upsert, activity-catalog augmentation, staging views)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 SQL transform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audit_query.sql</w:t>
      </w:r>
      <w:r>
        <w:t xml:space="preserve"> </w:t>
      </w:r>
      <w:r>
        <w:t xml:space="preserve">— multi-join)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Upload</w:t>
      </w:r>
      <w:r>
        <w:t xml:space="preserve"> </w:t>
      </w:r>
      <w:r>
        <w:t xml:space="preserve">to the Anaplan audit reporting model (incremental delta by default)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(Optional) Model History</w:t>
      </w:r>
      <w:r>
        <w:t xml:space="preserve"> </w:t>
      </w:r>
      <w:r>
        <w:t xml:space="preserve">— per-model: trigger export → poll → normalize → classify → upsert → backup → purge → upload</w:t>
      </w:r>
    </w:p>
    <w:p>
      <w:pPr>
        <w:pStyle w:val="FirstParagraph"/>
      </w:pPr>
      <w:r>
        <w:t xml:space="preserve">Steps 2–6 are gated by</w:t>
      </w:r>
      <w:r>
        <w:t xml:space="preserve"> </w:t>
      </w:r>
      <w:r>
        <w:rPr>
          <w:rStyle w:val="VerbatimChar"/>
        </w:rPr>
        <w:t xml:space="preserve">auditEnabled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). Step 7 is</w:t>
      </w:r>
      <w:r>
        <w:t xml:space="preserve"> </w:t>
      </w:r>
      <w:r>
        <w:t xml:space="preserve">gated by</w:t>
      </w:r>
      <w:r>
        <w:t xml:space="preserve"> </w:t>
      </w:r>
      <w:r>
        <w:rPr>
          <w:rStyle w:val="VerbatimChar"/>
        </w:rPr>
        <w:t xml:space="preserve">modelHistory.enabled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). The two flags are</w:t>
      </w:r>
      <w:r>
        <w:t xml:space="preserve"> </w:t>
      </w:r>
      <w:r>
        <w:t xml:space="preserve">independent; at least one must be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9"/>
    <w:bookmarkStart w:id="10" w:name="X2d1d82348ddde4a35d3c1b0854cb7cb05494b29"/>
    <w:p>
      <w:pPr>
        <w:pStyle w:val="Heading2"/>
      </w:pPr>
      <w:r>
        <w:t xml:space="preserve">1.2 Stack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 3.11</w:t>
            </w:r>
          </w:p>
        </w:tc>
        <w:tc>
          <w:tcPr/>
          <w:p>
            <w:pPr>
              <w:pStyle w:val="Compact"/>
            </w:pPr>
            <w:r>
              <w:t xml:space="preserve">Python 3.13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engine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DuckDB (≥ 1.5)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; ships as a single</w:t>
            </w:r>
            <w:r>
              <w:t xml:space="preserve"> </w:t>
            </w:r>
            <w:r>
              <w:rPr>
                <w:b/>
                <w:bCs/>
              </w:rPr>
              <w:t xml:space="preserve">PyInstaller</w:t>
            </w:r>
            <w:r>
              <w:t xml:space="preserve"> </w:t>
            </w:r>
            <w:r>
              <w:t xml:space="preserve">executable (no Python required)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httpx</w:t>
            </w:r>
            <w:r>
              <w:t xml:space="preserve"> </w:t>
            </w:r>
            <w:r>
              <w:t xml:space="preserve">(sync, HTTP/2, persistent client)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tenacity</w:t>
            </w:r>
            <w:r>
              <w:t xml:space="preserve"> </w:t>
            </w:r>
            <w:r>
              <w:t xml:space="preserve">— exponential backoff + jitter, 5 attempts, honors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Module globals +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pydantic-settings</w:t>
            </w:r>
            <w:r>
              <w:t xml:space="preserve"> </w:t>
            </w:r>
            <w:r>
              <w:t xml:space="preserve">(CLI &gt; env &gt;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 </w:t>
            </w:r>
            <w:r>
              <w:t xml:space="preserve">&gt; defaults)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token store</w:t>
            </w:r>
          </w:p>
        </w:tc>
        <w:tc>
          <w:tcPr/>
          <w:p>
            <w:pPr>
              <w:pStyle w:val="Compact"/>
            </w:pPr>
            <w:r>
              <w:t xml:space="preserve">JWT keyed by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t xml:space="preserve">Fernet (AES-128-CBC + HMAC-SHA256) with</w:t>
            </w:r>
            <w:r>
              <w:t xml:space="preserve"> </w:t>
            </w:r>
            <w:r>
              <w:rPr>
                <w:rStyle w:val="VerbatimChar"/>
              </w:rPr>
              <w:t xml:space="preserve">0600</w:t>
            </w:r>
            <w:r>
              <w:t xml:space="preserve"> </w:t>
            </w:r>
            <w:r>
              <w:t xml:space="preserve">keyfile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Not protected</w:t>
            </w:r>
          </w:p>
        </w:tc>
        <w:tc>
          <w:tcPr/>
          <w:p>
            <w:pPr>
              <w:pStyle w:val="Compact"/>
            </w:pPr>
            <w:r>
              <w:t xml:space="preserve">OS-level run lock (</w:t>
            </w:r>
            <w:r>
              <w:rPr>
                <w:rStyle w:val="VerbatimChar"/>
              </w:rPr>
              <w:t xml:space="preserve">fcntl.flock</w:t>
            </w:r>
            <w:r>
              <w:t xml:space="preserve"> </w:t>
            </w:r>
            <w:r>
              <w:t xml:space="preserve">on POSIX,</w:t>
            </w:r>
            <w:r>
              <w:t xml:space="preserve"> </w:t>
            </w:r>
            <w:r>
              <w:rPr>
                <w:rStyle w:val="VerbatimChar"/>
              </w:rPr>
              <w:t xml:space="preserve">msvcrt.locking</w:t>
            </w:r>
            <w:r>
              <w:t xml:space="preserve"> </w:t>
            </w:r>
            <w:r>
              <w:t xml:space="preserve">on Windows) +</w:t>
            </w:r>
            <w:r>
              <w:t xml:space="preserve"> </w:t>
            </w:r>
            <w:r>
              <w:rPr>
                <w:rStyle w:val="VerbatimChar"/>
              </w:rPr>
              <w:t xml:space="preserve">ThreadPoolExecutor</w:t>
            </w:r>
            <w:r>
              <w:t xml:space="preserve"> </w:t>
            </w:r>
            <w:r>
              <w:t xml:space="preserve">for per-model exports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logging</w:t>
            </w:r>
            <w:r>
              <w:t xml:space="preserve"> </w:t>
            </w:r>
            <w:r>
              <w:t xml:space="preserve">stdlib (plain text)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structlog</w:t>
            </w:r>
            <w:r>
              <w:t xml:space="preserve"> </w:t>
            </w:r>
            <w:r>
              <w:t xml:space="preserve">(JSON, rich console with</w:t>
            </w:r>
            <w:r>
              <w:t xml:space="preserve"> </w:t>
            </w:r>
            <w:r>
              <w:rPr>
                <w:rStyle w:val="VerbatimChar"/>
              </w:rPr>
              <w:t xml:space="preserve">--verbose</w:t>
            </w:r>
            <w:r>
              <w:t xml:space="preserve">, per-run log 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catalog</w:t>
            </w:r>
          </w:p>
        </w:tc>
        <w:tc>
          <w:tcPr/>
          <w:p>
            <w:pPr>
              <w:pStyle w:val="Compact"/>
            </w:pPr>
            <w:r>
              <w:t xml:space="preserve">~140 codes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231 codes</w:t>
            </w:r>
            <w:r>
              <w:t xml:space="preserve"> </w:t>
            </w:r>
            <w:r>
              <w:t xml:space="preserve">— full coverage of Anaplan's current event catalog, self-extending from the live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fact load</w:t>
            </w:r>
          </w:p>
        </w:tc>
        <w:tc>
          <w:tcPr/>
          <w:p>
            <w:pPr>
              <w:pStyle w:val="Compact"/>
            </w:pPr>
            <w:r>
              <w:t xml:space="preserve">Full reload every run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Incremental delta</w:t>
            </w:r>
            <w:r>
              <w:t xml:space="preserve"> </w:t>
            </w:r>
            <w:r>
              <w:t xml:space="preserve">— only new</w:t>
            </w:r>
            <w:r>
              <w:t xml:space="preserve"> </w:t>
            </w:r>
            <w:r>
              <w:rPr>
                <w:rStyle w:val="VerbatimChar"/>
              </w:rPr>
              <w:t xml:space="preserve">AUDIT_ID</w:t>
            </w:r>
            <w:r>
              <w:t xml:space="preserve">s are uploaded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EVENT_ID naming</w:t>
            </w:r>
          </w:p>
        </w:tc>
        <w:tc>
          <w:tcPr/>
          <w:p>
            <w:pPr>
              <w:pStyle w:val="Compact"/>
            </w:pPr>
            <w:r>
              <w:t xml:space="preserve">Code-named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Message-first</w:t>
            </w:r>
            <w:r>
              <w:t xml:space="preserve"> </w:t>
            </w:r>
            <w:r>
              <w:t xml:space="preserve">— the human message becomes the list-item name, degrading only as Anaplan's 60-char/uniqueness rules force</w:t>
            </w:r>
          </w:p>
        </w:tc>
      </w:tr>
    </w:tbl>
    <w:p>
      <w:pPr>
        <w:pStyle w:val="BodyText"/>
      </w:pPr>
      <w:r>
        <w:t xml:space="preserve">Why DuckDB: the transform is a set of wide multi-table joins over the</w:t>
      </w:r>
      <w:r>
        <w:t xml:space="preserve"> </w:t>
      </w:r>
      <w:r>
        <w:t xml:space="preserve">whole event history, which is exactly DuckDB's columnar/OLAP sweet spot.</w:t>
      </w:r>
      <w:r>
        <w:t xml:space="preserve"> </w:t>
      </w:r>
      <w:r>
        <w:t xml:space="preserve">It runs in-process (no server), stores the working set in one file, and</w:t>
      </w:r>
      <w:r>
        <w:t xml:space="preserve"> </w:t>
      </w:r>
      <w:r>
        <w:t xml:space="preserve">removed the SQLite-era</w:t>
      </w:r>
      <w:r>
        <w:t xml:space="preserve"> </w:t>
      </w:r>
      <w:r>
        <w:rPr>
          <w:rStyle w:val="VerbatimChar"/>
        </w:rPr>
        <w:t xml:space="preserve">PRAGMA</w:t>
      </w:r>
      <w:r>
        <w:t xml:space="preserve"> </w:t>
      </w:r>
      <w:r>
        <w:t xml:space="preserve">tuning entirely.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X5a2e292bdf8f79914a51e0f9611aa2428dcf840"/>
    <w:p>
      <w:pPr>
        <w:pStyle w:val="Heading1"/>
      </w:pPr>
      <w:r>
        <w:t xml:space="preserve">2. Pipeline</w:t>
      </w:r>
    </w:p>
    <w:bookmarkStart w:id="12" w:name="X461f75b76015ff65e0932db692554d39a45807b"/>
    <w:p>
      <w:pPr>
        <w:pStyle w:val="Heading2"/>
      </w:pPr>
      <w:r>
        <w:t xml:space="preserve">2.1 Pipeline stages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t xml:space="preserve">Dispatches by</w:t>
            </w:r>
            <w:r>
              <w:t xml:space="preserve"> </w:t>
            </w:r>
            <w:r>
              <w:rPr>
                <w:rStyle w:val="VerbatimChar"/>
              </w:rPr>
              <w:t xml:space="preserve">authenticationMode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basic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cert_auth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OAuth</w:t>
            </w:r>
            <w:r>
              <w:t xml:space="preserve">. Returns an</w:t>
            </w:r>
            <w:r>
              <w:t xml:space="preserve"> </w:t>
            </w:r>
            <w:r>
              <w:rPr>
                <w:rStyle w:val="VerbatimChar"/>
              </w:rPr>
              <w:t xml:space="preserve">AuthToken</w:t>
            </w:r>
            <w:r>
              <w:t xml:space="preserve">; the client refreshes it proactively ~5 minutes before expiry.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Fetch metadata</w:t>
            </w:r>
          </w:p>
        </w:tc>
        <w:tc>
          <w:tcPr/>
          <w:p>
            <w:pPr>
              <w:pStyle w:val="Compact"/>
            </w:pPr>
            <w:r>
              <w:t xml:space="preserve">Workspaces and models are listed tenant-wide (for complete name lookups); actions, processes, and files are fetched only for the selected</w:t>
            </w:r>
            <w:r>
              <w:t xml:space="preserve"> </w:t>
            </w:r>
            <w:r>
              <w:rPr>
                <w:rStyle w:val="VerbatimChar"/>
              </w:rPr>
              <w:t xml:space="preserve">workspaceModelCombos</w:t>
            </w:r>
            <w:r>
              <w:t xml:space="preserve">. Users come from SCIM, integrations from CloudWorks, and the bundled</w:t>
            </w:r>
            <w:r>
              <w:t xml:space="preserve"> </w:t>
            </w:r>
            <w:r>
              <w:rPr>
                <w:rStyle w:val="VerbatimChar"/>
              </w:rPr>
              <w:t xml:space="preserve">activity_events.csv</w:t>
            </w:r>
            <w:r>
              <w:t xml:space="preserve"> </w:t>
            </w:r>
            <w:r>
              <w:t xml:space="preserve">seeds the catalog.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Fetch audit events</w:t>
            </w:r>
          </w:p>
        </w:tc>
        <w:tc>
          <w:tcPr/>
          <w:p>
            <w:pPr>
              <w:pStyle w:val="Compact"/>
            </w:pPr>
            <w:r>
              <w:t xml:space="preserve">Paginated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w:r>
              <w:rPr>
                <w:rStyle w:val="VerbatimChar"/>
              </w:rPr>
              <w:t xml:space="preserve">lastRun</w:t>
            </w:r>
            <w:r>
              <w:t xml:space="preserve"> </w:t>
            </w:r>
            <w:r>
              <w:t xml:space="preserve">via a generator that yields one event at a time — peak memory is bounded by the batch size. Audit events are read</w:t>
            </w:r>
            <w:r>
              <w:t xml:space="preserve"> </w:t>
            </w:r>
            <w:r>
              <w:rPr>
                <w:b/>
                <w:bCs/>
              </w:rPr>
              <w:t xml:space="preserve">tenant-wide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Load into DuckDB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pd.json_normalize</w:t>
            </w:r>
            <w:r>
              <w:t xml:space="preserve"> </w:t>
            </w:r>
            <w:r>
              <w:t xml:space="preserve">flattens nested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</w:t>
            </w:r>
            <w:r>
              <w:t xml:space="preserve"> </w:t>
            </w:r>
            <w:r>
              <w:t xml:space="preserve">into dotted columns; events are</w:t>
            </w:r>
            <w:r>
              <w:t xml:space="preserve"> </w:t>
            </w:r>
            <w:r>
              <w:rPr>
                <w:b/>
                <w:bCs/>
              </w:rPr>
              <w:t xml:space="preserve">upserted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ON CONFLICT(id)</w:t>
            </w:r>
            <w:r>
              <w:t xml:space="preserve">), so the local store accumulates history beyond Anaplan's ~30-day window. The activity catalog is then augmented (Section 8) and the additionalAttributes staging views refreshed (Section 6.5).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SQL transform</w:t>
            </w:r>
          </w:p>
        </w:tc>
        <w:tc>
          <w:tcPr/>
          <w:p>
            <w:pPr>
              <w:pStyle w:val="Compact"/>
            </w:pPr>
            <w:r>
              <w:t xml:space="preserve">Executes</w:t>
            </w:r>
            <w:r>
              <w:t xml:space="preserve"> </w:t>
            </w:r>
            <w:r>
              <w:rPr>
                <w:rStyle w:val="VerbatimChar"/>
              </w:rPr>
              <w:t xml:space="preserve">audit_query.sql</w:t>
            </w:r>
            <w:r>
              <w:t xml:space="preserve"> </w:t>
            </w:r>
            <w:r>
              <w:t xml:space="preserve">(a multi-join over events × users × workspaces × models × cloudworks × actions × act_codes) and returns a</w:t>
            </w:r>
            <w:r>
              <w:t xml:space="preserve"> </w:t>
            </w:r>
            <w:r>
              <w:rPr>
                <w:rStyle w:val="VerbatimChar"/>
              </w:rPr>
              <w:t xml:space="preserve">pandas.DataFrame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Uploads the transformed CSV(s) to named file sources and runs the model's process. The audit-fact file carries</w:t>
            </w:r>
            <w:r>
              <w:t xml:space="preserve"> </w:t>
            </w:r>
            <w:r>
              <w:rPr>
                <w:b/>
                <w:bCs/>
              </w:rPr>
              <w:t xml:space="preserve">only the delta</w:t>
            </w:r>
            <w:r>
              <w:t xml:space="preserve"> </w:t>
            </w:r>
            <w:r>
              <w:t xml:space="preserve">by default (Section 9). Metadata tables are re-pushed in full.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Model History</w:t>
            </w:r>
          </w:p>
        </w:tc>
        <w:tc>
          <w:tcPr/>
          <w:p>
            <w:pPr>
              <w:pStyle w:val="Compact"/>
            </w:pPr>
            <w:r>
              <w:t xml:space="preserve">Optional. Iterates every in-scope model, exports change history in parallel, normalizes the dynamic CSV into a fixed flat schema, classifies each change, upserts the three tables, backs up the database, purges beyond the retention window, then uploads to the dedicated Model History reporting model.</w:t>
            </w:r>
          </w:p>
        </w:tc>
      </w:tr>
    </w:tbl>
    <w:bookmarkEnd w:id="12"/>
    <w:bookmarkStart w:id="13" w:name="X1534d83ae3df45a5054ce7b2313bef535733766"/>
    <w:p>
      <w:pPr>
        <w:pStyle w:val="Heading2"/>
      </w:pPr>
      <w:r>
        <w:t xml:space="preserve">2.2 Retry policy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Backoff</w:t>
            </w:r>
          </w:p>
        </w:tc>
        <w:tc>
          <w:tcPr/>
          <w:p>
            <w:pPr>
              <w:pStyle w:val="Compact"/>
            </w:pPr>
            <w:r>
              <w:t xml:space="preserve">exponential with jitter, floored by any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Retried on</w:t>
            </w:r>
          </w:p>
        </w:tc>
        <w:tc>
          <w:tcPr/>
          <w:p>
            <w:pPr>
              <w:pStyle w:val="Compact"/>
            </w:pPr>
            <w:r>
              <w:t xml:space="preserve">HTTP 429, 500, 502, 503, 504; timeouts; network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Rate-limit handling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RateLimitError</w:t>
            </w:r>
            <w:r>
              <w:t xml:space="preserve"> </w:t>
            </w:r>
            <w:r>
              <w:t xml:space="preserve">carries the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value, used as a floor for the next wait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final failure</w:t>
            </w:r>
          </w:p>
        </w:tc>
        <w:tc>
          <w:tcPr/>
          <w:p>
            <w:pPr>
              <w:pStyle w:val="Compact"/>
            </w:pPr>
            <w:r>
              <w:t xml:space="preserve">Raises a subclass of</w:t>
            </w:r>
            <w:r>
              <w:t xml:space="preserve"> </w:t>
            </w:r>
            <w:r>
              <w:rPr>
                <w:rStyle w:val="VerbatimChar"/>
              </w:rPr>
              <w:t xml:space="preserve">APIError</w:t>
            </w:r>
            <w:r>
              <w:t xml:space="preserve">; the orchestrator exits with code 4</w:t>
            </w:r>
          </w:p>
        </w:tc>
      </w:tr>
    </w:tbl>
    <w:bookmarkEnd w:id="13"/>
    <w:bookmarkStart w:id="15" w:name="X45bd562924e0e1bb979e959da67e42fafbc3a61"/>
    <w:p>
      <w:pPr>
        <w:pStyle w:val="Heading2"/>
      </w:pPr>
      <w:r>
        <w:t xml:space="preserve">2.3 DuckDB storage mechanics</w:t>
      </w:r>
    </w:p>
    <w:p>
      <w:pPr>
        <w:pStyle w:val="FirstParagraph"/>
      </w:pPr>
      <w:r>
        <w:t xml:space="preserve">DuckDB replaces SQLite for all local storage. The plumbing differs where</w:t>
      </w:r>
      <w:r>
        <w:t xml:space="preserve"> </w:t>
      </w:r>
      <w:r>
        <w:t xml:space="preserve">DuckDB has no SQLite-compatible shortcut: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How v4 does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timezone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TimeZone = 'UTC'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connection. DuckDB's session timezone defaults to the host's local zone and</w:t>
            </w:r>
            <w:r>
              <w:t xml:space="preserve"> </w:t>
            </w:r>
            <w:r>
              <w:rPr>
                <w:rStyle w:val="VerbatimChar"/>
              </w:rPr>
              <w:t xml:space="preserve">strftime</w:t>
            </w:r>
            <w:r>
              <w:t xml:space="preserve"> </w:t>
            </w:r>
            <w:r>
              <w:t xml:space="preserve">renders in session time — without this, every formatted timestamp would silently shift by the host's UTC offset.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register()</w:t>
            </w:r>
            <w:r>
              <w:t xml:space="preserve"> </w:t>
            </w:r>
            <w:r>
              <w:t xml:space="preserve">a DataFrame +</w:t>
            </w:r>
            <w:r>
              <w:t xml:space="preserve"> </w:t>
            </w:r>
            <w:r>
              <w:rPr>
                <w:rStyle w:val="VerbatimChar"/>
              </w:rPr>
              <w:t xml:space="preserve">CREATE OR REPLACE TABLE … AS SELECT</w:t>
            </w:r>
            <w:r>
              <w:t xml:space="preserve"> </w:t>
            </w:r>
            <w:r>
              <w:t xml:space="preserve">(metadata tables) instead of</w:t>
            </w:r>
            <w:r>
              <w:t xml:space="preserve"> </w:t>
            </w:r>
            <w:r>
              <w:rPr>
                <w:rStyle w:val="VerbatimChar"/>
              </w:rPr>
              <w:t xml:space="preserve">df.to_sql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upsert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… ON CONFLICT(id) DO UPDATE</w:t>
            </w:r>
            <w:r>
              <w:t xml:space="preserve"> </w:t>
            </w:r>
            <w:r>
              <w:t xml:space="preserve">— content-based idempotency on the audit event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 so overlapping fetch windows never duplicate.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version</w:t>
            </w:r>
          </w:p>
        </w:tc>
        <w:tc>
          <w:tcPr/>
          <w:p>
            <w:pPr>
              <w:pStyle w:val="Compact"/>
            </w:pPr>
            <w:r>
              <w:t xml:space="preserve">Stored in a</w:t>
            </w:r>
            <w:r>
              <w:t xml:space="preserve"> </w:t>
            </w:r>
            <w:r>
              <w:rPr>
                <w:rStyle w:val="VerbatimChar"/>
              </w:rPr>
              <w:t xml:space="preserve">_schema_meta</w:t>
            </w:r>
            <w:r>
              <w:t xml:space="preserve"> </w:t>
            </w:r>
            <w:r>
              <w:t xml:space="preserve">table (DuckDB has no</w:t>
            </w:r>
            <w:r>
              <w:t xml:space="preserve"> </w:t>
            </w:r>
            <w:r>
              <w:rPr>
                <w:rStyle w:val="VerbatimChar"/>
              </w:rPr>
              <w:t xml:space="preserve">PRAGMA user_version</w:t>
            </w:r>
            <w:r>
              <w:t xml:space="preserve">). Current events-schema version: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Model-history integrity</w:t>
            </w:r>
          </w:p>
        </w:tc>
        <w:tc>
          <w:tcPr/>
          <w:p>
            <w:pPr>
              <w:pStyle w:val="Compact"/>
            </w:pPr>
            <w:r>
              <w:t xml:space="preserve">The model-history tables declare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FOREIGN KEY</w:t>
            </w:r>
            <w:r>
              <w:t xml:space="preserve">s. DuckDB executes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+</w:t>
            </w:r>
            <w:r>
              <w:rPr>
                <w:rStyle w:val="VerbatimChar"/>
              </w:rPr>
              <w:t xml:space="preserve">INSERT</w:t>
            </w:r>
            <w:r>
              <w:t xml:space="preserve">, which would raise a spurious FK violation when re-upserting a parent that has children; insert order in</w:t>
            </w:r>
            <w:r>
              <w:t xml:space="preserve"> </w:t>
            </w:r>
            <w:r>
              <w:rPr>
                <w:rStyle w:val="VerbatimChar"/>
              </w:rPr>
              <w:t xml:space="preserve">upsert_model_history()</w:t>
            </w:r>
            <w:r>
              <w:t xml:space="preserve"> </w:t>
            </w:r>
            <w:r>
              <w:t xml:space="preserve">preserves the invariant instead.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journal/synchronous PRAGMAs</w:t>
            </w:r>
          </w:p>
        </w:tc>
        <w:tc>
          <w:tcPr/>
          <w:p>
            <w:pPr>
              <w:pStyle w:val="Compact"/>
            </w:pPr>
            <w:r>
              <w:t xml:space="preserve">DuckDB manages its own WAL and enforces declared types without opt-in pragmas — the SQLite-era tuning is gone.</w:t>
            </w:r>
          </w:p>
        </w:tc>
      </w:tr>
    </w:tbl>
    <w:bookmarkStart w:id="14" w:name="events-table-schema-typed-self-migrating"/>
    <w:p>
      <w:pPr>
        <w:pStyle w:val="Heading3"/>
      </w:pPr>
      <w:r>
        <w:t xml:space="preserve">Events-table schema (typed, self-migrating)</w:t>
      </w:r>
    </w:p>
    <w:p>
      <w:pPr>
        <w:pStyle w:val="FirstParagraph"/>
      </w:pPr>
      <w:r>
        <w:t xml:space="preserve">DuckDB enforces column types (SQLite's dynamic typing tolerated</w:t>
      </w:r>
      <w:r>
        <w:t xml:space="preserve"> </w:t>
      </w:r>
      <w:r>
        <w:t xml:space="preserve">anything), so the type policy is explicit: four fields are non-</w:t>
      </w:r>
      <w:r>
        <w:rPr>
          <w:rStyle w:val="VerbatimChar"/>
        </w:rPr>
        <w:t xml:space="preserve">VARCHAR</w:t>
      </w:r>
      <w:r>
        <w:t xml:space="preserve"> </w:t>
      </w:r>
      <w:r>
        <w:t xml:space="preserve">(</w:t>
      </w:r>
      <w:r>
        <w:rPr>
          <w:rStyle w:val="VerbatimChar"/>
        </w:rPr>
        <w:t xml:space="preserve">eventDate</w:t>
      </w:r>
      <w:r>
        <w:t xml:space="preserve">/</w:t>
      </w:r>
      <w:r>
        <w:rPr>
          <w:rStyle w:val="VerbatimChar"/>
        </w:rPr>
        <w:t xml:space="preserve">createdDate</w:t>
      </w:r>
      <w:r>
        <w:t xml:space="preserve">/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);</w:t>
      </w:r>
      <w:r>
        <w:t xml:space="preserve"> </w:t>
      </w:r>
      <w:r>
        <w:t xml:space="preserve">everything else — including every dynamically discovered</w:t>
      </w:r>
      <w:r>
        <w:t xml:space="preserve"> </w:t>
      </w:r>
      <w:r>
        <w:rPr>
          <w:rStyle w:val="VerbatimChar"/>
        </w:rPr>
        <w:t xml:space="preserve">additionalAttributes.*</w:t>
      </w:r>
      <w:r>
        <w:t xml:space="preserve"> </w:t>
      </w:r>
      <w:r>
        <w:t xml:space="preserve">column — is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.</w:t>
      </w:r>
    </w:p>
    <w:p>
      <w:pPr>
        <w:pStyle w:val="BodyText"/>
      </w:pPr>
      <w:r>
        <w:t xml:space="preserve">Anaplan ships new audit categories continuously, each of which can carry</w:t>
      </w:r>
      <w:r>
        <w:t xml:space="preserve"> </w:t>
      </w:r>
      <w:r>
        <w:rPr>
          <w:rStyle w:val="VerbatimChar"/>
        </w:rPr>
        <w:t xml:space="preserve">additionalAttributes.*</w:t>
      </w:r>
      <w:r>
        <w:t xml:space="preserve"> </w:t>
      </w:r>
      <w:r>
        <w:t xml:space="preserve">keys the first batch never contained. Before</w:t>
      </w:r>
      <w:r>
        <w:t xml:space="preserve"> </w:t>
      </w:r>
      <w:r>
        <w:t xml:space="preserve">each write, the loader reconciles the table schema against the incoming</w:t>
      </w:r>
      <w:r>
        <w:t xml:space="preserve"> </w:t>
      </w:r>
      <w:r>
        <w:t xml:space="preserve">DataFrame and issues</w:t>
      </w:r>
      <w:r>
        <w:t xml:space="preserve"> </w:t>
      </w:r>
      <w:r>
        <w:rPr>
          <w:rStyle w:val="VerbatimChar"/>
        </w:rPr>
        <w:t xml:space="preserve">ALTER TABLE … ADD COLUMN</w:t>
      </w:r>
      <w:r>
        <w:t xml:space="preserve"> </w:t>
      </w:r>
      <w:r>
        <w:t xml:space="preserve">for anything new. A list</w:t>
      </w:r>
      <w:r>
        <w:t xml:space="preserve"> </w:t>
      </w:r>
      <w:r>
        <w:t xml:space="preserve">of well-known optional columns (</w:t>
      </w:r>
      <w:r>
        <w:rPr>
          <w:rStyle w:val="VerbatimChar"/>
        </w:rPr>
        <w:t xml:space="preserve">additionalAttributes.appId</w:t>
      </w:r>
      <w:r>
        <w:t xml:space="preserve">,</w:t>
      </w:r>
      <w:r>
        <w:t xml:space="preserve"> </w:t>
      </w:r>
      <w:r>
        <w:rPr>
          <w:rStyle w:val="VerbatimChar"/>
        </w:rPr>
        <w:t xml:space="preserve">.pageId</w:t>
      </w:r>
      <w:r>
        <w:t xml:space="preserve">,</w:t>
      </w:r>
      <w:r>
        <w:t xml:space="preserve"> </w:t>
      </w:r>
      <w:r>
        <w:rPr>
          <w:rStyle w:val="VerbatimChar"/>
        </w:rPr>
        <w:t xml:space="preserve">.pageName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.pipelineId</w:t>
      </w:r>
      <w:r>
        <w:t xml:space="preserve">,</w:t>
      </w:r>
      <w:r>
        <w:t xml:space="preserve"> </w:t>
      </w:r>
      <w:r>
        <w:rPr>
          <w:rStyle w:val="VerbatimChar"/>
        </w:rPr>
        <w:t xml:space="preserve">.dataspaceId</w:t>
      </w:r>
      <w:r>
        <w:t xml:space="preserve">,</w:t>
      </w:r>
      <w:r>
        <w:t xml:space="preserve"> </w:t>
      </w:r>
      <w:r>
        <w:rPr>
          <w:rStyle w:val="VerbatimChar"/>
        </w:rPr>
        <w:t xml:space="preserve">.scheduleId</w:t>
      </w:r>
      <w:r>
        <w:t xml:space="preserve">,</w:t>
      </w:r>
      <w:r>
        <w:t xml:space="preserve"> </w:t>
      </w:r>
      <w:r>
        <w:rPr>
          <w:rStyle w:val="VerbatimChar"/>
        </w:rPr>
        <w:t xml:space="preserve">.connectionId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.taskId</w:t>
      </w:r>
      <w:r>
        <w:t xml:space="preserve">,</w:t>
      </w:r>
      <w:r>
        <w:t xml:space="preserve"> </w:t>
      </w:r>
      <w:r>
        <w:rPr>
          <w:rStyle w:val="VerbatimChar"/>
        </w:rPr>
        <w:t xml:space="preserve">.workflowTemplateId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.commentId</w:t>
      </w:r>
      <w:r>
        <w:t xml:space="preserve">, …) is</w:t>
      </w:r>
      <w:r>
        <w:t xml:space="preserve"> </w:t>
      </w:r>
      <w:r>
        <w:t xml:space="preserve">pre-declared so the SQL transform never errors on a tenant that hasn't</w:t>
      </w:r>
      <w:r>
        <w:t xml:space="preserve"> </w:t>
      </w:r>
      <w:r>
        <w:t xml:space="preserve">yet emitted events in those categories. This is what keeps v4</w:t>
      </w:r>
      <w:r>
        <w:t xml:space="preserve"> </w:t>
      </w:r>
      <w:r>
        <w:t xml:space="preserve">forward-compatible with Anaplan's evolving catalog without code edits.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19" w:name="X94ce9702372f3e13724f3b7881ce0426196199a"/>
    <w:p>
      <w:pPr>
        <w:pStyle w:val="Heading1"/>
      </w:pPr>
      <w:r>
        <w:t xml:space="preserve">3. Module Reference</w:t>
      </w:r>
    </w:p>
    <w:bookmarkStart w:id="17" w:name="X54af4f0ee2b110a944465fae2c08b975d136c9b"/>
    <w:p>
      <w:pPr>
        <w:pStyle w:val="Heading2"/>
      </w:pPr>
      <w:r>
        <w:t xml:space="preserve">3.1 Package layout</w:t>
      </w:r>
    </w:p>
    <w:p>
      <w:pPr>
        <w:pStyle w:val="SourceCode"/>
      </w:pPr>
      <w:r>
        <w:rPr>
          <w:rStyle w:val="VerbatimChar"/>
        </w:rPr>
        <w:t xml:space="preserve">src/anaplan_audit/</w:t>
      </w:r>
      <w:r>
        <w:br/>
      </w:r>
      <w:r>
        <w:rPr>
          <w:rStyle w:val="VerbatimChar"/>
        </w:rPr>
        <w:t xml:space="preserve">├── __init__.py</w:t>
      </w:r>
      <w:r>
        <w:br/>
      </w:r>
      <w:r>
        <w:rPr>
          <w:rStyle w:val="VerbatimChar"/>
        </w:rPr>
        <w:t xml:space="preserve">├── __main__.py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audit.py            # Audit API client (paginated generator)</w:t>
      </w:r>
      <w:r>
        <w:br/>
      </w:r>
      <w:r>
        <w:rPr>
          <w:rStyle w:val="VerbatimChar"/>
        </w:rPr>
        <w:t xml:space="preserve">│   ├── client.py           # httpx client + tenacity retry + token refresh</w:t>
      </w:r>
      <w:r>
        <w:br/>
      </w:r>
      <w:r>
        <w:rPr>
          <w:rStyle w:val="VerbatimChar"/>
        </w:rPr>
        <w:t xml:space="preserve">│   ├── cloudworks.py       # CloudWorks integration metadata</w:t>
      </w:r>
      <w:r>
        <w:br/>
      </w:r>
      <w:r>
        <w:rPr>
          <w:rStyle w:val="VerbatimChar"/>
        </w:rPr>
        <w:t xml:space="preserve">│   ├── integration.py      # Integration API (workspaces, models, actions, processes, files)</w:t>
      </w:r>
      <w:r>
        <w:br/>
      </w:r>
      <w:r>
        <w:rPr>
          <w:rStyle w:val="VerbatimChar"/>
        </w:rPr>
        <w:t xml:space="preserve">│   ├── models.py           # Pydantic response models (extra="allow")</w:t>
      </w:r>
      <w:r>
        <w:br/>
      </w:r>
      <w:r>
        <w:rPr>
          <w:rStyle w:val="VerbatimChar"/>
        </w:rPr>
        <w:t xml:space="preserve">│   ├── scim.py             # SCIM user metadata</w:t>
      </w:r>
      <w:r>
        <w:br/>
      </w:r>
      <w:r>
        <w:rPr>
          <w:rStyle w:val="VerbatimChar"/>
        </w:rPr>
        <w:t xml:space="preserve">│   └── transactional.py    # Transactional API — list items, module cells (refresh log, list sync)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│   ├── basic.py            # Username + password</w:t>
      </w:r>
      <w:r>
        <w:br/>
      </w:r>
      <w:r>
        <w:rPr>
          <w:rStyle w:val="VerbatimChar"/>
        </w:rPr>
        <w:t xml:space="preserve">│   ├── cert.py             # PEM cert + passphrase</w:t>
      </w:r>
      <w:r>
        <w:br/>
      </w:r>
      <w:r>
        <w:rPr>
          <w:rStyle w:val="VerbatimChar"/>
        </w:rPr>
        <w:t xml:space="preserve">│   ├── oauth.py            # Device-grant + refresh token</w:t>
      </w:r>
      <w:r>
        <w:br/>
      </w:r>
      <w:r>
        <w:rPr>
          <w:rStyle w:val="VerbatimChar"/>
        </w:rPr>
        <w:t xml:space="preserve">│   ├── models.py           # AuthToken with proactive expiry check</w:t>
      </w:r>
      <w:r>
        <w:br/>
      </w:r>
      <w:r>
        <w:rPr>
          <w:rStyle w:val="VerbatimChar"/>
        </w:rPr>
        <w:t xml:space="preserve">│   └── token_store.py      # Fernet-encrypted token persistence</w:t>
      </w:r>
      <w:r>
        <w:br/>
      </w:r>
      <w:r>
        <w:rPr>
          <w:rStyle w:val="VerbatimChar"/>
        </w:rPr>
        <w:t xml:space="preserve">├── backfill.py             # Re-parse additionalAttributes on historical events</w:t>
      </w:r>
      <w:r>
        <w:br/>
      </w:r>
      <w:r>
        <w:rPr>
          <w:rStyle w:val="VerbatimChar"/>
        </w:rPr>
        <w:t xml:space="preserve">├── cli.py                  # typer commands (Section 4 of the Operations Runbook)</w:t>
      </w:r>
      <w:r>
        <w:br/>
      </w:r>
      <w:r>
        <w:rPr>
          <w:rStyle w:val="VerbatimChar"/>
        </w:rPr>
        <w:t xml:space="preserve">├── config.py               # pydantic-settings — layered config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activity_events.csv # Event-code catalog (231 codes)</w:t>
      </w:r>
      <w:r>
        <w:br/>
      </w:r>
      <w:r>
        <w:rPr>
          <w:rStyle w:val="VerbatimChar"/>
        </w:rPr>
        <w:t xml:space="preserve">├── exceptions.py           # Typed hierarchy with exit codes 1–7</w:t>
      </w:r>
      <w:r>
        <w:br/>
      </w:r>
      <w:r>
        <w:rPr>
          <w:rStyle w:val="VerbatimChar"/>
        </w:rPr>
        <w:t xml:space="preserve">├── logging_config.py       # structlog JSON / rich setup + per-run log file</w:t>
      </w:r>
      <w:r>
        <w:br/>
      </w:r>
      <w:r>
        <w:rPr>
          <w:rStyle w:val="VerbatimChar"/>
        </w:rPr>
        <w:t xml:space="preserve">├── model_history/</w:t>
      </w:r>
      <w:r>
        <w:br/>
      </w:r>
      <w:r>
        <w:rPr>
          <w:rStyle w:val="VerbatimChar"/>
        </w:rPr>
        <w:t xml:space="preserve">│   ├── classification.py   # change_type / object_type rule engine</w:t>
      </w:r>
      <w:r>
        <w:br/>
      </w:r>
      <w:r>
        <w:rPr>
          <w:rStyle w:val="VerbatimChar"/>
        </w:rPr>
        <w:t xml:space="preserve">│   ├── history_service.py  # Trigger + poll + download exports</w:t>
      </w:r>
      <w:r>
        <w:br/>
      </w:r>
      <w:r>
        <w:rPr>
          <w:rStyle w:val="VerbatimChar"/>
        </w:rPr>
        <w:t xml:space="preserve">│   ├── history_transform_service.py  # Streaming csv.reader normalize</w:t>
      </w:r>
      <w:r>
        <w:br/>
      </w:r>
      <w:r>
        <w:rPr>
          <w:rStyle w:val="VerbatimChar"/>
        </w:rPr>
        <w:t xml:space="preserve">│   └── upload.py           # File upload + Anaplan process trigger</w:t>
      </w:r>
      <w:r>
        <w:br/>
      </w:r>
      <w:r>
        <w:rPr>
          <w:rStyle w:val="VerbatimChar"/>
        </w:rPr>
        <w:t xml:space="preserve">├── orchestrator.py         # 7-step pipeline + run lock + token factory</w:t>
      </w:r>
      <w:r>
        <w:br/>
      </w:r>
      <w:r>
        <w:rPr>
          <w:rStyle w:val="VerbatimChar"/>
        </w:rPr>
        <w:t xml:space="preserve">├── taxonomy.py             # Prefix → EVENT_ID category (single source of truth)</w:t>
      </w:r>
      <w:r>
        <w:br/>
      </w:r>
      <w:r>
        <w:rPr>
          <w:rStyle w:val="VerbatimChar"/>
        </w:rPr>
        <w:t xml:space="preserve">├── transform/</w:t>
      </w:r>
      <w:r>
        <w:br/>
      </w:r>
      <w:r>
        <w:rPr>
          <w:rStyle w:val="VerbatimChar"/>
        </w:rPr>
        <w:t xml:space="preserve">│   ├── additional_attributes.py  # Extractor + staging views</w:t>
      </w:r>
      <w:r>
        <w:br/>
      </w:r>
      <w:r>
        <w:rPr>
          <w:rStyle w:val="VerbatimChar"/>
        </w:rPr>
        <w:t xml:space="preserve">│   ├── catalog.py          # Activity-catalog augmentation + Event Name derivation</w:t>
      </w:r>
      <w:r>
        <w:br/>
      </w:r>
      <w:r>
        <w:rPr>
          <w:rStyle w:val="VerbatimChar"/>
        </w:rPr>
        <w:t xml:space="preserve">│   ├── loader.py           # DuckDB loader, upsert, staging views, backup/purge</w:t>
      </w:r>
      <w:r>
        <w:br/>
      </w:r>
      <w:r>
        <w:rPr>
          <w:rStyle w:val="VerbatimChar"/>
        </w:rPr>
        <w:t xml:space="preserve">│   ├── runner.py           # Executes audit_query.sql, returns DataFrame</w:t>
      </w:r>
      <w:r>
        <w:br/>
      </w:r>
      <w:r>
        <w:rPr>
          <w:rStyle w:val="VerbatimChar"/>
        </w:rPr>
        <w:t xml:space="preserve">│   └── queries/</w:t>
      </w:r>
      <w:r>
        <w:br/>
      </w:r>
      <w:r>
        <w:rPr>
          <w:rStyle w:val="VerbatimChar"/>
        </w:rPr>
        <w:t xml:space="preserve">│       └── audit_query.sql # Multi-join SQL transform</w:t>
      </w:r>
      <w:r>
        <w:br/>
      </w:r>
      <w:r>
        <w:rPr>
          <w:rStyle w:val="VerbatimChar"/>
        </w:rPr>
        <w:t xml:space="preserve">└── upload.py               # Top-level audit upload to Anaplan (incremental delta)</w:t>
      </w:r>
    </w:p>
    <w:bookmarkEnd w:id="17"/>
    <w:bookmarkStart w:id="18" w:name="Xa0d30057eaf4f2ee7b7e6c122ce21fe6dc68c22"/>
    <w:p>
      <w:pPr>
        <w:pStyle w:val="Heading2"/>
      </w:pPr>
      <w:r>
        <w:t xml:space="preserve">3.2 Module descriptions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api.client</w:t>
            </w:r>
          </w:p>
        </w:tc>
        <w:tc>
          <w:tcPr/>
          <w:p>
            <w:pPr>
              <w:pStyle w:val="Compact"/>
            </w:pPr>
            <w:r>
              <w:t xml:space="preserve">The single</w:t>
            </w:r>
            <w:r>
              <w:t xml:space="preserve"> </w:t>
            </w:r>
            <w:r>
              <w:rPr>
                <w:rStyle w:val="VerbatimChar"/>
              </w:rPr>
              <w:t xml:space="preserve">httpx.Client</w:t>
            </w:r>
            <w:r>
              <w:t xml:space="preserve"> </w:t>
            </w:r>
            <w:r>
              <w:t xml:space="preserve">shared across the run. Wraps every request with</w:t>
            </w:r>
            <w:r>
              <w:t xml:space="preserve"> </w:t>
            </w:r>
            <w:r>
              <w:rPr>
                <w:rStyle w:val="VerbatimChar"/>
              </w:rPr>
              <w:t xml:space="preserve">tenacity</w:t>
            </w:r>
            <w:r>
              <w:t xml:space="preserve"> </w:t>
            </w:r>
            <w:r>
              <w:t xml:space="preserve">retry, and refreshes the</w:t>
            </w:r>
            <w:r>
              <w:t xml:space="preserve"> </w:t>
            </w:r>
            <w:r>
              <w:rPr>
                <w:rStyle w:val="VerbatimChar"/>
              </w:rPr>
              <w:t xml:space="preserve">AuthToken</w:t>
            </w:r>
            <w:r>
              <w:t xml:space="preserve"> </w:t>
            </w:r>
            <w:r>
              <w:t xml:space="preserve">proactively (5-min margin) via the</w:t>
            </w:r>
            <w:r>
              <w:t xml:space="preserve"> </w:t>
            </w:r>
            <w:r>
              <w:rPr>
                <w:rStyle w:val="VerbatimChar"/>
              </w:rPr>
              <w:t xml:space="preserve">token_factory</w:t>
            </w:r>
            <w:r>
              <w:t xml:space="preserve"> </w:t>
            </w:r>
            <w:r>
              <w:t xml:space="preserve">callable. A lock serializes concurrent refresh attempts.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api.audit</w:t>
            </w:r>
          </w:p>
        </w:tc>
        <w:tc>
          <w:tcPr/>
          <w:p>
            <w:pPr>
              <w:pStyle w:val="Compact"/>
            </w:pPr>
            <w:r>
              <w:t xml:space="preserve">Generator that yields one</w:t>
            </w:r>
            <w:r>
              <w:t xml:space="preserve"> </w:t>
            </w:r>
            <w:r>
              <w:rPr>
                <w:rStyle w:val="VerbatimChar"/>
              </w:rPr>
              <w:t xml:space="preserve">AuditEvent</w:t>
            </w:r>
            <w:r>
              <w:t xml:space="preserve"> </w:t>
            </w:r>
            <w:r>
              <w:t xml:space="preserve">at a time, paginated from</w:t>
            </w:r>
            <w:r>
              <w:t xml:space="preserve"> </w:t>
            </w:r>
            <w:r>
              <w:rPr>
                <w:rStyle w:val="VerbatimChar"/>
              </w:rPr>
              <w:t xml:space="preserve">lastRun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api.transactional</w:t>
            </w:r>
          </w:p>
        </w:tc>
        <w:tc>
          <w:tcPr/>
          <w:p>
            <w:pPr>
              <w:pStyle w:val="Compact"/>
            </w:pPr>
            <w:r>
              <w:t xml:space="preserve">Anaplan Transactional API — reads a list's existing item identifiers (paginated), adds list items, and writes module cells. Powers the incremental-delta diff, the list sync, and the refresh 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api.models</w:t>
            </w:r>
          </w:p>
        </w:tc>
        <w:tc>
          <w:tcPr/>
          <w:p>
            <w:pPr>
              <w:pStyle w:val="Compact"/>
            </w:pPr>
            <w:r>
              <w:t xml:space="preserve">All response models use</w:t>
            </w:r>
            <w:r>
              <w:t xml:space="preserve"> </w:t>
            </w:r>
            <w:r>
              <w:rPr>
                <w:rStyle w:val="VerbatimChar"/>
              </w:rPr>
              <w:t xml:space="preserve">extra="allow"</w:t>
            </w:r>
            <w:r>
              <w:t xml:space="preserve"> </w:t>
            </w:r>
            <w:r>
              <w:t xml:space="preserve">so new top-level fields survive deserialization.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auth.token_store</w:t>
            </w:r>
          </w:p>
        </w:tc>
        <w:tc>
          <w:tcPr/>
          <w:p>
            <w:pPr>
              <w:pStyle w:val="Compact"/>
            </w:pPr>
            <w:r>
              <w:t xml:space="preserve">AES-128-CBC + HMAC-SHA256 (</w:t>
            </w:r>
            <w:r>
              <w:rPr>
                <w:rStyle w:val="VerbatimChar"/>
              </w:rPr>
              <w:t xml:space="preserve">cryptography.fernet</w:t>
            </w:r>
            <w:r>
              <w:t xml:space="preserve">). Keyfile lives under the user's home with</w:t>
            </w:r>
            <w:r>
              <w:t xml:space="preserve"> </w:t>
            </w:r>
            <w:r>
              <w:rPr>
                <w:rStyle w:val="VerbatimChar"/>
              </w:rPr>
              <w:t xml:space="preserve">0600</w:t>
            </w:r>
            <w:r>
              <w:t xml:space="preserve"> </w:t>
            </w:r>
            <w:r>
              <w:t xml:space="preserve">permissions.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pydantic-settings</w:t>
            </w:r>
            <w:r>
              <w:t xml:space="preserve"> </w:t>
            </w:r>
            <w:r>
              <w:t xml:space="preserve">Settings model. Field validators catch common misconfigurations (stale</w:t>
            </w:r>
            <w:r>
              <w:t xml:space="preserve"> </w:t>
            </w:r>
            <w:r>
              <w:rPr>
                <w:rStyle w:val="VerbatimChar"/>
              </w:rPr>
              <w:t xml:space="preserve">lastRun</w:t>
            </w:r>
            <w:r>
              <w:t xml:space="preserve">, missing cert paths, both pipelines disabled) at startup.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taxonomy</w:t>
            </w:r>
          </w:p>
        </w:tc>
        <w:tc>
          <w:tcPr/>
          <w:p>
            <w:pPr>
              <w:pStyle w:val="Compact"/>
            </w:pPr>
            <w:r>
              <w:t xml:space="preserve">The single source of truth for EVENT_ID parentage: a prefix →</w:t>
            </w:r>
            <w:r>
              <w:t xml:space="preserve"> </w:t>
            </w:r>
            <w:r>
              <w:rPr>
                <w:rStyle w:val="VerbatimChar"/>
              </w:rPr>
              <w:t xml:space="preserve">(parent_code, parent_name)</w:t>
            </w:r>
            <w:r>
              <w:t xml:space="preserve"> </w:t>
            </w:r>
            <w:r>
              <w:t xml:space="preserve">map, projected into SQL as the</w:t>
            </w:r>
            <w:r>
              <w:t xml:space="preserve"> </w:t>
            </w:r>
            <w:r>
              <w:rPr>
                <w:rStyle w:val="VerbatimChar"/>
              </w:rPr>
              <w:t xml:space="preserve">event_parent_name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event_parent_code</w:t>
            </w:r>
            <w:r>
              <w:t xml:space="preserve"> </w:t>
            </w:r>
            <w:r>
              <w:t xml:space="preserve">UDFs so the derivation is never duplicated.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transform.catalog</w:t>
            </w:r>
          </w:p>
        </w:tc>
        <w:tc>
          <w:tcPr/>
          <w:p>
            <w:pPr>
              <w:pStyle w:val="Compact"/>
            </w:pPr>
            <w:r>
              <w:t xml:space="preserve">Augments the activity catalog with a prefix-derived</w:t>
            </w:r>
            <w:r>
              <w:t xml:space="preserve"> </w:t>
            </w:r>
            <w:r>
              <w:rPr>
                <w:rStyle w:val="VerbatimChar"/>
              </w:rPr>
              <w:t xml:space="preserve">Parent</w:t>
            </w:r>
            <w:r>
              <w:t xml:space="preserve"> </w:t>
            </w:r>
            <w:r>
              <w:t xml:space="preserve">and every code observed in the stream, prefers the live</w:t>
            </w:r>
            <w:r>
              <w:t xml:space="preserve"> </w:t>
            </w:r>
            <w:r>
              <w:rPr>
                <w:rStyle w:val="VerbatimChar"/>
              </w:rPr>
              <w:t xml:space="preserve">events.message</w:t>
            </w:r>
            <w:r>
              <w:t xml:space="preserve"> </w:t>
            </w:r>
            <w:r>
              <w:t xml:space="preserve">over the shipped text, and computes the message-first</w:t>
            </w:r>
            <w:r>
              <w:t xml:space="preserve"> </w:t>
            </w:r>
            <w:r>
              <w:rPr>
                <w:rStyle w:val="VerbatimChar"/>
              </w:rPr>
              <w:t xml:space="preserve">Event Name</w:t>
            </w:r>
            <w:r>
              <w:t xml:space="preserve"> </w:t>
            </w:r>
            <w:r>
              <w:t xml:space="preserve">(Section 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transform.loader</w:t>
            </w:r>
          </w:p>
        </w:tc>
        <w:tc>
          <w:tcPr/>
          <w:p>
            <w:pPr>
              <w:pStyle w:val="Compact"/>
            </w:pPr>
            <w:r>
              <w:t xml:space="preserve">DuckDB load, event upsert, additionalAttributes staging views,</w:t>
            </w:r>
            <w:r>
              <w:t xml:space="preserve"> </w:t>
            </w:r>
            <w:r>
              <w:rPr>
                <w:rStyle w:val="VerbatimChar"/>
              </w:rPr>
              <w:t xml:space="preserve">backup_database()</w:t>
            </w:r>
            <w:r>
              <w:t xml:space="preserve">, and purge helpers.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transform.additional_attributes</w:t>
            </w:r>
          </w:p>
        </w:tc>
        <w:tc>
          <w:tcPr/>
          <w:p>
            <w:pPr>
              <w:pStyle w:val="Compact"/>
            </w:pPr>
            <w:r>
              <w:t xml:space="preserve">Flattens and extracts the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</w:t>
            </w:r>
            <w:r>
              <w:t xml:space="preserve"> </w:t>
            </w:r>
            <w:r>
              <w:t xml:space="preserve">payload into named columns and defines the per-category staging views.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transform.runner</w:t>
            </w:r>
          </w:p>
        </w:tc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audit_query.sql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importlib.resources</w:t>
            </w:r>
            <w:r>
              <w:t xml:space="preserve">, substitutes template variables, executes, and returns a DataFrame.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model_history.classification</w:t>
            </w:r>
          </w:p>
        </w:tc>
        <w:tc>
          <w:tcPr/>
          <w:p>
            <w:pPr>
              <w:pStyle w:val="Compact"/>
            </w:pPr>
            <w:r>
              <w:t xml:space="preserve">Rule-based mapping of a change's free-text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to controlled</w:t>
            </w:r>
            <w:r>
              <w:t xml:space="preserve"> </w:t>
            </w:r>
            <w:r>
              <w:rPr>
                <w:rStyle w:val="VerbatimChar"/>
              </w:rPr>
              <w:t xml:space="preserve">change_type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object_type</w:t>
            </w:r>
            <w:r>
              <w:t xml:space="preserve"> </w:t>
            </w:r>
            <w:r>
              <w:t xml:space="preserve">values.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model_history.history_transform_service</w:t>
            </w:r>
          </w:p>
        </w:tc>
        <w:tc>
          <w:tcPr/>
          <w:p>
            <w:pPr>
              <w:pStyle w:val="Compact"/>
            </w:pPr>
            <w:r>
              <w:t xml:space="preserve">Streams the dynamic export CSV via</w:t>
            </w:r>
            <w:r>
              <w:t xml:space="preserve"> </w:t>
            </w:r>
            <w:r>
              <w:rPr>
                <w:rStyle w:val="VerbatimChar"/>
              </w:rPr>
              <w:t xml:space="preserve">csv.reader</w:t>
            </w:r>
            <w:r>
              <w:t xml:space="preserve"> </w:t>
            </w:r>
            <w:r>
              <w:t xml:space="preserve">and normalizes into the fixed schema (Section 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Uploads to Anaplan. Computes the audit-fact</w:t>
            </w:r>
            <w:r>
              <w:t xml:space="preserve"> </w:t>
            </w:r>
            <w:r>
              <w:rPr>
                <w:b/>
                <w:bCs/>
              </w:rPr>
              <w:t xml:space="preserve">delta</w:t>
            </w:r>
            <w:r>
              <w:t xml:space="preserve"> </w:t>
            </w:r>
            <w:r>
              <w:t xml:space="preserve">(Section 9), runs the process, writes the refresh log, and syncs safety-net lists.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The seven-step pipeline. Holds the</w:t>
            </w:r>
            <w:r>
              <w:t xml:space="preserve"> </w:t>
            </w:r>
            <w:r>
              <w:rPr>
                <w:rStyle w:val="VerbatimChar"/>
              </w:rPr>
              <w:t xml:space="preserve">_RunLock</w:t>
            </w:r>
            <w:r>
              <w:t xml:space="preserve">, wires the token factory, manages the</w:t>
            </w:r>
            <w:r>
              <w:t xml:space="preserve"> </w:t>
            </w:r>
            <w:r>
              <w:rPr>
                <w:rStyle w:val="VerbatimChar"/>
              </w:rPr>
              <w:t xml:space="preserve">ThreadPoolExecutor</w:t>
            </w:r>
            <w:r>
              <w:t xml:space="preserve"> </w:t>
            </w:r>
            <w:r>
              <w:t xml:space="preserve">for parallel model exports, and surfaces typed exceptions to the CLI.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Xafcd31ff9db88f1dd2fa5bc91d801d580e4d113"/>
    <w:p>
      <w:pPr>
        <w:pStyle w:val="Heading1"/>
      </w:pPr>
      <w:r>
        <w:t xml:space="preserve">4. Configuration</w:t>
      </w:r>
    </w:p>
    <w:bookmarkStart w:id="20" w:name="X5d5da618e3c8565f4fdf766ae716a9295bc505d"/>
    <w:p>
      <w:pPr>
        <w:pStyle w:val="Heading2"/>
      </w:pPr>
      <w:r>
        <w:t xml:space="preserve">4.1 Selected top-level fields</w:t>
      </w:r>
    </w:p>
    <w:p>
      <w:pPr>
        <w:pStyle w:val="FirstParagraph"/>
      </w:pPr>
      <w:r>
        <w:t xml:space="preserve">Full descriptions live in the README's Settings reference and in the</w:t>
      </w:r>
      <w:r>
        <w:t xml:space="preserve"> </w:t>
      </w:r>
      <w:r>
        <w:t xml:space="preserve">annotated</w:t>
      </w:r>
      <w:r>
        <w:t xml:space="preserve"> </w:t>
      </w:r>
      <w:r>
        <w:rPr>
          <w:rStyle w:val="VerbatimChar"/>
        </w:rPr>
        <w:t xml:space="preserve">settings.json.example</w:t>
      </w:r>
      <w:r>
        <w:t xml:space="preserve">; the fields most relevant to internals: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anaplanTenantName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Tenant name. Injected into</w:t>
            </w:r>
            <w:r>
              <w:t xml:space="preserve"> </w:t>
            </w:r>
            <w:r>
              <w:rPr>
                <w:rStyle w:val="VerbatimChar"/>
              </w:rPr>
              <w:t xml:space="preserve">audit_query.sql</w:t>
            </w:r>
            <w:r>
              <w:t xml:space="preserve"> </w:t>
            </w:r>
            <w:r>
              <w:t xml:space="preserve">as the tenant name and stamped on every row.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authenticationMode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</w:t>
            </w:r>
          </w:p>
        </w:tc>
        <w:tc>
          <w:tcPr/>
          <w:p>
            <w:pPr>
              <w:pStyle w:val="Compac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basic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cert_auth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OAuth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anaplan_audit.db</w:t>
            </w:r>
          </w:p>
        </w:tc>
        <w:tc>
          <w:tcPr/>
          <w:p>
            <w:pPr>
              <w:pStyle w:val="Compact"/>
            </w:pPr>
            <w:r>
              <w:t xml:space="preserve">Path to the</w:t>
            </w:r>
            <w:r>
              <w:t xml:space="preserve"> </w:t>
            </w:r>
            <w:r>
              <w:rPr>
                <w:b/>
                <w:bCs/>
              </w:rPr>
              <w:t xml:space="preserve">DuckDB</w:t>
            </w:r>
            <w:r>
              <w:t xml:space="preserve"> </w:t>
            </w:r>
            <w:r>
              <w:t xml:space="preserve">database file. Point at a fresh file for v4.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lastRun</w:t>
            </w:r>
          </w:p>
        </w:tc>
        <w:tc>
          <w:tcPr/>
          <w:p>
            <w:pPr>
              <w:pStyle w:val="Compact"/>
            </w:pPr>
            <w:r>
              <w:t xml:space="preserve">int (Unix seconds)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Watermark for the next audit fetch.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backfills from the start of Anaplan's ~30-day retention. After every successful upload it is written back to the loaded settings file (respects</w:t>
            </w:r>
            <w:r>
              <w:t xml:space="preserve"> </w:t>
            </w:r>
            <w:r>
              <w:rPr>
                <w:rStyle w:val="VerbatimChar"/>
              </w:rPr>
              <w:t xml:space="preserve">--config</w:t>
            </w:r>
            <w:r>
              <w:t xml:space="preserve">) as the newest fetched event's time minus a one-hour re-fetch overlap — never the wall clock, which would skip events that occur during the run or surface late. It never moves backwards, and a capped</w:t>
            </w:r>
            <w:r>
              <w:t xml:space="preserve"> </w:t>
            </w:r>
            <w:r>
              <w:rPr>
                <w:rStyle w:val="VerbatimChar"/>
              </w:rPr>
              <w:t xml:space="preserve">--limit</w:t>
            </w:r>
            <w:r>
              <w:t xml:space="preserve"> </w:t>
            </w:r>
            <w:r>
              <w:t xml:space="preserve">run leaves it unchanged.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auditBatchSize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Page size for audit event fetches.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auditRetentionYears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Purge audit events older than this many years (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keep forever). A timestamped backup precedes each purge.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Gates Steps 2–6.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workspaceModelFilterApproach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(audit the listed combos) or</w:t>
            </w:r>
            <w:r>
              <w:t xml:space="preserve"> </w:t>
            </w:r>
            <w:r>
              <w:rPr>
                <w:rStyle w:val="VerbatimChar"/>
              </w:rPr>
              <w:t xml:space="preserve">skip</w:t>
            </w:r>
            <w:r>
              <w:t xml:space="preserve"> </w:t>
            </w:r>
            <w:r>
              <w:t xml:space="preserve">(audit all except the listed).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workspaceModelCombos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{workspaceId, modelId}</w:t>
            </w:r>
            <w:r>
              <w:t xml:space="preserve"> </w:t>
            </w:r>
            <w:r>
              <w:t xml:space="preserve">pairs —</w:t>
            </w:r>
            <w:r>
              <w:t xml:space="preserve"> </w:t>
            </w:r>
            <w:r>
              <w:rPr>
                <w:b/>
                <w:bCs/>
              </w:rPr>
              <w:t xml:space="preserve">names or IDs</w:t>
            </w:r>
            <w:r>
              <w:t xml:space="preserve">; names resolve against the live tenant at startup.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targetAnaplanModel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The audit reporting model + its file/import/process object names (Section 4.2).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modelHistory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see Section 7</w:t>
            </w:r>
          </w:p>
        </w:tc>
        <w:tc>
          <w:tcPr/>
          <w:p>
            <w:pPr>
              <w:pStyle w:val="Compact"/>
            </w:pPr>
            <w:r>
              <w:t xml:space="preserve">The optional Model History pipeline.</w:t>
            </w:r>
          </w:p>
        </w:tc>
      </w:tr>
    </w:tbl>
    <w:bookmarkEnd w:id="20"/>
    <w:bookmarkStart w:id="21" w:name="Xc0a806bba0d80c5afbc2a00c1afba4caee7b1c3"/>
    <w:p>
      <w:pPr>
        <w:pStyle w:val="Heading2"/>
      </w:pPr>
      <w:r>
        <w:t xml:space="preserve">4.2</w:t>
      </w:r>
      <w:r>
        <w:t xml:space="preserve"> </w:t>
      </w:r>
      <w:r>
        <w:rPr>
          <w:rStyle w:val="VerbatimChar"/>
        </w:rPr>
        <w:t xml:space="preserve">targetAnaplanModel.objects</w:t>
      </w:r>
      <w:r>
        <w:t xml:space="preserve"> </w:t>
      </w:r>
      <w:r>
        <w:t xml:space="preserve">— v4 additions</w:t>
      </w:r>
    </w:p>
    <w:p>
      <w:pPr>
        <w:pStyle w:val="FirstParagraph"/>
      </w:pPr>
      <w:r>
        <w:t xml:space="preserve">The reporting model's file, import, and process object names live under</w:t>
      </w:r>
      <w:r>
        <w:t xml:space="preserve"> </w:t>
      </w:r>
      <w:r>
        <w:rPr>
          <w:rStyle w:val="VerbatimChar"/>
        </w:rPr>
        <w:t xml:space="preserve">objects</w:t>
      </w:r>
      <w:r>
        <w:t xml:space="preserve">. Defaults match the standard reporting model, so most</w:t>
      </w:r>
      <w:r>
        <w:t xml:space="preserve"> </w:t>
      </w:r>
      <w:r>
        <w:t xml:space="preserve">deployments only set</w:t>
      </w:r>
      <w:r>
        <w:t xml:space="preserve"> </w:t>
      </w:r>
      <w:r>
        <w:rPr>
          <w:rStyle w:val="VerbatimChar"/>
        </w:rPr>
        <w:t xml:space="preserve">processName</w:t>
      </w:r>
      <w:r>
        <w:t xml:space="preserve">. New in v4: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incrementalLoad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Upload only audit facts whose key is absent from the model (the delta). Falls back to a full load if the key list can't be resolved.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auditKeyColumn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AUDIT_ID</w:t>
            </w:r>
          </w:p>
        </w:tc>
        <w:tc>
          <w:tcPr/>
          <w:p>
            <w:pPr>
              <w:pStyle w:val="Compact"/>
            </w:pPr>
            <w:r>
              <w:t xml:space="preserve">The transformed-frame column that uniquely keys each fact.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auditKeyListName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AUDIT_ID</w:t>
            </w:r>
          </w:p>
        </w:tc>
        <w:tc>
          <w:tcPr/>
          <w:p>
            <w:pPr>
              <w:pStyle w:val="Compact"/>
            </w:pPr>
            <w:r>
              <w:t xml:space="preserve">The model list whose members are the fact keys already loaded.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eventCategoriesFileName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File source for the EVENT_ID category seed (</w:t>
            </w:r>
            <w:r>
              <w:rPr>
                <w:rStyle w:val="VerbatimChar"/>
              </w:rPr>
              <w:t xml:space="preserve">EVENT_CATEGORIES.csv</w:t>
            </w:r>
            <w:r>
              <w:t xml:space="preserve">). Blank = not uploaded.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syncLists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Transactional-API safety net: adds brand-new codes (e.g.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AUDIT_ID</w:t>
            </w:r>
            <w:r>
              <w:t xml:space="preserve">) into their lists for models whose imports don't create members themselves.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batchIdListName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refreshLogModuleName</w:t>
            </w:r>
            <w:r>
              <w:t xml:space="preserve"> </w:t>
            </w:r>
            <w:r>
              <w:t xml:space="preserve">+ line-item names record when each run ran and how many rows it loaded (the</w:t>
            </w:r>
            <w:r>
              <w:t xml:space="preserve"> </w:t>
            </w:r>
            <w:r>
              <w:rPr>
                <w:b/>
                <w:bCs/>
              </w:rPr>
              <w:t xml:space="preserve">delta</w:t>
            </w:r>
            <w:r>
              <w:t xml:space="preserve"> </w:t>
            </w:r>
            <w:r>
              <w:t xml:space="preserve">count).</w:t>
            </w:r>
          </w:p>
        </w:tc>
      </w:tr>
    </w:tbl>
    <w:bookmarkEnd w:id="21"/>
    <w:bookmarkStart w:id="22" w:name="Xf4499c3d31f971c541fcb5bd593790506ba5214"/>
    <w:p>
      <w:pPr>
        <w:pStyle w:val="Heading2"/>
      </w:pPr>
      <w:r>
        <w:t xml:space="preserve">4.3 Environment-variable overrides</w:t>
      </w:r>
    </w:p>
    <w:p>
      <w:pPr>
        <w:pStyle w:val="FirstParagraph"/>
      </w:pPr>
      <w:r>
        <w:t xml:space="preserve">Any field can be overridden by an environment variable prefixed</w:t>
      </w:r>
      <w:r>
        <w:t xml:space="preserve"> </w:t>
      </w:r>
      <w:r>
        <w:rPr>
          <w:rStyle w:val="VerbatimChar"/>
        </w:rPr>
        <w:t xml:space="preserve">ANAPLAN_AUDIT_</w:t>
      </w:r>
      <w:r>
        <w:t xml:space="preserve">; nested fields use double-underscore separators.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ANAPLAN_AUDIT_AUDITENABLED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ANAPLAN_AUDIT_BASIC_USERNAME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user@example.com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ANAPLAN_AUDIT_BASIC_PASSWORD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secret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ANAPLAN_AUDIT_MODELHISTORY__ENABLED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p>
      <w:pPr>
        <w:pStyle w:val="FirstParagraph"/>
      </w:pPr>
      <w:r>
        <w:t xml:space="preserve">Configuration precedence (highest wins):</w:t>
      </w:r>
    </w:p>
    <w:p>
      <w:pPr>
        <w:pStyle w:val="SourceCode"/>
      </w:pPr>
      <w:r>
        <w:rPr>
          <w:rStyle w:val="VerbatimChar"/>
        </w:rPr>
        <w:t xml:space="preserve">CLI flag  &gt;  ANAPLAN_AUDIT_* env var  &gt;  .env file  &gt;  settings.json  &gt;  defaults</w:t>
      </w:r>
    </w:p>
    <w:p>
      <w:pPr>
        <w:pStyle w:val="FirstParagraph"/>
      </w:pPr>
      <w:r>
        <w:t xml:space="preserve">Basic-auth credentials must come from the environment /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ANAPLAN_AUDIT_BASIC_USERNAME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ANAPLAN_AUDIT_BASIC_PASSWORD</w:t>
      </w:r>
      <w:r>
        <w:t xml:space="preserve">), never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92860d1e3b2a4cfcacb7ec3ec7bc5806b370e01"/>
    <w:p>
      <w:pPr>
        <w:pStyle w:val="Heading1"/>
      </w:pPr>
      <w:r>
        <w:t xml:space="preserve">5. Exceptions and Exit Codes</w:t>
      </w:r>
    </w:p>
    <w:bookmarkStart w:id="24" w:name="X38bc64fb07b6578ec01b1a76cb667f435d3b7a9"/>
    <w:p>
      <w:pPr>
        <w:pStyle w:val="Heading2"/>
      </w:pPr>
      <w:r>
        <w:t xml:space="preserve">5.1 Exception hierarchy</w:t>
      </w:r>
    </w:p>
    <w:p>
      <w:pPr>
        <w:pStyle w:val="SourceCode"/>
      </w:pPr>
      <w:r>
        <w:rPr>
          <w:rStyle w:val="VerbatimChar"/>
        </w:rPr>
        <w:t xml:space="preserve">AnaplanAuditError                     (base, exit 1)</w:t>
      </w:r>
      <w:r>
        <w:br/>
      </w:r>
      <w:r>
        <w:rPr>
          <w:rStyle w:val="VerbatimChar"/>
        </w:rPr>
        <w:t xml:space="preserve">├── ConfigError                       — invalid / missing config (exit 2)</w:t>
      </w:r>
      <w:r>
        <w:br/>
      </w:r>
      <w:r>
        <w:rPr>
          <w:rStyle w:val="VerbatimChar"/>
        </w:rPr>
        <w:t xml:space="preserve">├── AuthError                         — authentication failure (exit 3)</w:t>
      </w:r>
      <w:r>
        <w:br/>
      </w:r>
      <w:r>
        <w:rPr>
          <w:rStyle w:val="VerbatimChar"/>
        </w:rPr>
        <w:t xml:space="preserve">│   ├── BasicAuthError</w:t>
      </w:r>
      <w:r>
        <w:br/>
      </w:r>
      <w:r>
        <w:rPr>
          <w:rStyle w:val="VerbatimChar"/>
        </w:rPr>
        <w:t xml:space="preserve">│   ├── CertAuthError</w:t>
      </w:r>
      <w:r>
        <w:br/>
      </w:r>
      <w:r>
        <w:rPr>
          <w:rStyle w:val="VerbatimChar"/>
        </w:rPr>
        <w:t xml:space="preserve">│   └── OAuthError</w:t>
      </w:r>
      <w:r>
        <w:br/>
      </w:r>
      <w:r>
        <w:rPr>
          <w:rStyle w:val="VerbatimChar"/>
        </w:rPr>
        <w:t xml:space="preserve">│       ├── DeviceRegistrationError</w:t>
      </w:r>
      <w:r>
        <w:br/>
      </w:r>
      <w:r>
        <w:rPr>
          <w:rStyle w:val="VerbatimChar"/>
        </w:rPr>
        <w:t xml:space="preserve">│       └── RefreshTokenError</w:t>
      </w:r>
      <w:r>
        <w:br/>
      </w:r>
      <w:r>
        <w:rPr>
          <w:rStyle w:val="VerbatimChar"/>
        </w:rPr>
        <w:t xml:space="preserve">├── APIError                          — API call failure (exit 4)</w:t>
      </w:r>
      <w:r>
        <w:br/>
      </w:r>
      <w:r>
        <w:rPr>
          <w:rStyle w:val="VerbatimChar"/>
        </w:rPr>
        <w:t xml:space="preserve">│   ├── RateLimitError                — 429 with Retry-After</w:t>
      </w:r>
      <w:r>
        <w:br/>
      </w:r>
      <w:r>
        <w:rPr>
          <w:rStyle w:val="VerbatimChar"/>
        </w:rPr>
        <w:t xml:space="preserve">│   ├── UpstreamError                 — 5xx</w:t>
      </w:r>
      <w:r>
        <w:br/>
      </w:r>
      <w:r>
        <w:rPr>
          <w:rStyle w:val="VerbatimChar"/>
        </w:rPr>
        <w:t xml:space="preserve">│   └── UnexpectedResponseError</w:t>
      </w:r>
      <w:r>
        <w:br/>
      </w:r>
      <w:r>
        <w:rPr>
          <w:rStyle w:val="VerbatimChar"/>
        </w:rPr>
        <w:t xml:space="preserve">├── TransformError                    — DuckDB / SQL failure (exit 5)</w:t>
      </w:r>
      <w:r>
        <w:br/>
      </w:r>
      <w:r>
        <w:rPr>
          <w:rStyle w:val="VerbatimChar"/>
        </w:rPr>
        <w:t xml:space="preserve">│   ├── StorageLoadError              — load step</w:t>
      </w:r>
      <w:r>
        <w:br/>
      </w:r>
      <w:r>
        <w:rPr>
          <w:rStyle w:val="VerbatimChar"/>
        </w:rPr>
        <w:t xml:space="preserve">│   └── QueryExecutionError           — transform query</w:t>
      </w:r>
      <w:r>
        <w:br/>
      </w:r>
      <w:r>
        <w:rPr>
          <w:rStyle w:val="VerbatimChar"/>
        </w:rPr>
        <w:t xml:space="preserve">├── ModelHistoryError                 — caught in orchestrator, never crashes the run (exit 6)</w:t>
      </w:r>
      <w:r>
        <w:br/>
      </w:r>
      <w:r>
        <w:rPr>
          <w:rStyle w:val="VerbatimChar"/>
        </w:rPr>
        <w:t xml:space="preserve">└── RunLockError                      — another instance already running (exit 7)</w:t>
      </w:r>
    </w:p>
    <w:bookmarkEnd w:id="24"/>
    <w:bookmarkStart w:id="25" w:name="Xd9f231824f27729b3e7ec76957e71f5226cecc8"/>
    <w:p>
      <w:pPr>
        <w:pStyle w:val="Heading2"/>
      </w:pPr>
      <w:r>
        <w:t xml:space="preserve">5.2 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 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Generic failure (catch-all 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Invalid / missing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Authentication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API call failure after retries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DuckDB / SQL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Model History failure (never propagates — audit run still succeeds)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Another instance already running</w:t>
            </w:r>
          </w:p>
        </w:tc>
      </w:tr>
    </w:tbl>
    <w:p>
      <w:pPr>
        <w:pStyle w:val="BodyText"/>
      </w:pPr>
      <w:r>
        <w:t xml:space="preserve">Schedulers can branch on the code to alert vs. retry without parsing</w:t>
      </w:r>
      <w:r>
        <w:t xml:space="preserve"> </w:t>
      </w:r>
      <w:r>
        <w:t xml:space="preserve">log text.</w:t>
      </w:r>
    </w:p>
    <w:bookmarkEnd w:id="25"/>
    <w:bookmarkStart w:id="26" w:name="X6a04f2185f1511e5473884bab22b33fe1fa3f24"/>
    <w:p>
      <w:pPr>
        <w:pStyle w:val="Heading2"/>
      </w:pPr>
      <w:r>
        <w:t xml:space="preserve">5.3 Context dict</w:t>
      </w:r>
    </w:p>
    <w:p>
      <w:pPr>
        <w:pStyle w:val="FirstParagraph"/>
      </w:pPr>
      <w:r>
        <w:t xml:space="preserve">Every exception carries a</w:t>
      </w:r>
      <w:r>
        <w:t xml:space="preserve"> </w:t>
      </w:r>
      <w:r>
        <w:rPr>
          <w:rStyle w:val="VerbatimChar"/>
        </w:rPr>
        <w:t xml:space="preserve">context: dict[str, str]</w:t>
      </w:r>
      <w:r>
        <w:t xml:space="preserve"> </w:t>
      </w:r>
      <w:r>
        <w:t xml:space="preserve">populated at the</w:t>
      </w:r>
      <w:r>
        <w:t xml:space="preserve"> </w:t>
      </w:r>
      <w:r>
        <w:t xml:space="preserve">raise site (</w:t>
      </w:r>
      <w:r>
        <w:rPr>
          <w:rStyle w:val="VerbatimChar"/>
        </w:rPr>
        <w:t xml:space="preserve">db_path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workspace_id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retry_after</w:t>
      </w:r>
      <w:r>
        <w:t xml:space="preserve">, …). The context appears in the structured</w:t>
      </w:r>
      <w:r>
        <w:t xml:space="preserve"> </w:t>
      </w:r>
      <w:r>
        <w:t xml:space="preserve">JSON log when the exception propagates.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09e3439bd82eb78872e6c5a3eb5de5eb086f50c"/>
    <w:p>
      <w:pPr>
        <w:pStyle w:val="Heading1"/>
      </w:pPr>
      <w:r>
        <w:t xml:space="preserve">6. SQL Transform</w:t>
      </w:r>
    </w:p>
    <w:bookmarkStart w:id="28" w:name="Xacc6b55df4b74dc24a7a3c65d9d616b490b4051"/>
    <w:p>
      <w:pPr>
        <w:pStyle w:val="Heading2"/>
      </w:pPr>
      <w:r>
        <w:t xml:space="preserve">6.1 Template variables</w:t>
      </w:r>
    </w:p>
    <w:p>
      <w:pPr>
        <w:pStyle w:val="FirstParagraph"/>
      </w:pPr>
      <w:r>
        <w:t xml:space="preserve">Two values are injected into</w:t>
      </w:r>
      <w:r>
        <w:t xml:space="preserve"> </w:t>
      </w:r>
      <w:r>
        <w:rPr>
          <w:rStyle w:val="VerbatimChar"/>
        </w:rPr>
        <w:t xml:space="preserve">audit_query.sql</w:t>
      </w:r>
      <w:r>
        <w:t xml:space="preserve"> </w:t>
      </w:r>
      <w:r>
        <w:t xml:space="preserve">at execution time: the</w:t>
      </w:r>
      <w:r>
        <w:t xml:space="preserve"> </w:t>
      </w:r>
      <w:r>
        <w:t xml:space="preserve">run's batch timestamp (epoch milliseconds, grouping all rows from one</w:t>
      </w:r>
      <w:r>
        <w:t xml:space="preserve"> </w:t>
      </w:r>
      <w:r>
        <w:t xml:space="preserve">run) and the tenant name from settings.</w:t>
      </w:r>
    </w:p>
    <w:bookmarkEnd w:id="28"/>
    <w:bookmarkStart w:id="29" w:name="Xebaad099ae370416e076408a5b58432277aecc0"/>
    <w:p>
      <w:pPr>
        <w:pStyle w:val="Heading2"/>
      </w:pPr>
      <w:r>
        <w:t xml:space="preserve">6.2 Tables joined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Alias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Audit API — core records with flattened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</w:t>
            </w:r>
            <w:r>
              <w:t xml:space="preserve"> </w:t>
            </w: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SCIM API — display names and usernames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Integration API — workspace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Integration API — model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cloudworks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cw</w:t>
            </w:r>
          </w:p>
        </w:tc>
        <w:tc>
          <w:tcPr/>
          <w:p>
            <w:pPr>
              <w:pStyle w:val="Compact"/>
            </w:pPr>
            <w:r>
              <w:t xml:space="preserve">CloudWorks API — integration names and associated model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act_codes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augmented activity catalog — code → message, parent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Integration API — action names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objectId</w:t>
      </w:r>
      <w:r>
        <w:t xml:space="preserve"> </w:t>
      </w:r>
      <w:r>
        <w:t xml:space="preserve">joins are</w:t>
      </w:r>
      <w:r>
        <w:t xml:space="preserve"> </w:t>
      </w:r>
      <w:r>
        <w:rPr>
          <w:b/>
          <w:bCs/>
        </w:rPr>
        <w:t xml:space="preserve">case-insensitive</w:t>
      </w:r>
      <w:r>
        <w:t xml:space="preserve">: the Integration API returns</w:t>
      </w:r>
      <w:r>
        <w:t xml:space="preserve"> </w:t>
      </w:r>
      <w:r>
        <w:t xml:space="preserve">model IDs uppercased while events carry them mixed-case, so a</w:t>
      </w:r>
      <w:r>
        <w:t xml:space="preserve"> </w:t>
      </w:r>
      <w:r>
        <w:t xml:space="preserve">case-sensitive join would silently miss.</w:t>
      </w:r>
    </w:p>
    <w:bookmarkEnd w:id="29"/>
    <w:bookmarkStart w:id="30" w:name="X73db247c67a14273120b798751097a43bcc6af9"/>
    <w:p>
      <w:pPr>
        <w:pStyle w:val="Heading2"/>
      </w:pPr>
      <w:r>
        <w:t xml:space="preserve">6.3 Key output columns</w:t>
      </w:r>
    </w:p>
    <w:p>
      <w:pPr>
        <w:pStyle w:val="FirstParagraph"/>
      </w:pPr>
      <w:r>
        <w:t xml:space="preserve">The transform produces one flat DataFrame ready for upload. Highlights: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AUDIT_ID</w:t>
            </w:r>
          </w:p>
        </w:tc>
        <w:tc>
          <w:tcPr/>
          <w:p>
            <w:pPr>
              <w:pStyle w:val="Compact"/>
            </w:pPr>
            <w:r>
              <w:t xml:space="preserve">Anaplan event ID — the immutable fact key and the incremental-load diff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BATCH_ID</w:t>
            </w:r>
          </w:p>
        </w:tc>
        <w:tc>
          <w:tcPr/>
          <w:p>
            <w:pPr>
              <w:pStyle w:val="Compact"/>
            </w:pPr>
            <w:r>
              <w:t xml:space="preserve">Epoch milliseconds at query time — groups all rows from one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Human-readable UTC timestamps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The event-type code (</w:t>
            </w:r>
            <w:r>
              <w:rPr>
                <w:rStyle w:val="VerbatimChar"/>
              </w:rPr>
              <w:t xml:space="preserve">USR-8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WF-1002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INT-52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EVENT_MESSAGE</w:t>
            </w:r>
          </w:p>
        </w:tc>
        <w:tc>
          <w:tcPr/>
          <w:p>
            <w:pPr>
              <w:pStyle w:val="Compact"/>
            </w:pPr>
            <w:r>
              <w:t xml:space="preserve">Human-readable message (live-stream value preferred over the shipped catalog)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EVENT_CATEGORY</w:t>
            </w:r>
          </w:p>
        </w:tc>
        <w:tc>
          <w:tcPr/>
          <w:p>
            <w:pPr>
              <w:pStyle w:val="Compact"/>
            </w:pPr>
            <w:r>
              <w:t xml:space="preserve">The EVENT_ID list parent, derived in SQL from the code prefix via the</w:t>
            </w:r>
            <w:r>
              <w:t xml:space="preserve"> </w:t>
            </w:r>
            <w:r>
              <w:rPr>
                <w:rStyle w:val="VerbatimChar"/>
              </w:rPr>
              <w:t xml:space="preserve">event_parent_name</w:t>
            </w:r>
            <w:r>
              <w:t xml:space="preserve"> </w:t>
            </w:r>
            <w:r>
              <w:t xml:space="preserve">UDF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Resolved from the SCIM join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TENANT_NAME</w:t>
            </w:r>
            <w:r>
              <w:t xml:space="preserve"> </w:t>
            </w:r>
            <w:r>
              <w:t xml:space="preserve">injected from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WORKSPACE_ID/NAME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MODEL_ID/NAME</w:t>
            </w:r>
          </w:p>
        </w:tc>
        <w:tc>
          <w:tcPr/>
          <w:p>
            <w:pPr>
              <w:pStyle w:val="Compact"/>
            </w:pPr>
            <w:r>
              <w:t xml:space="preserve">Resolved from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</w:t>
            </w:r>
            <w:r>
              <w:t xml:space="preserve"> </w:t>
            </w:r>
            <w:r>
              <w:t xml:space="preserve">and the workspace/model/cloudworks joins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OBJECT_ID/TYPE/NAME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ACTION_ID/NAME</w:t>
            </w:r>
          </w:p>
        </w:tc>
        <w:tc>
          <w:tcPr/>
          <w:p>
            <w:pPr>
              <w:pStyle w:val="Compact"/>
            </w:pPr>
            <w:r>
              <w:t xml:space="preserve">CASE logic across model, CloudWorks, and user joins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UX_APP_ID/NAME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UX_PAGE_ID/NAME</w:t>
            </w:r>
          </w:p>
        </w:tc>
        <w:tc>
          <w:tcPr/>
          <w:p>
            <w:pPr>
              <w:pStyle w:val="Compact"/>
            </w:pPr>
            <w:r>
              <w:t xml:space="preserve">From the</w:t>
            </w:r>
            <w:r>
              <w:t xml:space="preserve"> </w:t>
            </w:r>
            <w:r>
              <w:rPr>
                <w:rStyle w:val="VerbatimChar"/>
              </w:rPr>
              <w:t xml:space="preserve">uxAppPage</w:t>
            </w:r>
            <w:r>
              <w:t xml:space="preserve"> </w:t>
            </w:r>
            <w:r>
              <w:t xml:space="preserve">extractor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ADO_*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WORKFLOW_*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COMMENT_ID</w:t>
            </w:r>
          </w:p>
        </w:tc>
        <w:tc>
          <w:tcPr/>
          <w:p>
            <w:pPr>
              <w:pStyle w:val="Compact"/>
            </w:pPr>
            <w:r>
              <w:t xml:space="preserve">From the corresponding extractor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device/context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CHECKSUM</w:t>
            </w:r>
          </w:p>
        </w:tc>
      </w:tr>
    </w:tbl>
    <w:bookmarkEnd w:id="30"/>
    <w:bookmarkStart w:id="31" w:name="X017914f6cbe3d76dd58fbe9c839ebc378ca0e6d"/>
    <w:p>
      <w:pPr>
        <w:pStyle w:val="Heading2"/>
      </w:pPr>
      <w:r>
        <w:t xml:space="preserve">6.4 Event-category derivation</w:t>
      </w:r>
    </w:p>
    <w:p>
      <w:pPr>
        <w:pStyle w:val="FirstParagraph"/>
      </w:pPr>
      <w:r>
        <w:rPr>
          <w:rStyle w:val="VerbatimChar"/>
        </w:rPr>
        <w:t xml:space="preserve">EVENT_CATEGORY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hard-coded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in v4. It calls the</w:t>
      </w:r>
      <w:r>
        <w:t xml:space="preserve"> </w:t>
      </w:r>
      <w:r>
        <w:rPr>
          <w:rStyle w:val="VerbatimChar"/>
        </w:rPr>
        <w:t xml:space="preserve">event_parent_name</w:t>
      </w:r>
      <w:r>
        <w:t xml:space="preserve"> </w:t>
      </w:r>
      <w:r>
        <w:t xml:space="preserve">DuckDB UDF, which is registered from</w:t>
      </w:r>
      <w:r>
        <w:t xml:space="preserve"> </w:t>
      </w:r>
      <w:r>
        <w:rPr>
          <w:rStyle w:val="VerbatimChar"/>
        </w:rPr>
        <w:t xml:space="preserve">anaplan_audit.taxonomy</w:t>
      </w:r>
      <w:r>
        <w:t xml:space="preserve"> </w:t>
      </w:r>
      <w:r>
        <w:t xml:space="preserve">— the same prefix map that supplies the</w:t>
      </w:r>
      <w:r>
        <w:t xml:space="preserve"> </w:t>
      </w:r>
      <w:r>
        <w:rPr>
          <w:rStyle w:val="VerbatimChar"/>
        </w:rPr>
        <w:t xml:space="preserve">ACTIVITY_CODES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column. One source of truth, so the event feed</w:t>
      </w:r>
      <w:r>
        <w:t xml:space="preserve"> </w:t>
      </w:r>
      <w:r>
        <w:t xml:space="preserve">and the EVENT_ID list can never disagree.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USR-*</w:t>
            </w:r>
          </w:p>
        </w:tc>
        <w:tc>
          <w:tcPr/>
          <w:p>
            <w:pPr>
              <w:pStyle w:val="Compact"/>
            </w:pPr>
            <w:r>
              <w:t xml:space="preserve">USER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AUTHZ-*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CONN-*</w:t>
            </w:r>
          </w:p>
        </w:tc>
        <w:tc>
          <w:tcPr/>
          <w:p>
            <w:pPr>
              <w:pStyle w:val="Compact"/>
            </w:pPr>
            <w:r>
              <w:t xml:space="preserve">SAML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INT-*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FRCST-*</w:t>
            </w:r>
          </w:p>
        </w:tc>
        <w:tc>
          <w:tcPr/>
          <w:p>
            <w:pPr>
              <w:pStyle w:val="Compact"/>
            </w:pPr>
            <w:r>
              <w:t xml:space="preserve">FORECASTER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PIQ-*</w:t>
            </w:r>
          </w:p>
        </w:tc>
        <w:tc>
          <w:tcPr/>
          <w:p>
            <w:pPr>
              <w:pStyle w:val="Compact"/>
            </w:pPr>
            <w:r>
              <w:t xml:space="preserve">PLANIQ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WF-*</w:t>
            </w:r>
          </w:p>
        </w:tc>
        <w:tc>
          <w:tcPr/>
          <w:p>
            <w:pPr>
              <w:pStyle w:val="Compact"/>
            </w:pPr>
            <w:r>
              <w:t xml:space="preserve">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DSM-*</w:t>
            </w:r>
          </w:p>
        </w:tc>
        <w:tc>
          <w:tcPr/>
          <w:p>
            <w:pPr>
              <w:pStyle w:val="Compact"/>
            </w:pPr>
            <w:r>
              <w:t xml:space="preserve">ENCRYPTION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OAUTH-*</w:t>
            </w:r>
          </w:p>
        </w:tc>
        <w:tc>
          <w:tcPr/>
          <w:p>
            <w:pPr>
              <w:pStyle w:val="Compact"/>
            </w:pPr>
            <w:r>
              <w:t xml:space="preserve">OAUTH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COMMENT-*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other</w:t>
            </w:r>
          </w:p>
        </w:tc>
        <w:tc>
          <w:tcPr/>
          <w:p>
            <w:pPr>
              <w:pStyle w:val="Compact"/>
            </w:pPr>
            <w:r>
              <w:t xml:space="preserve">UNCATEGORIZED</w:t>
            </w:r>
          </w:p>
        </w:tc>
      </w:tr>
    </w:tbl>
    <w:p>
      <w:pPr>
        <w:pStyle w:val="BodyText"/>
      </w:pPr>
      <w:r>
        <w:t xml:space="preserve">Adjusting a name or adding a prefix is a one-line change in</w:t>
      </w:r>
      <w:r>
        <w:t xml:space="preserve"> </w:t>
      </w:r>
      <w:r>
        <w:rPr>
          <w:rStyle w:val="VerbatimChar"/>
        </w:rPr>
        <w:t xml:space="preserve">taxonomy.py</w:t>
      </w:r>
      <w:r>
        <w:t xml:space="preserve"> </w:t>
      </w:r>
      <w:r>
        <w:t xml:space="preserve">that flows to both the list and the feed.</w:t>
      </w:r>
    </w:p>
    <w:bookmarkEnd w:id="31"/>
    <w:bookmarkStart w:id="32" w:name="X9777fd4346cf37f23692afa55efe5a1d4c028d6"/>
    <w:p>
      <w:pPr>
        <w:pStyle w:val="Heading2"/>
      </w:pPr>
      <w:r>
        <w:t xml:space="preserve">6.5 additionalAttributes staging views</w:t>
      </w:r>
    </w:p>
    <w:p>
      <w:pPr>
        <w:pStyle w:val="FirstParagraph"/>
      </w:pPr>
      <w:r>
        <w:t xml:space="preserve">The extractor lifts nested payload fields into named snake_case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page_id</w:t>
      </w:r>
      <w:r>
        <w:t xml:space="preserve">, …). When a category's</w:t>
      </w:r>
      <w:r>
        <w:t xml:space="preserve"> </w:t>
      </w:r>
      <w:r>
        <w:rPr>
          <w:rStyle w:val="VerbatimChar"/>
        </w:rPr>
        <w:t xml:space="preserve">emitLists</w:t>
      </w:r>
      <w:r>
        <w:t xml:space="preserve"> </w:t>
      </w:r>
      <w:r>
        <w:t xml:space="preserve">is</w:t>
      </w:r>
      <w:r>
        <w:t xml:space="preserve"> </w:t>
      </w:r>
      <w:r>
        <w:t xml:space="preserve">on, the loader also builds a</w:t>
      </w:r>
      <w:r>
        <w:t xml:space="preserve"> </w:t>
      </w:r>
      <w:r>
        <w:rPr>
          <w:rStyle w:val="VerbatimChar"/>
        </w:rPr>
        <w:t xml:space="preserve">(code, name)</w:t>
      </w:r>
      <w:r>
        <w:t xml:space="preserve"> </w:t>
      </w:r>
      <w:r>
        <w:t xml:space="preserve">staging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per</w:t>
      </w:r>
      <w:r>
        <w:t xml:space="preserve"> </w:t>
      </w:r>
      <w:r>
        <w:t xml:space="preserve">category —</w:t>
      </w:r>
      <w:r>
        <w:t xml:space="preserve"> </w:t>
      </w:r>
      <w:r>
        <w:rPr>
          <w:rStyle w:val="VerbatimChar"/>
        </w:rPr>
        <w:t xml:space="preserve">v_ux_app</w:t>
      </w:r>
      <w:r>
        <w:t xml:space="preserve">,</w:t>
      </w:r>
      <w:r>
        <w:t xml:space="preserve"> </w:t>
      </w:r>
      <w:r>
        <w:rPr>
          <w:rStyle w:val="VerbatimChar"/>
        </w:rPr>
        <w:t xml:space="preserve">v_ux_page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v_action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v_process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v_role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v_target_user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v_cw_integration</w:t>
      </w:r>
      <w:r>
        <w:t xml:space="preserve"> </w:t>
      </w:r>
      <w:r>
        <w:t xml:space="preserve">— that the model can import as a</w:t>
      </w:r>
      <w:r>
        <w:t xml:space="preserve"> </w:t>
      </w:r>
      <w:r>
        <w:t xml:space="preserve">list. UX pages are hierarchical (</w:t>
      </w:r>
      <w:r>
        <w:rPr>
          <w:rStyle w:val="VerbatimChar"/>
        </w:rPr>
        <w:t xml:space="preserve">v_ux_page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parent_code = app_id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v_ux_app</w:t>
      </w:r>
      <w:r>
        <w:t xml:space="preserve"> </w:t>
      </w:r>
      <w:r>
        <w:t xml:space="preserve">emits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app_id seen in the stream —</w:t>
      </w:r>
      <w:r>
        <w:t xml:space="preserve"> </w:t>
      </w:r>
      <w:r>
        <w:t xml:space="preserve">named by id when no event supplied a name — so a page's parent app</w:t>
      </w:r>
      <w:r>
        <w:t xml:space="preserve"> </w:t>
      </w:r>
      <w:r>
        <w:t xml:space="preserve">always exists.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0659593803cba2e8d2f4c27fb1ae515a8c05019"/>
    <w:p>
      <w:pPr>
        <w:pStyle w:val="Heading1"/>
      </w:pPr>
      <w:r>
        <w:t xml:space="preserve">7. Model History</w:t>
      </w:r>
    </w:p>
    <w:p>
      <w:pPr>
        <w:pStyle w:val="FirstParagraph"/>
      </w:pPr>
      <w:r>
        <w:t xml:space="preserve">The Model History pipeline (Step 7) collects per-model change logs,</w:t>
      </w:r>
      <w:r>
        <w:t xml:space="preserve"> </w:t>
      </w:r>
      <w:r>
        <w:t xml:space="preserve">normalizes the dynamic export CSV into a fixed flat schema, classifies</w:t>
      </w:r>
      <w:r>
        <w:t xml:space="preserve"> </w:t>
      </w:r>
      <w:r>
        <w:t xml:space="preserve">each change, persists to DuckDB with retention management, and uploads to</w:t>
      </w:r>
      <w:r>
        <w:t xml:space="preserve"> </w:t>
      </w:r>
      <w:r>
        <w:t xml:space="preserve">a dedicated reporting model. It is gated by</w:t>
      </w:r>
      <w:r>
        <w:t xml:space="preserve"> </w:t>
      </w:r>
      <w:r>
        <w:rPr>
          <w:rStyle w:val="VerbatimChar"/>
        </w:rPr>
        <w:t xml:space="preserve">modelHistory.enabled</w:t>
      </w:r>
      <w:r>
        <w:t xml:space="preserve"> </w:t>
      </w:r>
      <w:r>
        <w:t xml:space="preserve">and</w:t>
      </w:r>
      <w:r>
        <w:t xml:space="preserve"> </w:t>
      </w:r>
      <w:r>
        <w:t xml:space="preserve">runs after the audit upload on every enabled execution. See the README's</w:t>
      </w:r>
      <w:r>
        <w:t xml:space="preserve"> </w:t>
      </w:r>
      <w:r>
        <w:t xml:space="preserve">"How Model History works" for the operational narrative.</w:t>
      </w:r>
    </w:p>
    <w:bookmarkStart w:id="34" w:name="X1c7b9976e8739a2cc1dca4199e4d005d4b8aed5"/>
    <w:p>
      <w:pPr>
        <w:pStyle w:val="Heading2"/>
      </w:pPr>
      <w:r>
        <w:t xml:space="preserve">7.1 Tables</w:t>
      </w:r>
    </w:p>
    <w:p>
      <w:pPr>
        <w:pStyle w:val="FirstParagraph"/>
      </w:pPr>
      <w:r>
        <w:t xml:space="preserve">Three DuckDB tables back the pipeline (no</w:t>
      </w:r>
      <w:r>
        <w:t xml:space="preserve"> </w:t>
      </w:r>
      <w:r>
        <w:rPr>
          <w:rStyle w:val="VerbatimChar"/>
        </w:rPr>
        <w:t xml:space="preserve">FOREIGN KEY</w:t>
      </w:r>
      <w:r>
        <w:t xml:space="preserve">s — see Section</w:t>
      </w:r>
      <w:r>
        <w:t xml:space="preserve"> </w:t>
      </w:r>
      <w:r>
        <w:t xml:space="preserve">2.3):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model_registry</w:t>
            </w:r>
          </w:p>
        </w:tc>
        <w:tc>
          <w:tcPr/>
          <w:p>
            <w:pPr>
              <w:pStyle w:val="Compact"/>
            </w:pPr>
            <w:r>
              <w:t xml:space="preserve">One row per in-scope model, with</w:t>
            </w:r>
            <w:r>
              <w:t xml:space="preserve"> </w:t>
            </w:r>
            <w:r>
              <w:rPr>
                <w:rStyle w:val="VerbatimChar"/>
              </w:rPr>
              <w:t xml:space="preserve">last_synced_at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model_history_list</w:t>
            </w:r>
          </w:p>
        </w:tc>
        <w:tc>
          <w:tcPr/>
          <w:p>
            <w:pPr>
              <w:pStyle w:val="Compact"/>
            </w:pPr>
            <w:r>
              <w:t xml:space="preserve">One row per change record — drives the Anaplan list.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model_history_normalized</w:t>
            </w:r>
          </w:p>
        </w:tc>
        <w:tc>
          <w:tcPr/>
          <w:p>
            <w:pPr>
              <w:pStyle w:val="Compact"/>
            </w:pPr>
            <w:r>
              <w:t xml:space="preserve">Full change detail — 21 columns incl.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previous_value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line_item_property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target_user</w:t>
            </w:r>
            <w:r>
              <w:t xml:space="preserve">, and the derived</w:t>
            </w:r>
            <w:r>
              <w:t xml:space="preserve"> </w:t>
            </w:r>
            <w:r>
              <w:rPr>
                <w:rStyle w:val="VerbatimChar"/>
              </w:rPr>
              <w:t xml:space="preserve">change_type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object_type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record_id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record_id</w:t>
      </w:r>
      <w:r>
        <w:t xml:space="preserve"> </w:t>
      </w:r>
      <w:r>
        <w:t xml:space="preserve">is a deterministic SHA-256 of a change's immutable fields, so</w:t>
      </w:r>
      <w:r>
        <w:t xml:space="preserve"> </w:t>
      </w:r>
      <w:r>
        <w:t xml:space="preserve">re-exporting an overlapping window never duplicates a row. Migration</w:t>
      </w:r>
      <w:r>
        <w:t xml:space="preserve"> </w:t>
      </w:r>
      <w:r>
        <w:t xml:space="preserve">columns are applied with idempotent</w:t>
      </w:r>
      <w:r>
        <w:t xml:space="preserve"> </w:t>
      </w:r>
      <w:r>
        <w:rPr>
          <w:rStyle w:val="VerbatimChar"/>
        </w:rPr>
        <w:t xml:space="preserve">ALTER TABLE … ADD COLUMN</w:t>
      </w:r>
      <w:r>
        <w:t xml:space="preserve"> </w:t>
      </w:r>
      <w:r>
        <w:t xml:space="preserve">each run.</w:t>
      </w:r>
    </w:p>
    <w:bookmarkEnd w:id="34"/>
    <w:bookmarkStart w:id="35" w:name="X1ca037427ad6e8e216b6731070ff715eba2d1b8"/>
    <w:p>
      <w:pPr>
        <w:pStyle w:val="Heading2"/>
      </w:pPr>
      <w:r>
        <w:t xml:space="preserve">7.2 Classification</w:t>
      </w:r>
    </w:p>
    <w:p>
      <w:pPr>
        <w:pStyle w:val="FirstParagraph"/>
      </w:pPr>
      <w:r>
        <w:rPr>
          <w:rStyle w:val="VerbatimChar"/>
        </w:rPr>
        <w:t xml:space="preserve">change_type</w:t>
      </w:r>
      <w:r>
        <w:t xml:space="preserve"> </w:t>
      </w:r>
      <w:r>
        <w:t xml:space="preserve">(e.g.</w:t>
      </w:r>
      <w:r>
        <w:t xml:space="preserve"> </w:t>
      </w:r>
      <w:r>
        <w:rPr>
          <w:i/>
          <w:iCs/>
        </w:rPr>
        <w:t xml:space="preserve">Line item created</w:t>
      </w:r>
      <w:r>
        <w:t xml:space="preserve">,</w:t>
      </w:r>
      <w:r>
        <w:t xml:space="preserve"> </w:t>
      </w:r>
      <w:r>
        <w:rPr>
          <w:i/>
          <w:iCs/>
        </w:rPr>
        <w:t xml:space="preserve">Formula changed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object_type</w:t>
      </w:r>
      <w:r>
        <w:t xml:space="preserve"> </w:t>
      </w:r>
      <w:r>
        <w:t xml:space="preserve">(e.g.</w:t>
      </w:r>
      <w:r>
        <w:t xml:space="preserve"> </w:t>
      </w:r>
      <w:r>
        <w:rPr>
          <w:i/>
          <w:iCs/>
        </w:rPr>
        <w:t xml:space="preserve">Module</w:t>
      </w:r>
      <w:r>
        <w:t xml:space="preserve">,</w:t>
      </w:r>
      <w:r>
        <w:t xml:space="preserve"> </w:t>
      </w:r>
      <w:r>
        <w:rPr>
          <w:i/>
          <w:iCs/>
        </w:rPr>
        <w:t xml:space="preserve">List</w:t>
      </w:r>
      <w:r>
        <w:t xml:space="preserve">) are derived from the free-text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by a rule engine (</w:t>
      </w:r>
      <w:r>
        <w:rPr>
          <w:rStyle w:val="VerbatimChar"/>
        </w:rPr>
        <w:t xml:space="preserve">model_history.classification</w:t>
      </w:r>
      <w:r>
        <w:t xml:space="preserve">). The</w:t>
      </w:r>
      <w:r>
        <w:t xml:space="preserve"> </w:t>
      </w:r>
      <w:r>
        <w:t xml:space="preserve">rules are simple CSVs shipped under</w:t>
      </w:r>
      <w:r>
        <w:t xml:space="preserve"> </w:t>
      </w:r>
      <w:r>
        <w:rPr>
          <w:rStyle w:val="VerbatimChar"/>
        </w:rPr>
        <w:t xml:space="preserve">model_history/data/</w:t>
      </w:r>
      <w:r>
        <w:t xml:space="preserve">. Classification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produces a value — an unmatched description falls back to a</w:t>
      </w:r>
      <w:r>
        <w:t xml:space="preserve"> </w:t>
      </w:r>
      <w:r>
        <w:t xml:space="preserve">generic label and is recorded in</w:t>
      </w:r>
      <w:r>
        <w:t xml:space="preserve"> </w:t>
      </w:r>
      <w:r>
        <w:rPr>
          <w:rStyle w:val="VerbatimChar"/>
        </w:rPr>
        <w:t xml:space="preserve">mh_unmatched_descriptions</w:t>
      </w:r>
      <w:r>
        <w:t xml:space="preserve">; surface</w:t>
      </w:r>
      <w:r>
        <w:t xml:space="preserve"> </w:t>
      </w:r>
      <w:r>
        <w:t xml:space="preserve">them with</w:t>
      </w:r>
      <w:r>
        <w:t xml:space="preserve"> </w:t>
      </w:r>
      <w:r>
        <w:rPr>
          <w:rStyle w:val="VerbatimChar"/>
        </w:rPr>
        <w:t xml:space="preserve">anaplan-audit mh-unmatched</w:t>
      </w:r>
      <w:r>
        <w:t xml:space="preserve">.</w:t>
      </w:r>
    </w:p>
    <w:bookmarkEnd w:id="35"/>
    <w:bookmarkStart w:id="36" w:name="X600433533d0ce290f84a0bb4f22d694145cd219"/>
    <w:p>
      <w:pPr>
        <w:pStyle w:val="Heading2"/>
      </w:pPr>
      <w:r>
        <w:t xml:space="preserve">7.3 Failure isolation</w:t>
      </w:r>
    </w:p>
    <w:p>
      <w:pPr>
        <w:pStyle w:val="FirstParagraph"/>
      </w:pPr>
      <w:r>
        <w:rPr>
          <w:rStyle w:val="VerbatimChar"/>
        </w:rPr>
        <w:t xml:space="preserve">ModelHistoryError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always caught</w:t>
      </w:r>
      <w:r>
        <w:t xml:space="preserve"> </w:t>
      </w:r>
      <w:r>
        <w:t xml:space="preserve">by the orchestrator and logged</w:t>
      </w:r>
      <w:r>
        <w:t xml:space="preserve"> </w:t>
      </w:r>
      <w:r>
        <w:t xml:space="preserve">as a warning. Exit code 6 is recorded, but the process still exits 0 if</w:t>
      </w:r>
      <w:r>
        <w:t xml:space="preserve"> </w:t>
      </w:r>
      <w:r>
        <w:t xml:space="preserve">the audit pipeline completed cleanly — a model-history problem never</w:t>
      </w:r>
      <w:r>
        <w:t xml:space="preserve"> </w:t>
      </w:r>
      <w:r>
        <w:t xml:space="preserve">blocks the audit run.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1574bf2460565186ccedf52bfb415d26dfbf27b"/>
    <w:p>
      <w:pPr>
        <w:pStyle w:val="Heading1"/>
      </w:pPr>
      <w:r>
        <w:t xml:space="preserve">8. Activity Event Catalog</w:t>
      </w:r>
    </w:p>
    <w:p>
      <w:pPr>
        <w:pStyle w:val="FirstParagraph"/>
      </w:pPr>
      <w:r>
        <w:t xml:space="preserve">The catalog ships at</w:t>
      </w:r>
      <w:r>
        <w:t xml:space="preserve"> </w:t>
      </w:r>
      <w:r>
        <w:rPr>
          <w:rStyle w:val="VerbatimChar"/>
        </w:rPr>
        <w:t xml:space="preserve">src/anaplan_audit/data/activity_events.csv</w:t>
      </w:r>
      <w:r>
        <w:t xml:space="preserve"> </w:t>
      </w:r>
      <w:r>
        <w:t xml:space="preserve">and</w:t>
      </w:r>
      <w:r>
        <w:t xml:space="preserve"> </w:t>
      </w:r>
      <w:r>
        <w:t xml:space="preserve">feeds the reporting model's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list via</w:t>
      </w:r>
      <w:r>
        <w:t xml:space="preserve"> </w:t>
      </w:r>
      <w:r>
        <w:rPr>
          <w:rStyle w:val="VerbatimChar"/>
        </w:rPr>
        <w:t xml:space="preserve">ACTIVITY_CODES.csv</w:t>
      </w:r>
      <w:r>
        <w:t xml:space="preserve"> </w:t>
      </w:r>
      <w:r>
        <w:t xml:space="preserve">on</w:t>
      </w:r>
      <w:r>
        <w:t xml:space="preserve"> </w:t>
      </w:r>
      <w:r>
        <w:t xml:space="preserve">every run. v4 ships</w:t>
      </w:r>
      <w:r>
        <w:t xml:space="preserve"> </w:t>
      </w:r>
      <w:r>
        <w:rPr>
          <w:b/>
          <w:bCs/>
        </w:rPr>
        <w:t xml:space="preserve">231 codes</w:t>
      </w:r>
      <w:r>
        <w:t xml:space="preserve"> </w:t>
      </w:r>
      <w:r>
        <w:t xml:space="preserve">across every category Anaplan publishes</w:t>
      </w:r>
      <w:r>
        <w:t xml:space="preserve"> </w:t>
      </w:r>
      <w:r>
        <w:t xml:space="preserve">today (User Activity, Access Control, SAML Connection, Encryption</w:t>
      </w:r>
      <w:r>
        <w:t xml:space="preserve"> </w:t>
      </w:r>
      <w:r>
        <w:t xml:space="preserve">Activity, CloudWorks + ADO Integration, Forecaster/PlanIQ, Workflow task</w:t>
      </w:r>
    </w:p>
    <w:p>
      <w:pPr>
        <w:pStyle w:val="Compact"/>
        <w:numPr>
          <w:ilvl w:val="0"/>
          <w:numId w:val="1002"/>
        </w:numPr>
      </w:pPr>
      <w:r>
        <w:t xml:space="preserve">template, Comments, OAuth).</w:t>
      </w:r>
    </w:p>
    <w:p>
      <w:pPr>
        <w:pStyle w:val="FirstParagraph"/>
      </w:pPr>
      <w:r>
        <w:t xml:space="preserve">Two design choices make the catalog self-maintaining: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Self-extending.</w:t>
      </w:r>
      <w:r>
        <w:t xml:space="preserve"> </w:t>
      </w:r>
      <w:r>
        <w:rPr>
          <w:rStyle w:val="VerbatimChar"/>
        </w:rPr>
        <w:t xml:space="preserve">augment_activity_catalog</w:t>
      </w:r>
      <w:r>
        <w:t xml:space="preserve"> </w:t>
      </w:r>
      <w:r>
        <w:t xml:space="preserve">unions the shipped</w:t>
      </w:r>
      <w:r>
        <w:t xml:space="preserve"> </w:t>
      </w:r>
      <w:r>
        <w:t xml:space="preserve">catalog with</w:t>
      </w:r>
      <w:r>
        <w:t xml:space="preserve"> </w:t>
      </w:r>
      <w:r>
        <w:rPr>
          <w:b/>
          <w:bCs/>
        </w:rPr>
        <w:t xml:space="preserve">every code observed in the live stream</w:t>
      </w:r>
      <w:r>
        <w:t xml:space="preserve">, so a code</w:t>
      </w:r>
      <w:r>
        <w:t xml:space="preserve"> </w:t>
      </w:r>
      <w:r>
        <w:t xml:space="preserve">Anaplan invented last week arrives parented (via its prefix) the</w:t>
      </w:r>
      <w:r>
        <w:t xml:space="preserve"> </w:t>
      </w:r>
      <w:r>
        <w:t xml:space="preserve">moment it appears — no code edit required.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Live-message-first.</w:t>
      </w:r>
      <w:r>
        <w:t xml:space="preserve"> </w:t>
      </w:r>
      <w:r>
        <w:t xml:space="preserve">Each code's</w:t>
      </w:r>
      <w:r>
        <w:t xml:space="preserve"> </w:t>
      </w:r>
      <w:r>
        <w:rPr>
          <w:rStyle w:val="VerbatimChar"/>
        </w:rPr>
        <w:t xml:space="preserve">Event Message</w:t>
      </w:r>
      <w:r>
        <w:t xml:space="preserve"> </w:t>
      </w:r>
      <w:r>
        <w:t xml:space="preserve">is taken from the</w:t>
      </w:r>
      <w:r>
        <w:t xml:space="preserve"> </w:t>
      </w:r>
      <w:r>
        <w:t xml:space="preserve">most frequent non-blank</w:t>
      </w:r>
      <w:r>
        <w:t xml:space="preserve"> </w:t>
      </w:r>
      <w:r>
        <w:rPr>
          <w:rStyle w:val="VerbatimChar"/>
        </w:rPr>
        <w:t xml:space="preserve">events.message</w:t>
      </w:r>
      <w:r>
        <w:t xml:space="preserve">, falling back to the shipped</w:t>
      </w:r>
      <w:r>
        <w:t xml:space="preserve"> </w:t>
      </w:r>
      <w:r>
        <w:t xml:space="preserve">text only for codes not seen live. Stale "pending Anaplan</w:t>
      </w:r>
      <w:r>
        <w:t xml:space="preserve"> </w:t>
      </w:r>
      <w:r>
        <w:t xml:space="preserve">documentation" placeholders self-heal as Anaplan publishes the real</w:t>
      </w:r>
      <w:r>
        <w:t xml:space="preserve"> </w:t>
      </w:r>
      <w:r>
        <w:t xml:space="preserve">wording.</w:t>
      </w:r>
    </w:p>
    <w:p>
      <w:pPr>
        <w:pStyle w:val="FirstParagraph"/>
      </w:pPr>
      <w:r>
        <w:t xml:space="preserve">When you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want to extend the shipped catalog (for codes not yet in</w:t>
      </w:r>
      <w:r>
        <w:t xml:space="preserve"> </w:t>
      </w:r>
      <w:r>
        <w:t xml:space="preserve">your stream): edit</w:t>
      </w:r>
      <w:r>
        <w:t xml:space="preserve"> </w:t>
      </w:r>
      <w:r>
        <w:rPr>
          <w:rStyle w:val="VerbatimChar"/>
        </w:rPr>
        <w:t xml:space="preserve">activity_events.csv</w:t>
      </w:r>
      <w:r>
        <w:t xml:space="preserve">, redeploy, and the next run</w:t>
      </w:r>
      <w:r>
        <w:t xml:space="preserve"> </w:t>
      </w:r>
      <w:r>
        <w:t xml:space="preserve">reloads the list — no reporting-model rebuild needed.</w:t>
      </w:r>
    </w:p>
    <w:p>
      <w:r>
        <w:pict>
          <v:rect style="width:0;height:1.5pt" o:hralign="center" o:hrstd="t" o:hr="t"/>
        </w:pict>
      </w:r>
    </w:p>
    <w:bookmarkEnd w:id="38"/>
    <w:bookmarkStart w:id="41" w:name="Xaf35108242442615217b4a3672e160dea7454e2"/>
    <w:p>
      <w:pPr>
        <w:pStyle w:val="Heading1"/>
      </w:pPr>
      <w:r>
        <w:t xml:space="preserve">9. Incremental Audit-Fact Load</w:t>
      </w:r>
    </w:p>
    <w:p>
      <w:pPr>
        <w:pStyle w:val="FirstParagraph"/>
      </w:pPr>
      <w:r>
        <w:t xml:space="preserve">Audit facts are immutable and keyed by</w:t>
      </w:r>
      <w:r>
        <w:t xml:space="preserve"> </w:t>
      </w:r>
      <w:r>
        <w:rPr>
          <w:rStyle w:val="VerbatimChar"/>
        </w:rPr>
        <w:t xml:space="preserve">AUDIT_ID</w:t>
      </w:r>
      <w:r>
        <w:t xml:space="preserve">, so a fact already in</w:t>
      </w:r>
      <w:r>
        <w:t xml:space="preserve"> </w:t>
      </w:r>
      <w:r>
        <w:t xml:space="preserve">the model never needs re-sending. On each run the uploader:</w:t>
      </w:r>
    </w:p>
    <w:p>
      <w:pPr>
        <w:pStyle w:val="Compact"/>
        <w:numPr>
          <w:ilvl w:val="0"/>
          <w:numId w:val="1004"/>
        </w:numPr>
      </w:pPr>
      <w:r>
        <w:t xml:space="preserve">Fetches the model's existing</w:t>
      </w:r>
      <w:r>
        <w:t xml:space="preserve"> </w:t>
      </w:r>
      <w:r>
        <w:rPr>
          <w:rStyle w:val="VerbatimChar"/>
        </w:rPr>
        <w:t xml:space="preserve">AUDIT_ID</w:t>
      </w:r>
      <w:r>
        <w:t xml:space="preserve"> </w:t>
      </w:r>
      <w:r>
        <w:t xml:space="preserve">identifiers via the</w:t>
      </w:r>
      <w:r>
        <w:t xml:space="preserve"> </w:t>
      </w:r>
      <w:r>
        <w:t xml:space="preserve">Transactional API (paginated to completeness).</w:t>
      </w:r>
    </w:p>
    <w:p>
      <w:pPr>
        <w:pStyle w:val="Compact"/>
        <w:numPr>
          <w:ilvl w:val="0"/>
          <w:numId w:val="1004"/>
        </w:numPr>
      </w:pPr>
      <w:r>
        <w:t xml:space="preserve">Filters the transformed frame to rows whose key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already</w:t>
      </w:r>
      <w:r>
        <w:t xml:space="preserve"> </w:t>
      </w:r>
      <w:r>
        <w:t xml:space="preserve">present — the delta.</w:t>
      </w:r>
    </w:p>
    <w:p>
      <w:pPr>
        <w:pStyle w:val="Compact"/>
        <w:numPr>
          <w:ilvl w:val="0"/>
          <w:numId w:val="1004"/>
        </w:numPr>
      </w:pPr>
      <w:r>
        <w:t xml:space="preserve">Uploads only that delta to</w:t>
      </w:r>
      <w:r>
        <w:t xml:space="preserve"> </w:t>
      </w:r>
      <w:r>
        <w:rPr>
          <w:rStyle w:val="VerbatimChar"/>
        </w:rPr>
        <w:t xml:space="preserve">AUDIT_LOG.csv</w:t>
      </w:r>
      <w:r>
        <w:t xml:space="preserve"> </w:t>
      </w:r>
      <w:r>
        <w:t xml:space="preserve">and records the delta count</w:t>
      </w:r>
      <w:r>
        <w:t xml:space="preserve"> </w:t>
      </w:r>
      <w:r>
        <w:t xml:space="preserve">in the Refresh Log (</w:t>
      </w:r>
      <w:r>
        <w:rPr>
          <w:rStyle w:val="VerbatimChar"/>
        </w:rPr>
        <w:t xml:space="preserve">Audit Records Loaded</w:t>
      </w:r>
      <w:r>
        <w:t xml:space="preserve">).</w:t>
      </w:r>
    </w:p>
    <w:p>
      <w:pPr>
        <w:pStyle w:val="FirstParagraph"/>
      </w:pPr>
      <w:r>
        <w:t xml:space="preserve">Properties: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Self-correcting.</w:t>
      </w:r>
      <w:r>
        <w:t xml:space="preserve"> </w:t>
      </w:r>
      <w:r>
        <w:t xml:space="preserve">An empty model list (fresh/rebuilt model) yields a</w:t>
      </w:r>
      <w:r>
        <w:t xml:space="preserve"> </w:t>
      </w:r>
      <w:r>
        <w:t xml:space="preserve">delta of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— a full reload automatically.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Safe degradation.</w:t>
      </w:r>
      <w:r>
        <w:t xml:space="preserve"> </w:t>
      </w:r>
      <w:r>
        <w:t xml:space="preserve">If the key column or list can't be resolved, the</w:t>
      </w:r>
      <w:r>
        <w:t xml:space="preserve"> </w:t>
      </w:r>
      <w:r>
        <w:t xml:space="preserve">uploader falls back to a full load rather than dropping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Requires an additive import.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import must not clear</w:t>
      </w:r>
      <w:r>
        <w:t xml:space="preserve"> </w:t>
      </w:r>
      <w:r>
        <w:t xml:space="preserve">the module/list before importing; otherwise history would be lost.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Escape hatch.</w:t>
      </w:r>
      <w:r>
        <w:t xml:space="preserve"> </w:t>
      </w:r>
      <w:r>
        <w:rPr>
          <w:rStyle w:val="VerbatimChar"/>
        </w:rPr>
        <w:t xml:space="preserve">run --full</w:t>
      </w:r>
      <w:r>
        <w:t xml:space="preserve"> </w:t>
      </w:r>
      <w:r>
        <w:t xml:space="preserve">forces a complete reload (after a model</w:t>
      </w:r>
      <w:r>
        <w:t xml:space="preserve"> </w:t>
      </w:r>
      <w:r>
        <w:t xml:space="preserve">rebuild or an</w:t>
      </w:r>
      <w:r>
        <w:t xml:space="preserve"> </w:t>
      </w:r>
      <w:r>
        <w:rPr>
          <w:rStyle w:val="VerbatimChar"/>
        </w:rPr>
        <w:t xml:space="preserve">additionalAttributes</w:t>
      </w:r>
      <w:r>
        <w:t xml:space="preserve"> </w:t>
      </w:r>
      <w:r>
        <w:t xml:space="preserve">backfill).</w:t>
      </w:r>
      <w:r>
        <w:t xml:space="preserve"> </w:t>
      </w:r>
      <w:r>
        <w:rPr>
          <w:rStyle w:val="VerbatimChar"/>
        </w:rPr>
        <w:t xml:space="preserve">incrementalLoad: false</w:t>
      </w:r>
      <w:r>
        <w:t xml:space="preserve"> </w:t>
      </w:r>
      <w:r>
        <w:t xml:space="preserve">disables it permanently.</w:t>
      </w:r>
    </w:p>
    <w:p>
      <w:pPr>
        <w:pStyle w:val="FirstParagraph"/>
      </w:pPr>
      <w:r>
        <w:t xml:space="preserve">Metadata tables (users, models, actions, …) are current-state snapshots,</w:t>
      </w:r>
      <w:r>
        <w:t xml:space="preserve"> </w:t>
      </w:r>
      <w:r>
        <w:t xml:space="preserve">not append-only facts, so they always load in full.</w:t>
      </w:r>
    </w:p>
    <w:p>
      <w:r>
        <w:pict>
          <v:rect style="width:0;height:1.5pt" o:hralign="center" o:hrstd="t" o:hr="t"/>
        </w:pict>
      </w:r>
    </w:p>
    <w:bookmarkStart w:id="40" w:name="document-control"/>
    <w:p>
      <w:pPr>
        <w:pStyle w:val="Heading2"/>
      </w:pPr>
      <w:r>
        <w:t xml:space="preserve">Document control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Maintainer:</w:t>
      </w:r>
      <w:r>
        <w:t xml:space="preserve"> </w:t>
      </w:r>
      <w:r>
        <w:t xml:space="preserve">Jon Ferneau (OEG Data Integration)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Original v1 author credit:</w:t>
      </w:r>
      <w:r>
        <w:t xml:space="preserve"> </w:t>
      </w:r>
      <w:r>
        <w:t xml:space="preserve">Quin Eddy, Chris Stauffer (Anaplan OEG, 2023)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v4 release:</w:t>
      </w:r>
      <w:r>
        <w:t xml:space="preserve"> </w:t>
      </w:r>
      <w:r>
        <w:t xml:space="preserve">September 2026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Repository:</w:t>
      </w:r>
      <w:r>
        <w:t xml:space="preserve"> </w:t>
      </w:r>
      <w:hyperlink r:id="rId39">
        <w:r>
          <w:rPr>
            <w:rStyle w:val="Hyperlink"/>
          </w:rPr>
          <w:t xml:space="preserve">https://github.com/jferneau/anaplan-audit-with-history-v4</w:t>
        </w:r>
      </w:hyperlink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github.com/jferneau/anaplan-audit-with-history-v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jferneau/anaplan-audit-with-history-v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Anaplan Audit History v4 — Technical Reference</dc:title>
  <dc:creator>Jon Ferneau, Operational Excellence Group (OEG)</dc:creator>
  <cp:keywords/>
  <dcterms:created xsi:type="dcterms:W3CDTF">2026-10-19T19:59:53Z</dcterms:created>
  <dcterms:modified xsi:type="dcterms:W3CDTF">2026-10-19T19:59:53Z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</Properties>
</file>