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v4 — Technical Reference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Xc8951b796c7b61cbdd4998c72efbdeed0056e13"/>
    <w:p>
      <w:pPr>
        <w:pStyle w:val="Heading1"/>
      </w:pPr>
      <w:r>
        <w:t xml:space="preserve">1. Overview</w:t>
      </w:r>
    </w:p>
    <w:bookmarkStart w:id="9" w:name="X4494f6f1a81fb32e2b1d0c79e27fd2253a2f466"/>
    <w:p>
      <w:pPr>
        <w:pStyle w:val="Heading2"/>
      </w:pPr>
      <w:r>
        <w:t xml:space="preserve">1.1 What this project is</w:t>
      </w:r>
    </w:p>
    <w:p>
      <w:pPr>
        <w:pStyle w:val="FirstParagraph"/>
      </w:pPr>
      <w:r>
        <w:t xml:space="preserve">A Python 3.13 CLI (</w:t>
      </w:r>
      <w:r>
        <w:rPr>
          <w:rStyle w:val="VerbatimChar"/>
        </w:rPr>
        <w:t xml:space="preserve">anaplan-audit</w:t>
      </w:r>
      <w:r>
        <w:t xml:space="preserve">) that extracts Anaplan tenant audit</w:t>
      </w:r>
      <w:r>
        <w:t xml:space="preserve"> </w:t>
      </w:r>
      <w:r>
        <w:t xml:space="preserve">events and, optionally, per-model change history via the Anaplan REST</w:t>
      </w:r>
      <w:r>
        <w:t xml:space="preserve"> </w:t>
      </w:r>
      <w:r>
        <w:t xml:space="preserve">APIs, blends them with metadata (Users, Workspaces, Models, Actions,</w:t>
      </w:r>
      <w:r>
        <w:t xml:space="preserve"> </w:t>
      </w:r>
      <w:r>
        <w:t xml:space="preserve">Processes, Files, CloudWorks integrations), transforms the result in</w:t>
      </w:r>
      <w:r>
        <w:t xml:space="preserve"> </w:t>
      </w:r>
      <w:r>
        <w:rPr>
          <w:b/>
          <w:bCs/>
        </w:rPr>
        <w:t xml:space="preserve">DuckDB</w:t>
      </w:r>
      <w:r>
        <w:t xml:space="preserve">, and loads the report-ready data into a dedicated Anaplan</w:t>
      </w:r>
      <w:r>
        <w:t xml:space="preserve"> </w:t>
      </w:r>
      <w:r>
        <w:t xml:space="preserve">reporting model.</w:t>
      </w:r>
    </w:p>
    <w:p>
      <w:pPr>
        <w:pStyle w:val="BodyText"/>
      </w:pPr>
      <w:r>
        <w:t xml:space="preserve">The pipeline is a seven-step orchestrator that runs end-to-end under a</w:t>
      </w:r>
      <w:r>
        <w:t xml:space="preserve"> </w:t>
      </w:r>
      <w:r>
        <w:t xml:space="preserve">single OS-level run lock: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Authenticate</w:t>
      </w:r>
      <w:r>
        <w:t xml:space="preserve"> </w:t>
      </w:r>
      <w:r>
        <w:t xml:space="preserve">(basic / certificate / OAuth)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metadata</w:t>
      </w:r>
      <w:r>
        <w:t xml:space="preserve"> </w:t>
      </w:r>
      <w:r>
        <w:t xml:space="preserve">(Users · Workspaces · Models · Actions · Processes · Files · CloudWorks integrations · activity-code catalog)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audit events</w:t>
      </w:r>
      <w:r>
        <w:t xml:space="preserve"> </w:t>
      </w:r>
      <w:r>
        <w:t xml:space="preserve">(paginated,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into DuckDB</w:t>
      </w:r>
      <w:r>
        <w:t xml:space="preserve"> </w:t>
      </w:r>
      <w:r>
        <w:t xml:space="preserve">(event upsert, activity-catalog augmentation, staging views)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SQL transform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— multi-join)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to the Anaplan audit reporting model (incremental delta by default)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(Optional) Model History</w:t>
      </w:r>
      <w:r>
        <w:t xml:space="preserve"> </w:t>
      </w:r>
      <w:r>
        <w:t xml:space="preserve">— per-model: trigger export → poll → normalize → classify → upsert → backup → purge → upload</w:t>
      </w:r>
    </w:p>
    <w:p>
      <w:pPr>
        <w:pStyle w:val="FirstParagraph"/>
      </w:pPr>
      <w:r>
        <w:t xml:space="preserve">Steps 2–6 are gated by</w:t>
      </w:r>
      <w:r>
        <w:t xml:space="preserve"> </w:t>
      </w:r>
      <w:r>
        <w:rPr>
          <w:rStyle w:val="VerbatimChar"/>
        </w:rPr>
        <w:t xml:space="preserve">auditEnabled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 Step 7 is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 The two flags are</w:t>
      </w:r>
      <w:r>
        <w:t xml:space="preserve"> </w:t>
      </w:r>
      <w:r>
        <w:t xml:space="preserve">independent; at least one 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9"/>
    <w:bookmarkStart w:id="10" w:name="X2d1d82348ddde4a35d3c1b0854cb7cb05494b29"/>
    <w:p>
      <w:pPr>
        <w:pStyle w:val="Heading2"/>
      </w:pPr>
      <w:r>
        <w:t xml:space="preserve">1.2 Stack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3.11</w:t>
            </w:r>
          </w:p>
        </w:tc>
        <w:tc>
          <w:tcPr/>
          <w:p>
            <w:pPr>
              <w:pStyle w:val="Compact"/>
            </w:pPr>
            <w:r>
              <w:t xml:space="preserve">Python 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engine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DuckDB (≥ 1.5)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; ships as a single</w:t>
            </w:r>
            <w:r>
              <w:t xml:space="preserve"> </w:t>
            </w:r>
            <w:r>
              <w:rPr>
                <w:b/>
                <w:bCs/>
              </w:rPr>
              <w:t xml:space="preserve">PyInstaller</w:t>
            </w:r>
            <w:r>
              <w:t xml:space="preserve"> </w:t>
            </w:r>
            <w:r>
              <w:t xml:space="preserve">executable (no Python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(sync, HTTP/2, persistent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— exponential backoff + jitter, 5 attempts,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Module globals +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(CLI &gt; env &gt;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&gt; defaults)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token store</w:t>
            </w:r>
          </w:p>
        </w:tc>
        <w:tc>
          <w:tcPr/>
          <w:p>
            <w:pPr>
              <w:pStyle w:val="Compact"/>
            </w:pPr>
            <w:r>
              <w:t xml:space="preserve">JWT keyed by</w:t>
            </w:r>
            <w:r>
              <w:t xml:space="preserve"> </w:t>
            </w:r>
            <w:r>
              <w:rPr>
                <w:rStyle w:val="VerbatimChar"/>
              </w:rP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Fernet (AES-128-CBC + HMAC-SHA256) 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keyfile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Not protected</w:t>
            </w:r>
          </w:p>
        </w:tc>
        <w:tc>
          <w:tcPr/>
          <w:p>
            <w:pPr>
              <w:pStyle w:val="Compact"/>
            </w:pPr>
            <w:r>
              <w:t xml:space="preserve">OS-level run lock (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on POSIX,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 </w:t>
            </w:r>
            <w:r>
              <w:t xml:space="preserve">on Windows) +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per-model exports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stdlib (plain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structlog</w:t>
            </w:r>
            <w:r>
              <w:t xml:space="preserve"> </w:t>
            </w:r>
            <w:r>
              <w:t xml:space="preserve">(JSON, rich console with</w:t>
            </w:r>
            <w:r>
              <w:t xml:space="preserve"> </w:t>
            </w:r>
            <w:r>
              <w:rPr>
                <w:rStyle w:val="VerbatimChar"/>
              </w:rPr>
              <w:t xml:space="preserve">--verbose</w:t>
            </w:r>
            <w:r>
              <w:t xml:space="preserve">, per-run log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catalog</w:t>
            </w:r>
          </w:p>
        </w:tc>
        <w:tc>
          <w:tcPr/>
          <w:p>
            <w:pPr>
              <w:pStyle w:val="Compact"/>
            </w:pPr>
            <w:r>
              <w:t xml:space="preserve">~140 codes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231 codes</w:t>
            </w:r>
            <w:r>
              <w:t xml:space="preserve"> </w:t>
            </w:r>
            <w:r>
              <w:t xml:space="preserve">— full coverage of Anaplan's current event catalog, self-extending from the live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fact load</w:t>
            </w:r>
          </w:p>
        </w:tc>
        <w:tc>
          <w:tcPr/>
          <w:p>
            <w:pPr>
              <w:pStyle w:val="Compact"/>
            </w:pPr>
            <w:r>
              <w:t xml:space="preserve">Full reload every run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Incremental delta</w:t>
            </w:r>
            <w:r>
              <w:t xml:space="preserve"> </w:t>
            </w:r>
            <w:r>
              <w:t xml:space="preserve">— only new</w:t>
            </w:r>
            <w:r>
              <w:t xml:space="preserve"> </w:t>
            </w:r>
            <w:r>
              <w:rPr>
                <w:rStyle w:val="VerbatimChar"/>
              </w:rPr>
              <w:t xml:space="preserve">AUDIT_ID</w:t>
            </w:r>
            <w:r>
              <w:t xml:space="preserve">s are uploaded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 naming</w:t>
            </w:r>
          </w:p>
        </w:tc>
        <w:tc>
          <w:tcPr/>
          <w:p>
            <w:pPr>
              <w:pStyle w:val="Compact"/>
            </w:pPr>
            <w:r>
              <w:t xml:space="preserve">Code-named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Message-first</w:t>
            </w:r>
            <w:r>
              <w:t xml:space="preserve"> </w:t>
            </w:r>
            <w:r>
              <w:t xml:space="preserve">— the human message becomes the list-item name, degrading only as Anaplan's 60-char/uniqueness rules force</w:t>
            </w:r>
          </w:p>
        </w:tc>
      </w:tr>
    </w:tbl>
    <w:p>
      <w:pPr>
        <w:pStyle w:val="BodyText"/>
      </w:pPr>
      <w:r>
        <w:t xml:space="preserve">Why DuckDB: the transform is a set of wide multi-table joins over the</w:t>
      </w:r>
      <w:r>
        <w:t xml:space="preserve"> </w:t>
      </w:r>
      <w:r>
        <w:t xml:space="preserve">whole event history, which is exactly DuckDB's columnar/OLAP sweet spot.</w:t>
      </w:r>
      <w:r>
        <w:t xml:space="preserve"> </w:t>
      </w:r>
      <w:r>
        <w:t xml:space="preserve">It runs in-process (no server), stores the working set in one file, and</w:t>
      </w:r>
      <w:r>
        <w:t xml:space="preserve"> </w:t>
      </w:r>
      <w:r>
        <w:t xml:space="preserve">removed the SQLite-era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tuning entirely.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5a2e292bdf8f79914a51e0f9611aa2428dcf840"/>
    <w:p>
      <w:pPr>
        <w:pStyle w:val="Heading1"/>
      </w:pPr>
      <w:r>
        <w:t xml:space="preserve">2. Pipeline</w:t>
      </w:r>
    </w:p>
    <w:bookmarkStart w:id="12" w:name="X461f75b76015ff65e0932db692554d39a45807b"/>
    <w:p>
      <w:pPr>
        <w:pStyle w:val="Heading2"/>
      </w:pPr>
      <w:r>
        <w:t xml:space="preserve">2.1 Pipeline stages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Authenticate</w:t>
            </w:r>
          </w:p>
        </w:tc>
        <w:tc>
          <w:tcPr/>
          <w:p>
            <w:pPr>
              <w:pStyle w:val="Compact"/>
            </w:pPr>
            <w:r>
              <w:t xml:space="preserve">Dispatches by</w:t>
            </w:r>
            <w:r>
              <w:t xml:space="preserve"> </w:t>
            </w:r>
            <w:r>
              <w:rPr>
                <w:rStyle w:val="VerbatimChar"/>
              </w:rPr>
              <w:t xml:space="preserve">authenticationMode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OAuth</w:t>
            </w:r>
            <w:r>
              <w:t xml:space="preserve">. Returns an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; the client refreshes it proactively ~5 minutes before expiry.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Fetch metadata</w:t>
            </w:r>
          </w:p>
        </w:tc>
        <w:tc>
          <w:tcPr/>
          <w:p>
            <w:pPr>
              <w:pStyle w:val="Compact"/>
            </w:pPr>
            <w:r>
              <w:t xml:space="preserve">Workspaces and models are listed tenant-wide (for complete name lookups); actions, processes, and files are fetched only for the selected</w:t>
            </w:r>
            <w:r>
              <w:t xml:space="preserve"> </w:t>
            </w:r>
            <w:r>
              <w:rPr>
                <w:rStyle w:val="VerbatimChar"/>
              </w:rPr>
              <w:t xml:space="preserve">workspaceModelCombos</w:t>
            </w:r>
            <w:r>
              <w:t xml:space="preserve">. Users come from SCIM, integrations from CloudWorks, and the bundled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  <w:r>
              <w:t xml:space="preserve"> </w:t>
            </w:r>
            <w:r>
              <w:t xml:space="preserve">seeds the catalog.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Fetch audit events</w:t>
            </w:r>
          </w:p>
        </w:tc>
        <w:tc>
          <w:tcPr/>
          <w:p>
            <w:pPr>
              <w:pStyle w:val="Compact"/>
            </w:pPr>
            <w:r>
              <w:t xml:space="preserve">Paginated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 </w:t>
            </w:r>
            <w:r>
              <w:t xml:space="preserve">via a generator that yields one event at a time — peak memory is bounded by the batch size. Audit events are read</w:t>
            </w:r>
            <w:r>
              <w:t xml:space="preserve"> </w:t>
            </w:r>
            <w:r>
              <w:rPr>
                <w:b/>
                <w:bCs/>
              </w:rPr>
              <w:t xml:space="preserve">tenant-wide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Load into DuckDB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pd.json_normalize</w:t>
            </w:r>
            <w:r>
              <w:t xml:space="preserve"> </w:t>
            </w:r>
            <w:r>
              <w:t xml:space="preserve">flattens nested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into dotted columns; events are</w:t>
            </w:r>
            <w:r>
              <w:t xml:space="preserve"> </w:t>
            </w:r>
            <w:r>
              <w:rPr>
                <w:b/>
                <w:bCs/>
              </w:rPr>
              <w:t xml:space="preserve">upserted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 CONFLICT(id)</w:t>
            </w:r>
            <w:r>
              <w:t xml:space="preserve">), so the local store accumulates history beyond Anaplan's ~30-day window. The activity catalog is then augmented (Section 8) and the additionalAttributes staging views refreshed (Section 6.5).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SQL transform</w:t>
            </w:r>
          </w:p>
        </w:tc>
        <w:tc>
          <w:tcPr/>
          <w:p>
            <w:pPr>
              <w:pStyle w:val="Compact"/>
            </w:pPr>
            <w:r>
              <w:t xml:space="preserve">Executes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(a multi-join over events × users × workspaces × models × cloudworks × actions × act_codes) and returns a</w:t>
            </w:r>
            <w:r>
              <w:t xml:space="preserve"> </w:t>
            </w:r>
            <w:r>
              <w:rPr>
                <w:rStyle w:val="VerbatimChar"/>
              </w:rPr>
              <w:t xml:space="preserve">pandas.DataFrame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Uploads the transformed CSV(s) to named file sources and runs the model's process. The audit-fact file carries</w:t>
            </w:r>
            <w:r>
              <w:t xml:space="preserve"> </w:t>
            </w:r>
            <w:r>
              <w:rPr>
                <w:b/>
                <w:bCs/>
              </w:rPr>
              <w:t xml:space="preserve">only the delta</w:t>
            </w:r>
            <w:r>
              <w:t xml:space="preserve"> </w:t>
            </w:r>
            <w:r>
              <w:t xml:space="preserve">by default (Section 9). Metadata tables are re-pushed in full.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History</w:t>
            </w:r>
          </w:p>
        </w:tc>
        <w:tc>
          <w:tcPr/>
          <w:p>
            <w:pPr>
              <w:pStyle w:val="Compact"/>
            </w:pPr>
            <w:r>
              <w:t xml:space="preserve">Optional. Iterates every in-scope model, exports change history in parallel, normalizes the dynamic CSV into a fixed flat schema, classifies each change, upserts the three tables, backs up the database, purges beyond the retention window, then uploads to the dedicated Model History reporting model.</w:t>
            </w:r>
          </w:p>
        </w:tc>
      </w:tr>
    </w:tbl>
    <w:bookmarkEnd w:id="12"/>
    <w:bookmarkStart w:id="13" w:name="X1534d83ae3df45a5054ce7b2313bef535733766"/>
    <w:p>
      <w:pPr>
        <w:pStyle w:val="Heading2"/>
      </w:pPr>
      <w:r>
        <w:t xml:space="preserve">2.2 Retry policy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Backoff</w:t>
            </w:r>
          </w:p>
        </w:tc>
        <w:tc>
          <w:tcPr/>
          <w:p>
            <w:pPr>
              <w:pStyle w:val="Compact"/>
            </w:pPr>
            <w:r>
              <w:t xml:space="preserve">exponential with jitter, floored by any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Retried on</w:t>
            </w:r>
          </w:p>
        </w:tc>
        <w:tc>
          <w:tcPr/>
          <w:p>
            <w:pPr>
              <w:pStyle w:val="Compact"/>
            </w:pPr>
            <w:r>
              <w:t xml:space="preserve">HTTP 429, 500, 502, 503, 504; timeouts; network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Rate-limit handling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carries the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value, used as a floor for the next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final failure</w:t>
            </w:r>
          </w:p>
        </w:tc>
        <w:tc>
          <w:tcPr/>
          <w:p>
            <w:pPr>
              <w:pStyle w:val="Compact"/>
            </w:pPr>
            <w:r>
              <w:t xml:space="preserve">Raises a subclass of</w:t>
            </w:r>
            <w:r>
              <w:t xml:space="preserve"> </w:t>
            </w:r>
            <w:r>
              <w:rPr>
                <w:rStyle w:val="VerbatimChar"/>
              </w:rPr>
              <w:t xml:space="preserve">APIError</w:t>
            </w:r>
            <w:r>
              <w:t xml:space="preserve">; the orchestrator exits with code 4</w:t>
            </w:r>
          </w:p>
        </w:tc>
      </w:tr>
    </w:tbl>
    <w:bookmarkEnd w:id="13"/>
    <w:bookmarkStart w:id="15" w:name="X45bd562924e0e1bb979e959da67e42fafbc3a61"/>
    <w:p>
      <w:pPr>
        <w:pStyle w:val="Heading2"/>
      </w:pPr>
      <w:r>
        <w:t xml:space="preserve">2.3 DuckDB storage mechanics</w:t>
      </w:r>
    </w:p>
    <w:p>
      <w:pPr>
        <w:pStyle w:val="FirstParagraph"/>
      </w:pPr>
      <w:r>
        <w:t xml:space="preserve">DuckDB replaces SQLite for all local storage. The plumbing differs where</w:t>
      </w:r>
      <w:r>
        <w:t xml:space="preserve"> </w:t>
      </w:r>
      <w:r>
        <w:t xml:space="preserve">DuckDB has no SQLite-compatible shortcut: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How v4 does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TimeZone = 'UTC'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connection. DuckDB's session timezone defaults to the host's local zone and</w:t>
            </w:r>
            <w:r>
              <w:t xml:space="preserve"> 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renders in session time — without this, every formatted timestamp would silently shift by the host's UTC offset.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register()</w:t>
            </w:r>
            <w:r>
              <w:t xml:space="preserve"> </w:t>
            </w:r>
            <w:r>
              <w:t xml:space="preserve">a DataFrame +</w:t>
            </w:r>
            <w:r>
              <w:t xml:space="preserve"> </w:t>
            </w:r>
            <w:r>
              <w:rPr>
                <w:rStyle w:val="VerbatimChar"/>
              </w:rPr>
              <w:t xml:space="preserve">CREATE OR REPLACE TABLE … AS SELECT</w:t>
            </w:r>
            <w:r>
              <w:t xml:space="preserve"> </w:t>
            </w:r>
            <w:r>
              <w:t xml:space="preserve">(metadata tables) instead of</w:t>
            </w:r>
            <w:r>
              <w:t xml:space="preserve"> </w:t>
            </w:r>
            <w:r>
              <w:rPr>
                <w:rStyle w:val="VerbatimChar"/>
              </w:rPr>
              <w:t xml:space="preserve">df.to_sql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upsert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… ON CONFLICT(id) DO UPDATE</w:t>
            </w:r>
            <w:r>
              <w:t xml:space="preserve"> </w:t>
            </w:r>
            <w:r>
              <w:t xml:space="preserve">— content-based idempotency on the audit event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 so overlapping fetch windows never duplicate.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version</w:t>
            </w:r>
          </w:p>
        </w:tc>
        <w:tc>
          <w:tcPr/>
          <w:p>
            <w:pPr>
              <w:pStyle w:val="Compact"/>
            </w:pPr>
            <w:r>
              <w:t xml:space="preserve">Stored in a</w:t>
            </w:r>
            <w:r>
              <w:t xml:space="preserve"> </w:t>
            </w:r>
            <w:r>
              <w:rPr>
                <w:rStyle w:val="VerbatimChar"/>
              </w:rPr>
              <w:t xml:space="preserve">_schema_meta</w:t>
            </w:r>
            <w:r>
              <w:t xml:space="preserve"> </w:t>
            </w:r>
            <w:r>
              <w:t xml:space="preserve">table (DuckDB has no</w:t>
            </w:r>
            <w:r>
              <w:t xml:space="preserve"> </w:t>
            </w:r>
            <w:r>
              <w:rPr>
                <w:rStyle w:val="VerbatimChar"/>
              </w:rPr>
              <w:t xml:space="preserve">PRAGMA user_version</w:t>
            </w:r>
            <w:r>
              <w:t xml:space="preserve">). Current events-schema version: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Model-history integrity</w:t>
            </w:r>
          </w:p>
        </w:tc>
        <w:tc>
          <w:tcPr/>
          <w:p>
            <w:pPr>
              <w:pStyle w:val="Compact"/>
            </w:pPr>
            <w:r>
              <w:t xml:space="preserve">The model-history tables declare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FOREIGN KEY</w:t>
            </w:r>
            <w:r>
              <w:t xml:space="preserve">s. DuckDB executes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+</w:t>
            </w:r>
            <w:r>
              <w:rPr>
                <w:rStyle w:val="VerbatimChar"/>
              </w:rPr>
              <w:t xml:space="preserve">INSERT</w:t>
            </w:r>
            <w:r>
              <w:t xml:space="preserve">, which would raise a spurious FK violation when re-upserting a parent that has children; insert order in</w:t>
            </w:r>
            <w:r>
              <w:t xml:space="preserve"> </w:t>
            </w:r>
            <w:r>
              <w:rPr>
                <w:rStyle w:val="VerbatimChar"/>
              </w:rPr>
              <w:t xml:space="preserve">upsert_model_history()</w:t>
            </w:r>
            <w:r>
              <w:t xml:space="preserve"> </w:t>
            </w:r>
            <w:r>
              <w:t xml:space="preserve">preserves the invariant instead.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journal/synchronous PRAGMAs</w:t>
            </w:r>
          </w:p>
        </w:tc>
        <w:tc>
          <w:tcPr/>
          <w:p>
            <w:pPr>
              <w:pStyle w:val="Compact"/>
            </w:pPr>
            <w:r>
              <w:t xml:space="preserve">DuckDB manages its own WAL and enforces declared types without opt-in pragmas — the SQLite-era tuning is gone.</w:t>
            </w:r>
          </w:p>
        </w:tc>
      </w:tr>
    </w:tbl>
    <w:bookmarkStart w:id="14" w:name="events-table-schema-typed-self-migrating"/>
    <w:p>
      <w:pPr>
        <w:pStyle w:val="Heading3"/>
      </w:pPr>
      <w:r>
        <w:t xml:space="preserve">Events-table schema (typed, self-migrating)</w:t>
      </w:r>
    </w:p>
    <w:p>
      <w:pPr>
        <w:pStyle w:val="FirstParagraph"/>
      </w:pPr>
      <w:r>
        <w:t xml:space="preserve">DuckDB enforces column types (SQLite's dynamic typing tolerated</w:t>
      </w:r>
      <w:r>
        <w:t xml:space="preserve"> </w:t>
      </w:r>
      <w:r>
        <w:t xml:space="preserve">anything), so the type policy is explicit: four fields are non-</w:t>
      </w:r>
      <w:r>
        <w:rPr>
          <w:rStyle w:val="VerbatimChar"/>
        </w:rPr>
        <w:t xml:space="preserve">VARCHAR</w:t>
      </w:r>
      <w:r>
        <w:t xml:space="preserve"> </w:t>
      </w:r>
      <w:r>
        <w:t xml:space="preserve">(</w:t>
      </w:r>
      <w:r>
        <w:rPr>
          <w:rStyle w:val="VerbatimChar"/>
        </w:rPr>
        <w:t xml:space="preserve">eventDate</w:t>
      </w:r>
      <w:r>
        <w:t xml:space="preserve">/</w:t>
      </w:r>
      <w:r>
        <w:rPr>
          <w:rStyle w:val="VerbatimChar"/>
        </w:rPr>
        <w:t xml:space="preserve">createdDate</w:t>
      </w:r>
      <w:r>
        <w:t xml:space="preserve">/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);</w:t>
      </w:r>
      <w:r>
        <w:t xml:space="preserve"> </w:t>
      </w:r>
      <w:r>
        <w:t xml:space="preserve">everything else — including every dynamically discovered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column — is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.</w:t>
      </w:r>
    </w:p>
    <w:p>
      <w:pPr>
        <w:pStyle w:val="BodyText"/>
      </w:pPr>
      <w:r>
        <w:t xml:space="preserve">Anaplan ships new audit categories continuously, each of which can carry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keys the first batch never contained. Before</w:t>
      </w:r>
      <w:r>
        <w:t xml:space="preserve"> </w:t>
      </w:r>
      <w:r>
        <w:t xml:space="preserve">each write, the loader reconciles the table schema against the incoming</w:t>
      </w:r>
      <w:r>
        <w:t xml:space="preserve"> </w:t>
      </w:r>
      <w:r>
        <w:t xml:space="preserve">DataFrame and issues</w:t>
      </w:r>
      <w:r>
        <w:t xml:space="preserve"> </w:t>
      </w:r>
      <w:r>
        <w:rPr>
          <w:rStyle w:val="VerbatimChar"/>
        </w:rPr>
        <w:t xml:space="preserve">ALTER TABLE … ADD COLUMN</w:t>
      </w:r>
      <w:r>
        <w:t xml:space="preserve"> </w:t>
      </w:r>
      <w:r>
        <w:t xml:space="preserve">for anything new. A list</w:t>
      </w:r>
      <w:r>
        <w:t xml:space="preserve"> </w:t>
      </w:r>
      <w:r>
        <w:t xml:space="preserve">of well-known optional columns (</w:t>
      </w:r>
      <w:r>
        <w:rPr>
          <w:rStyle w:val="VerbatimChar"/>
        </w:rPr>
        <w:t xml:space="preserve">additionalAttributes.appId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.pipelineId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.dataspaceId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.scheduleId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.connectionId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.taskId</w:t>
      </w:r>
      <w:r>
        <w:t xml:space="preserve">,</w:t>
      </w:r>
      <w:r>
        <w:t xml:space="preserve"> </w:t>
      </w:r>
      <w:r>
        <w:rPr>
          <w:rStyle w:val="VerbatimChar"/>
        </w:rPr>
        <w:t xml:space="preserve">.workflowTemplateId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.commentId</w:t>
      </w:r>
      <w:r>
        <w:t xml:space="preserve">, …) is</w:t>
      </w:r>
      <w:r>
        <w:t xml:space="preserve"> </w:t>
      </w:r>
      <w:r>
        <w:t xml:space="preserve">pre-declared so the SQL transform never errors on a tenant that hasn't</w:t>
      </w:r>
      <w:r>
        <w:t xml:space="preserve"> </w:t>
      </w:r>
      <w:r>
        <w:t xml:space="preserve">yet emitted events in those categories. This is what keeps v4</w:t>
      </w:r>
      <w:r>
        <w:t xml:space="preserve"> </w:t>
      </w:r>
      <w:r>
        <w:t xml:space="preserve">forward-compatible with Anaplan's evolving catalog without code edits.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19" w:name="X94ce9702372f3e13724f3b7881ce0426196199a"/>
    <w:p>
      <w:pPr>
        <w:pStyle w:val="Heading1"/>
      </w:pPr>
      <w:r>
        <w:t xml:space="preserve">3. Module Reference</w:t>
      </w:r>
    </w:p>
    <w:bookmarkStart w:id="17" w:name="X54af4f0ee2b110a944465fae2c08b975d136c9b"/>
    <w:p>
      <w:pPr>
        <w:pStyle w:val="Heading2"/>
      </w:pPr>
      <w:r>
        <w:t xml:space="preserve">3.1 Package layout</w:t>
      </w:r>
    </w:p>
    <w:p>
      <w:pPr>
        <w:pStyle w:val="SourceCode"/>
      </w:pPr>
      <w:r>
        <w:rPr>
          <w:rStyle w:val="VerbatimChar"/>
        </w:rPr>
        <w:t xml:space="preserve">src/anaplan_audit/</w:t>
      </w:r>
      <w:r>
        <w:br/>
      </w:r>
      <w:r>
        <w:rPr>
          <w:rStyle w:val="VerbatimChar"/>
        </w:rPr>
        <w:t xml:space="preserve">├── __init__.py</w:t>
      </w:r>
      <w:r>
        <w:br/>
      </w:r>
      <w:r>
        <w:rPr>
          <w:rStyle w:val="VerbatimChar"/>
        </w:rPr>
        <w:t xml:space="preserve">├── __main__.py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├── audit.py            # Audit API client (paginated generator)</w:t>
      </w:r>
      <w:r>
        <w:br/>
      </w:r>
      <w:r>
        <w:rPr>
          <w:rStyle w:val="VerbatimChar"/>
        </w:rPr>
        <w:t xml:space="preserve">│   ├── client.py           # httpx client + tenacity retry + token refresh</w:t>
      </w:r>
      <w:r>
        <w:br/>
      </w:r>
      <w:r>
        <w:rPr>
          <w:rStyle w:val="VerbatimChar"/>
        </w:rPr>
        <w:t xml:space="preserve">│   ├── cloudworks.py       # CloudWorks integration metadata</w:t>
      </w:r>
      <w:r>
        <w:br/>
      </w:r>
      <w:r>
        <w:rPr>
          <w:rStyle w:val="VerbatimChar"/>
        </w:rPr>
        <w:t xml:space="preserve">│   ├── integration.py      # Integration API (workspaces, models, actions, processes, files)</w:t>
      </w:r>
      <w:r>
        <w:br/>
      </w:r>
      <w:r>
        <w:rPr>
          <w:rStyle w:val="VerbatimChar"/>
        </w:rPr>
        <w:t xml:space="preserve">│   ├── models.py           # Pydantic response models (extra="allow")</w:t>
      </w:r>
      <w:r>
        <w:br/>
      </w:r>
      <w:r>
        <w:rPr>
          <w:rStyle w:val="VerbatimChar"/>
        </w:rPr>
        <w:t xml:space="preserve">│   ├── scim.py             # SCIM user metadata</w:t>
      </w:r>
      <w:r>
        <w:br/>
      </w:r>
      <w:r>
        <w:rPr>
          <w:rStyle w:val="VerbatimChar"/>
        </w:rPr>
        <w:t xml:space="preserve">│   └── transactional.py    # Transactional API — list items, module cells (refresh log, list sync)</w:t>
      </w:r>
      <w:r>
        <w:br/>
      </w:r>
      <w:r>
        <w:rPr>
          <w:rStyle w:val="VerbatimChar"/>
        </w:rPr>
        <w:t xml:space="preserve">├── auth/</w:t>
      </w:r>
      <w:r>
        <w:br/>
      </w:r>
      <w:r>
        <w:rPr>
          <w:rStyle w:val="VerbatimChar"/>
        </w:rPr>
        <w:t xml:space="preserve">│   ├── basic.py            # Username + password</w:t>
      </w:r>
      <w:r>
        <w:br/>
      </w:r>
      <w:r>
        <w:rPr>
          <w:rStyle w:val="VerbatimChar"/>
        </w:rPr>
        <w:t xml:space="preserve">│   ├── cert.py             # PEM cert + passphrase</w:t>
      </w:r>
      <w:r>
        <w:br/>
      </w:r>
      <w:r>
        <w:rPr>
          <w:rStyle w:val="VerbatimChar"/>
        </w:rPr>
        <w:t xml:space="preserve">│   ├── oauth.py            # Device-grant + refresh token</w:t>
      </w:r>
      <w:r>
        <w:br/>
      </w:r>
      <w:r>
        <w:rPr>
          <w:rStyle w:val="VerbatimChar"/>
        </w:rPr>
        <w:t xml:space="preserve">│   ├── models.py           # AuthToken with proactive expiry check</w:t>
      </w:r>
      <w:r>
        <w:br/>
      </w:r>
      <w:r>
        <w:rPr>
          <w:rStyle w:val="VerbatimChar"/>
        </w:rPr>
        <w:t xml:space="preserve">│   └── token_store.py      # Fernet-encrypted token persistence</w:t>
      </w:r>
      <w:r>
        <w:br/>
      </w:r>
      <w:r>
        <w:rPr>
          <w:rStyle w:val="VerbatimChar"/>
        </w:rPr>
        <w:t xml:space="preserve">├── backfill.py             # Re-parse additionalAttributes on historical events</w:t>
      </w:r>
      <w:r>
        <w:br/>
      </w:r>
      <w:r>
        <w:rPr>
          <w:rStyle w:val="VerbatimChar"/>
        </w:rPr>
        <w:t xml:space="preserve">├── cli.py                  # typer commands (Section 4 of the Operations Runbook)</w:t>
      </w:r>
      <w:r>
        <w:br/>
      </w:r>
      <w:r>
        <w:rPr>
          <w:rStyle w:val="VerbatimChar"/>
        </w:rPr>
        <w:t xml:space="preserve">├── config.py               # pydantic-settings — layered config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activity_events.csv # Event-code catalog (231 codes)</w:t>
      </w:r>
      <w:r>
        <w:br/>
      </w:r>
      <w:r>
        <w:rPr>
          <w:rStyle w:val="VerbatimChar"/>
        </w:rPr>
        <w:t xml:space="preserve">├── exceptions.py           # Typed hierarchy with exit codes 1–7</w:t>
      </w:r>
      <w:r>
        <w:br/>
      </w:r>
      <w:r>
        <w:rPr>
          <w:rStyle w:val="VerbatimChar"/>
        </w:rPr>
        <w:t xml:space="preserve">├── logging_config.py       # structlog JSON / rich setup + per-run log file</w:t>
      </w:r>
      <w:r>
        <w:br/>
      </w:r>
      <w:r>
        <w:rPr>
          <w:rStyle w:val="VerbatimChar"/>
        </w:rPr>
        <w:t xml:space="preserve">├── model_history/</w:t>
      </w:r>
      <w:r>
        <w:br/>
      </w:r>
      <w:r>
        <w:rPr>
          <w:rStyle w:val="VerbatimChar"/>
        </w:rPr>
        <w:t xml:space="preserve">│   ├── classification.py   # change_type / object_type rule engine</w:t>
      </w:r>
      <w:r>
        <w:br/>
      </w:r>
      <w:r>
        <w:rPr>
          <w:rStyle w:val="VerbatimChar"/>
        </w:rPr>
        <w:t xml:space="preserve">│   ├── history_service.py  # Trigger + poll + download exports</w:t>
      </w:r>
      <w:r>
        <w:br/>
      </w:r>
      <w:r>
        <w:rPr>
          <w:rStyle w:val="VerbatimChar"/>
        </w:rPr>
        <w:t xml:space="preserve">│   ├── history_transform_service.py  # Streaming csv.reader normalize</w:t>
      </w:r>
      <w:r>
        <w:br/>
      </w:r>
      <w:r>
        <w:rPr>
          <w:rStyle w:val="VerbatimChar"/>
        </w:rPr>
        <w:t xml:space="preserve">│   └── upload.py           # File upload + Anaplan process trigger</w:t>
      </w:r>
      <w:r>
        <w:br/>
      </w:r>
      <w:r>
        <w:rPr>
          <w:rStyle w:val="VerbatimChar"/>
        </w:rPr>
        <w:t xml:space="preserve">├── orchestrator.py         # 7-step pipeline + run lock + token factory</w:t>
      </w:r>
      <w:r>
        <w:br/>
      </w:r>
      <w:r>
        <w:rPr>
          <w:rStyle w:val="VerbatimChar"/>
        </w:rPr>
        <w:t xml:space="preserve">├── taxonomy.py             # Prefix → EVENT_ID category (single source of truth)</w:t>
      </w:r>
      <w:r>
        <w:br/>
      </w:r>
      <w:r>
        <w:rPr>
          <w:rStyle w:val="VerbatimChar"/>
        </w:rPr>
        <w:t xml:space="preserve">├── transform/</w:t>
      </w:r>
      <w:r>
        <w:br/>
      </w:r>
      <w:r>
        <w:rPr>
          <w:rStyle w:val="VerbatimChar"/>
        </w:rPr>
        <w:t xml:space="preserve">│   ├── additional_attributes.py  # Extractor + staging views</w:t>
      </w:r>
      <w:r>
        <w:br/>
      </w:r>
      <w:r>
        <w:rPr>
          <w:rStyle w:val="VerbatimChar"/>
        </w:rPr>
        <w:t xml:space="preserve">│   ├── catalog.py          # Activity-catalog augmentation + Event Name derivation</w:t>
      </w:r>
      <w:r>
        <w:br/>
      </w:r>
      <w:r>
        <w:rPr>
          <w:rStyle w:val="VerbatimChar"/>
        </w:rPr>
        <w:t xml:space="preserve">│   ├── loader.py           # DuckDB loader, upsert, staging views, backup/purge</w:t>
      </w:r>
      <w:r>
        <w:br/>
      </w:r>
      <w:r>
        <w:rPr>
          <w:rStyle w:val="VerbatimChar"/>
        </w:rPr>
        <w:t xml:space="preserve">│   ├── runner.py           # Executes audit_query.sql, returns DataFrame</w:t>
      </w:r>
      <w:r>
        <w:br/>
      </w:r>
      <w:r>
        <w:rPr>
          <w:rStyle w:val="VerbatimChar"/>
        </w:rPr>
        <w:t xml:space="preserve">│   └── queries/</w:t>
      </w:r>
      <w:r>
        <w:br/>
      </w:r>
      <w:r>
        <w:rPr>
          <w:rStyle w:val="VerbatimChar"/>
        </w:rPr>
        <w:t xml:space="preserve">│       └── audit_query.sql # Multi-join SQL transform</w:t>
      </w:r>
      <w:r>
        <w:br/>
      </w:r>
      <w:r>
        <w:rPr>
          <w:rStyle w:val="VerbatimChar"/>
        </w:rPr>
        <w:t xml:space="preserve">└── upload.py               # Top-level audit upload to Anaplan (incremental delta)</w:t>
      </w:r>
    </w:p>
    <w:bookmarkEnd w:id="17"/>
    <w:bookmarkStart w:id="18" w:name="Xa0d30057eaf4f2ee7b7e6c122ce21fe6dc68c22"/>
    <w:p>
      <w:pPr>
        <w:pStyle w:val="Heading2"/>
      </w:pPr>
      <w:r>
        <w:t xml:space="preserve">3.2 Module descriptions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api.client</w:t>
            </w:r>
          </w:p>
        </w:tc>
        <w:tc>
          <w:tcPr/>
          <w:p>
            <w:pPr>
              <w:pStyle w:val="Compact"/>
            </w:pPr>
            <w:r>
              <w:t xml:space="preserve">The single</w:t>
            </w:r>
            <w:r>
              <w:t xml:space="preserve"> </w:t>
            </w:r>
            <w:r>
              <w:rPr>
                <w:rStyle w:val="VerbatimChar"/>
              </w:rPr>
              <w:t xml:space="preserve">httpx.Client</w:t>
            </w:r>
            <w:r>
              <w:t xml:space="preserve"> </w:t>
            </w:r>
            <w:r>
              <w:t xml:space="preserve">shared across the run. Wraps every request with</w:t>
            </w:r>
            <w:r>
              <w:t xml:space="preserve"> </w:t>
            </w: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retry, and refreshes the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 </w:t>
            </w:r>
            <w:r>
              <w:t xml:space="preserve">proactively (5-min margin) via the</w:t>
            </w:r>
            <w:r>
              <w:t xml:space="preserve"> </w:t>
            </w:r>
            <w:r>
              <w:rPr>
                <w:rStyle w:val="VerbatimChar"/>
              </w:rPr>
              <w:t xml:space="preserve">token_factory</w:t>
            </w:r>
            <w:r>
              <w:t xml:space="preserve"> </w:t>
            </w:r>
            <w:r>
              <w:t xml:space="preserve">callable. A lock serializes concurrent refresh attempts.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api.audit</w:t>
            </w:r>
          </w:p>
        </w:tc>
        <w:tc>
          <w:tcPr/>
          <w:p>
            <w:pPr>
              <w:pStyle w:val="Compact"/>
            </w:pPr>
            <w:r>
              <w:t xml:space="preserve">Generator that yields one</w:t>
            </w:r>
            <w:r>
              <w:t xml:space="preserve"> </w:t>
            </w:r>
            <w:r>
              <w:rPr>
                <w:rStyle w:val="VerbatimChar"/>
              </w:rPr>
              <w:t xml:space="preserve">AuditEvent</w:t>
            </w:r>
            <w:r>
              <w:t xml:space="preserve"> </w:t>
            </w:r>
            <w:r>
              <w:t xml:space="preserve">at a time, paginated from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api.transactional</w:t>
            </w:r>
          </w:p>
        </w:tc>
        <w:tc>
          <w:tcPr/>
          <w:p>
            <w:pPr>
              <w:pStyle w:val="Compact"/>
            </w:pPr>
            <w:r>
              <w:t xml:space="preserve">Anaplan Transactional API — reads a list's existing item identifiers (paginated), adds list items, and writes module cells. Powers the incremental-delta diff, the list sync, and the refresh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api.models</w:t>
            </w:r>
          </w:p>
        </w:tc>
        <w:tc>
          <w:tcPr/>
          <w:p>
            <w:pPr>
              <w:pStyle w:val="Compact"/>
            </w:pPr>
            <w:r>
              <w:t xml:space="preserve">All response models use</w:t>
            </w:r>
            <w:r>
              <w:t xml:space="preserve"> </w:t>
            </w:r>
            <w:r>
              <w:rPr>
                <w:rStyle w:val="VerbatimChar"/>
              </w:rPr>
              <w:t xml:space="preserve">extra="allow"</w:t>
            </w:r>
            <w:r>
              <w:t xml:space="preserve"> </w:t>
            </w:r>
            <w:r>
              <w:t xml:space="preserve">so new top-level fields survive deserialization.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auth.token_store</w:t>
            </w:r>
          </w:p>
        </w:tc>
        <w:tc>
          <w:tcPr/>
          <w:p>
            <w:pPr>
              <w:pStyle w:val="Compact"/>
            </w:pPr>
            <w:r>
              <w:t xml:space="preserve">AES-128-CBC + HMAC-SHA256 (</w:t>
            </w:r>
            <w:r>
              <w:rPr>
                <w:rStyle w:val="VerbatimChar"/>
              </w:rPr>
              <w:t xml:space="preserve">cryptography.fernet</w:t>
            </w:r>
            <w:r>
              <w:t xml:space="preserve">). Keyfile lives under the user's home 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permissions.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Settings model. Field validators catch common misconfigurations (stale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, missing cert paths, both pipelines disabled) at startup.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taxonomy</w:t>
            </w:r>
          </w:p>
        </w:tc>
        <w:tc>
          <w:tcPr/>
          <w:p>
            <w:pPr>
              <w:pStyle w:val="Compact"/>
            </w:pPr>
            <w:r>
              <w:t xml:space="preserve">The single source of truth for EVENT_ID parentage: a prefix →</w:t>
            </w:r>
            <w:r>
              <w:t xml:space="preserve"> </w:t>
            </w:r>
            <w:r>
              <w:rPr>
                <w:rStyle w:val="VerbatimChar"/>
              </w:rPr>
              <w:t xml:space="preserve">(parent_code, parent_name)</w:t>
            </w:r>
            <w:r>
              <w:t xml:space="preserve"> </w:t>
            </w:r>
            <w:r>
              <w:t xml:space="preserve">map, projected into SQL as the</w:t>
            </w:r>
            <w:r>
              <w:t xml:space="preserve"> </w:t>
            </w:r>
            <w:r>
              <w:rPr>
                <w:rStyle w:val="VerbatimChar"/>
              </w:rPr>
              <w:t xml:space="preserve">event_parent_name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event_parent_code</w:t>
            </w:r>
            <w:r>
              <w:t xml:space="preserve"> </w:t>
            </w:r>
            <w:r>
              <w:t xml:space="preserve">UDFs so the derivation is never duplicated.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transform.catalog</w:t>
            </w:r>
          </w:p>
        </w:tc>
        <w:tc>
          <w:tcPr/>
          <w:p>
            <w:pPr>
              <w:pStyle w:val="Compact"/>
            </w:pPr>
            <w:r>
              <w:t xml:space="preserve">Augments the activity catalog with a prefix-derived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and every code observed in the stream, prefers the live</w:t>
            </w:r>
            <w:r>
              <w:t xml:space="preserve"> </w:t>
            </w:r>
            <w:r>
              <w:rPr>
                <w:rStyle w:val="VerbatimChar"/>
              </w:rPr>
              <w:t xml:space="preserve">events.message</w:t>
            </w:r>
            <w:r>
              <w:t xml:space="preserve"> </w:t>
            </w:r>
            <w:r>
              <w:t xml:space="preserve">over the shipped text, and computes the message-first</w:t>
            </w:r>
            <w:r>
              <w:t xml:space="preserve"> </w:t>
            </w:r>
            <w:r>
              <w:rPr>
                <w:rStyle w:val="VerbatimChar"/>
              </w:rPr>
              <w:t xml:space="preserve">Event Name</w:t>
            </w:r>
            <w:r>
              <w:t xml:space="preserve"> </w:t>
            </w:r>
            <w:r>
              <w:t xml:space="preserve">(Section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transform.loader</w:t>
            </w:r>
          </w:p>
        </w:tc>
        <w:tc>
          <w:tcPr/>
          <w:p>
            <w:pPr>
              <w:pStyle w:val="Compact"/>
            </w:pPr>
            <w:r>
              <w:t xml:space="preserve">DuckDB load, event upsert, additionalAttributes staging views,</w:t>
            </w:r>
            <w:r>
              <w:t xml:space="preserve"> </w:t>
            </w:r>
            <w:r>
              <w:rPr>
                <w:rStyle w:val="VerbatimChar"/>
              </w:rPr>
              <w:t xml:space="preserve">backup_database()</w:t>
            </w:r>
            <w:r>
              <w:t xml:space="preserve">, and purge helpers.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transform.additional_attributes</w:t>
            </w:r>
          </w:p>
        </w:tc>
        <w:tc>
          <w:tcPr/>
          <w:p>
            <w:pPr>
              <w:pStyle w:val="Compact"/>
            </w:pPr>
            <w:r>
              <w:t xml:space="preserve">Flattens and extracts the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payload into named columns and defines the per-category staging 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transform.runner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importlib.resources</w:t>
            </w:r>
            <w:r>
              <w:t xml:space="preserve">, substitutes template variables, executes, and returns a DataFrame.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model_history.classification</w:t>
            </w:r>
          </w:p>
        </w:tc>
        <w:tc>
          <w:tcPr/>
          <w:p>
            <w:pPr>
              <w:pStyle w:val="Compact"/>
            </w:pPr>
            <w:r>
              <w:t xml:space="preserve">Rule-based mapping of a change's free-text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 </w:t>
            </w:r>
            <w:r>
              <w:t xml:space="preserve">to controlled</w:t>
            </w:r>
            <w:r>
              <w:t xml:space="preserve"> </w:t>
            </w:r>
            <w:r>
              <w:rPr>
                <w:rStyle w:val="VerbatimChar"/>
              </w:rPr>
              <w:t xml:space="preserve">change_type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object_type</w:t>
            </w:r>
            <w:r>
              <w:t xml:space="preserve"> </w:t>
            </w:r>
            <w:r>
              <w:t xml:space="preserve">values.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model_history.history_transform_service</w:t>
            </w:r>
          </w:p>
        </w:tc>
        <w:tc>
          <w:tcPr/>
          <w:p>
            <w:pPr>
              <w:pStyle w:val="Compact"/>
            </w:pPr>
            <w:r>
              <w:t xml:space="preserve">Streams the dynamic export CSV via</w:t>
            </w:r>
            <w:r>
              <w:t xml:space="preserve"> </w:t>
            </w:r>
            <w:r>
              <w:rPr>
                <w:rStyle w:val="VerbatimChar"/>
              </w:rPr>
              <w:t xml:space="preserve">csv.reader</w:t>
            </w:r>
            <w:r>
              <w:t xml:space="preserve"> </w:t>
            </w:r>
            <w:r>
              <w:t xml:space="preserve">and normalizes into the fixed schema (Section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Uploads to Anaplan. Computes the audit-fact</w:t>
            </w:r>
            <w:r>
              <w:t xml:space="preserve"> </w:t>
            </w:r>
            <w:r>
              <w:rPr>
                <w:b/>
                <w:bCs/>
              </w:rPr>
              <w:t xml:space="preserve">delta</w:t>
            </w:r>
            <w:r>
              <w:t xml:space="preserve"> </w:t>
            </w:r>
            <w:r>
              <w:t xml:space="preserve">(Section 9), runs the process, writes the refresh log, and syncs safety-net lists.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The seven-step pipeline. Holds the</w:t>
            </w:r>
            <w:r>
              <w:t xml:space="preserve"> </w:t>
            </w:r>
            <w:r>
              <w:rPr>
                <w:rStyle w:val="VerbatimChar"/>
              </w:rPr>
              <w:t xml:space="preserve">_RunLock</w:t>
            </w:r>
            <w:r>
              <w:t xml:space="preserve">, wires the token factory, manages the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parallel model exports, and surfaces typed exceptions to the CLI.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Xafcd31ff9db88f1dd2fa5bc91d801d580e4d113"/>
    <w:p>
      <w:pPr>
        <w:pStyle w:val="Heading1"/>
      </w:pPr>
      <w:r>
        <w:t xml:space="preserve">4. Configuration</w:t>
      </w:r>
    </w:p>
    <w:bookmarkStart w:id="20" w:name="X5d5da618e3c8565f4fdf766ae716a9295bc505d"/>
    <w:p>
      <w:pPr>
        <w:pStyle w:val="Heading2"/>
      </w:pPr>
      <w:r>
        <w:t xml:space="preserve">4.1 Selected top-level fields</w:t>
      </w:r>
    </w:p>
    <w:p>
      <w:pPr>
        <w:pStyle w:val="FirstParagraph"/>
      </w:pPr>
      <w:r>
        <w:t xml:space="preserve">Full descriptions live in the README's Settings reference and in the</w:t>
      </w:r>
      <w:r>
        <w:t xml:space="preserve"> </w:t>
      </w:r>
      <w:r>
        <w:t xml:space="preserve">annotated</w:t>
      </w:r>
      <w:r>
        <w:t xml:space="preserve"> </w:t>
      </w:r>
      <w:r>
        <w:rPr>
          <w:rStyle w:val="VerbatimChar"/>
        </w:rPr>
        <w:t xml:space="preserve">settings.json.example</w:t>
      </w:r>
      <w:r>
        <w:t xml:space="preserve">; the fields most relevant to internals: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Tenant name. Injected into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as the tenant name and stamped on every row.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authenticationMode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anaplan_audit.db</w:t>
            </w:r>
          </w:p>
        </w:tc>
        <w:tc>
          <w:tcPr/>
          <w:p>
            <w:pPr>
              <w:pStyle w:val="Compact"/>
            </w:pPr>
            <w:r>
              <w:t xml:space="preserve">Path to the</w:t>
            </w:r>
            <w:r>
              <w:t xml:space="preserve"> </w:t>
            </w:r>
            <w:r>
              <w:rPr>
                <w:b/>
                <w:bCs/>
              </w:rPr>
              <w:t xml:space="preserve">DuckDB</w:t>
            </w:r>
            <w:r>
              <w:t xml:space="preserve"> </w:t>
            </w:r>
            <w:r>
              <w:t xml:space="preserve">database file. Point at a fresh file for v4.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lastRun</w:t>
            </w:r>
          </w:p>
        </w:tc>
        <w:tc>
          <w:tcPr/>
          <w:p>
            <w:pPr>
              <w:pStyle w:val="Compact"/>
            </w:pPr>
            <w:r>
              <w:t xml:space="preserve">int (Unix seconds)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Watermark for the next audit fetch.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backfills from the start of Anaplan's ~30-day retention. Written back to the loaded settings file after every successful upload (respects</w:t>
            </w:r>
            <w:r>
              <w:t xml:space="preserve"> </w:t>
            </w:r>
            <w:r>
              <w:rPr>
                <w:rStyle w:val="VerbatimChar"/>
              </w:rPr>
              <w:t xml:space="preserve">--config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auditBatchSize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Page size for audit event fetches.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auditRetentionYears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Purge audit events older than this many years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keep forever). A timestamped backup precedes each purge.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auditEnabled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Gates Steps 2–6.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workspaceModelFilterApproach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(audit the listed combos) or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(audit all except the listed).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workspaceModelCombos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{workspaceId, modelId}</w:t>
            </w:r>
            <w:r>
              <w:t xml:space="preserve"> </w:t>
            </w:r>
            <w:r>
              <w:t xml:space="preserve">pairs —</w:t>
            </w:r>
            <w:r>
              <w:t xml:space="preserve"> </w:t>
            </w:r>
            <w:r>
              <w:rPr>
                <w:b/>
                <w:bCs/>
              </w:rPr>
              <w:t xml:space="preserve">names or IDs</w:t>
            </w:r>
            <w:r>
              <w:t xml:space="preserve">; names resolve against the live tenant at startup.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targetAnaplanModel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The audit reporting model + its file/import/process object names (Section 4.2).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see Section 7</w:t>
            </w:r>
          </w:p>
        </w:tc>
        <w:tc>
          <w:tcPr/>
          <w:p>
            <w:pPr>
              <w:pStyle w:val="Compact"/>
            </w:pPr>
            <w:r>
              <w:t xml:space="preserve">The optional Model History pipeline.</w:t>
            </w:r>
          </w:p>
        </w:tc>
      </w:tr>
    </w:tbl>
    <w:bookmarkEnd w:id="20"/>
    <w:bookmarkStart w:id="21" w:name="Xc0a806bba0d80c5afbc2a00c1afba4caee7b1c3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targetAnaplanModel.objects</w:t>
      </w:r>
      <w:r>
        <w:t xml:space="preserve"> </w:t>
      </w:r>
      <w:r>
        <w:t xml:space="preserve">— v4 additions</w:t>
      </w:r>
    </w:p>
    <w:p>
      <w:pPr>
        <w:pStyle w:val="FirstParagraph"/>
      </w:pPr>
      <w:r>
        <w:t xml:space="preserve">The reporting model's file, import, and process object names live under</w:t>
      </w:r>
      <w:r>
        <w:t xml:space="preserve"> </w:t>
      </w:r>
      <w:r>
        <w:rPr>
          <w:rStyle w:val="VerbatimChar"/>
        </w:rPr>
        <w:t xml:space="preserve">objects</w:t>
      </w:r>
      <w:r>
        <w:t xml:space="preserve">. Defaults match the standard reporting model, so most</w:t>
      </w:r>
      <w:r>
        <w:t xml:space="preserve"> </w:t>
      </w:r>
      <w:r>
        <w:t xml:space="preserve">deployments only set</w:t>
      </w:r>
      <w:r>
        <w:t xml:space="preserve"> </w:t>
      </w:r>
      <w:r>
        <w:rPr>
          <w:rStyle w:val="VerbatimChar"/>
        </w:rPr>
        <w:t xml:space="preserve">processName</w:t>
      </w:r>
      <w:r>
        <w:t xml:space="preserve">. New in v4: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incrementalLoad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Upload only audit facts whose key is absent from the model (the delta). Falls back to a full load if the key list can't be 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auditKeyColumn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The transformed-frame column that uniquely keys each fact.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auditKeyListName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The model list whose members are the fact keys already loaded.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eventCategoriesFileName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File source for the EVENT_ID category seed (</w:t>
            </w:r>
            <w:r>
              <w:rPr>
                <w:rStyle w:val="VerbatimChar"/>
              </w:rPr>
              <w:t xml:space="preserve">EVENT_CATEGORIES.csv</w:t>
            </w:r>
            <w:r>
              <w:t xml:space="preserve">). Blank = not uploaded.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Transactional-API safety net: adds brand-new codes (e.g.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AUDIT_ID</w:t>
            </w:r>
            <w:r>
              <w:t xml:space="preserve">) into their lists for models whose imports don't create members themselves.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batchIdListName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refreshLogModuleName</w:t>
            </w:r>
            <w:r>
              <w:t xml:space="preserve"> </w:t>
            </w:r>
            <w:r>
              <w:t xml:space="preserve">+ line-item names record when each run ran and how many rows it loaded (the</w:t>
            </w:r>
            <w:r>
              <w:t xml:space="preserve"> </w:t>
            </w:r>
            <w:r>
              <w:rPr>
                <w:b/>
                <w:bCs/>
              </w:rPr>
              <w:t xml:space="preserve">delta</w:t>
            </w:r>
            <w:r>
              <w:t xml:space="preserve"> </w:t>
            </w:r>
            <w:r>
              <w:t xml:space="preserve">count).</w:t>
            </w:r>
          </w:p>
        </w:tc>
      </w:tr>
    </w:tbl>
    <w:bookmarkEnd w:id="21"/>
    <w:bookmarkStart w:id="22" w:name="Xf4499c3d31f971c541fcb5bd593790506ba5214"/>
    <w:p>
      <w:pPr>
        <w:pStyle w:val="Heading2"/>
      </w:pPr>
      <w:r>
        <w:t xml:space="preserve">4.3 Environment-variable overrides</w:t>
      </w:r>
    </w:p>
    <w:p>
      <w:pPr>
        <w:pStyle w:val="FirstParagraph"/>
      </w:pPr>
      <w:r>
        <w:t xml:space="preserve">Any field can be overridden by an environment variable prefixed</w:t>
      </w:r>
      <w:r>
        <w:t xml:space="preserve"> </w:t>
      </w:r>
      <w:r>
        <w:rPr>
          <w:rStyle w:val="VerbatimChar"/>
        </w:rPr>
        <w:t xml:space="preserve">ANAPLAN_AUDIT_</w:t>
      </w:r>
      <w:r>
        <w:t xml:space="preserve">; nested fields use double-underscore separators.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ANAPLAN_AUDIT_AUDITENABLED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user@example.com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secret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ANAPLAN_AUDIT_MODELHISTORY__ENABLED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Configuration precedence (highest wins):</w:t>
      </w:r>
    </w:p>
    <w:p>
      <w:pPr>
        <w:pStyle w:val="SourceCode"/>
      </w:pPr>
      <w:r>
        <w:rPr>
          <w:rStyle w:val="VerbatimChar"/>
        </w:rPr>
        <w:t xml:space="preserve">CLI flag  &gt;  ANAPLAN_AUDIT_* env var  &gt;  .env file  &gt;  settings.json  &gt;  defaults</w:t>
      </w:r>
    </w:p>
    <w:p>
      <w:pPr>
        <w:pStyle w:val="FirstParagraph"/>
      </w:pPr>
      <w:r>
        <w:t xml:space="preserve">Basic-auth credentials must come from the environment /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ANAPLAN_AUDIT_BASIC_USERNAME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ANAPLAN_AUDIT_BASIC_PASSWORD</w:t>
      </w:r>
      <w:r>
        <w:t xml:space="preserve">), never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92860d1e3b2a4cfcacb7ec3ec7bc5806b370e01"/>
    <w:p>
      <w:pPr>
        <w:pStyle w:val="Heading1"/>
      </w:pPr>
      <w:r>
        <w:t xml:space="preserve">5. Exceptions and Exit Codes</w:t>
      </w:r>
    </w:p>
    <w:bookmarkStart w:id="24" w:name="X38bc64fb07b6578ec01b1a76cb667f435d3b7a9"/>
    <w:p>
      <w:pPr>
        <w:pStyle w:val="Heading2"/>
      </w:pPr>
      <w:r>
        <w:t xml:space="preserve">5.1 Exception hierarchy</w:t>
      </w:r>
    </w:p>
    <w:p>
      <w:pPr>
        <w:pStyle w:val="SourceCode"/>
      </w:pPr>
      <w:r>
        <w:rPr>
          <w:rStyle w:val="VerbatimChar"/>
        </w:rPr>
        <w:t xml:space="preserve">AnaplanAuditError                     (base, exit 1)</w:t>
      </w:r>
      <w:r>
        <w:br/>
      </w:r>
      <w:r>
        <w:rPr>
          <w:rStyle w:val="VerbatimChar"/>
        </w:rPr>
        <w:t xml:space="preserve">├── ConfigError                       — invalid / missing config (exit 2)</w:t>
      </w:r>
      <w:r>
        <w:br/>
      </w:r>
      <w:r>
        <w:rPr>
          <w:rStyle w:val="VerbatimChar"/>
        </w:rPr>
        <w:t xml:space="preserve">├── AuthError                         — authentication failure (exit 3)</w:t>
      </w:r>
      <w:r>
        <w:br/>
      </w:r>
      <w:r>
        <w:rPr>
          <w:rStyle w:val="VerbatimChar"/>
        </w:rPr>
        <w:t xml:space="preserve">│   ├── BasicAuthError</w:t>
      </w:r>
      <w:r>
        <w:br/>
      </w:r>
      <w:r>
        <w:rPr>
          <w:rStyle w:val="VerbatimChar"/>
        </w:rPr>
        <w:t xml:space="preserve">│   ├── CertAuthError</w:t>
      </w:r>
      <w:r>
        <w:br/>
      </w:r>
      <w:r>
        <w:rPr>
          <w:rStyle w:val="VerbatimChar"/>
        </w:rPr>
        <w:t xml:space="preserve">│   └── OAuthError</w:t>
      </w:r>
      <w:r>
        <w:br/>
      </w:r>
      <w:r>
        <w:rPr>
          <w:rStyle w:val="VerbatimChar"/>
        </w:rPr>
        <w:t xml:space="preserve">│       ├── DeviceRegistrationError</w:t>
      </w:r>
      <w:r>
        <w:br/>
      </w:r>
      <w:r>
        <w:rPr>
          <w:rStyle w:val="VerbatimChar"/>
        </w:rPr>
        <w:t xml:space="preserve">│       └── RefreshTokenError</w:t>
      </w:r>
      <w:r>
        <w:br/>
      </w:r>
      <w:r>
        <w:rPr>
          <w:rStyle w:val="VerbatimChar"/>
        </w:rPr>
        <w:t xml:space="preserve">├── APIError                          — API call failure (exit 4)</w:t>
      </w:r>
      <w:r>
        <w:br/>
      </w:r>
      <w:r>
        <w:rPr>
          <w:rStyle w:val="VerbatimChar"/>
        </w:rPr>
        <w:t xml:space="preserve">│   ├── RateLimitError                — 429 with Retry-After</w:t>
      </w:r>
      <w:r>
        <w:br/>
      </w:r>
      <w:r>
        <w:rPr>
          <w:rStyle w:val="VerbatimChar"/>
        </w:rPr>
        <w:t xml:space="preserve">│   ├── UpstreamError                 — 5xx</w:t>
      </w:r>
      <w:r>
        <w:br/>
      </w:r>
      <w:r>
        <w:rPr>
          <w:rStyle w:val="VerbatimChar"/>
        </w:rPr>
        <w:t xml:space="preserve">│   └── UnexpectedResponseError</w:t>
      </w:r>
      <w:r>
        <w:br/>
      </w:r>
      <w:r>
        <w:rPr>
          <w:rStyle w:val="VerbatimChar"/>
        </w:rPr>
        <w:t xml:space="preserve">├── TransformError                    — DuckDB / SQL failure (exit 5)</w:t>
      </w:r>
      <w:r>
        <w:br/>
      </w:r>
      <w:r>
        <w:rPr>
          <w:rStyle w:val="VerbatimChar"/>
        </w:rPr>
        <w:t xml:space="preserve">│   ├── StorageLoadError              — load step</w:t>
      </w:r>
      <w:r>
        <w:br/>
      </w:r>
      <w:r>
        <w:rPr>
          <w:rStyle w:val="VerbatimChar"/>
        </w:rPr>
        <w:t xml:space="preserve">│   └── QueryExecutionError           — transform query</w:t>
      </w:r>
      <w:r>
        <w:br/>
      </w:r>
      <w:r>
        <w:rPr>
          <w:rStyle w:val="VerbatimChar"/>
        </w:rPr>
        <w:t xml:space="preserve">├── ModelHistoryError                 — caught in orchestrator, never crashes the run (exit 6)</w:t>
      </w:r>
      <w:r>
        <w:br/>
      </w:r>
      <w:r>
        <w:rPr>
          <w:rStyle w:val="VerbatimChar"/>
        </w:rPr>
        <w:t xml:space="preserve">└── RunLockError                      — another instance already running (exit 7)</w:t>
      </w:r>
    </w:p>
    <w:bookmarkEnd w:id="24"/>
    <w:bookmarkStart w:id="25" w:name="Xd9f231824f27729b3e7ec76957e71f5226cecc8"/>
    <w:p>
      <w:pPr>
        <w:pStyle w:val="Heading2"/>
      </w:pPr>
      <w:r>
        <w:t xml:space="preserve">5.2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Generic failure (catch-all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Invalid / missing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Authentication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API call failure after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DuckDB / SQL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Model History failure (never propagates — audit run still succeeds)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Another instance already running</w:t>
            </w:r>
          </w:p>
        </w:tc>
      </w:tr>
    </w:tbl>
    <w:p>
      <w:pPr>
        <w:pStyle w:val="BodyText"/>
      </w:pPr>
      <w:r>
        <w:t xml:space="preserve">Schedulers can branch on the code to alert vs. retry without parsing</w:t>
      </w:r>
      <w:r>
        <w:t xml:space="preserve"> </w:t>
      </w:r>
      <w:r>
        <w:t xml:space="preserve">log text.</w:t>
      </w:r>
    </w:p>
    <w:bookmarkEnd w:id="25"/>
    <w:bookmarkStart w:id="26" w:name="X6a04f2185f1511e5473884bab22b33fe1fa3f24"/>
    <w:p>
      <w:pPr>
        <w:pStyle w:val="Heading2"/>
      </w:pPr>
      <w:r>
        <w:t xml:space="preserve">5.3 Context dict</w:t>
      </w:r>
    </w:p>
    <w:p>
      <w:pPr>
        <w:pStyle w:val="FirstParagraph"/>
      </w:pPr>
      <w:r>
        <w:t xml:space="preserve">Every exception carries a</w:t>
      </w:r>
      <w:r>
        <w:t xml:space="preserve"> </w:t>
      </w:r>
      <w:r>
        <w:rPr>
          <w:rStyle w:val="VerbatimChar"/>
        </w:rPr>
        <w:t xml:space="preserve">context: dict[str, str]</w:t>
      </w:r>
      <w:r>
        <w:t xml:space="preserve"> </w:t>
      </w:r>
      <w:r>
        <w:t xml:space="preserve">populated at the</w:t>
      </w:r>
      <w:r>
        <w:t xml:space="preserve"> </w:t>
      </w:r>
      <w:r>
        <w:t xml:space="preserve">raise site (</w:t>
      </w:r>
      <w:r>
        <w:rPr>
          <w:rStyle w:val="VerbatimChar"/>
        </w:rPr>
        <w:t xml:space="preserve">db_path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retry_after</w:t>
      </w:r>
      <w:r>
        <w:t xml:space="preserve">, …). The context appears in the structured</w:t>
      </w:r>
      <w:r>
        <w:t xml:space="preserve"> </w:t>
      </w:r>
      <w:r>
        <w:t xml:space="preserve">JSON log when the exception propagates.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9e3439bd82eb78872e6c5a3eb5de5eb086f50c"/>
    <w:p>
      <w:pPr>
        <w:pStyle w:val="Heading1"/>
      </w:pPr>
      <w:r>
        <w:t xml:space="preserve">6. SQL Transform</w:t>
      </w:r>
    </w:p>
    <w:bookmarkStart w:id="28" w:name="Xacc6b55df4b74dc24a7a3c65d9d616b490b4051"/>
    <w:p>
      <w:pPr>
        <w:pStyle w:val="Heading2"/>
      </w:pPr>
      <w:r>
        <w:t xml:space="preserve">6.1 Template variables</w:t>
      </w:r>
    </w:p>
    <w:p>
      <w:pPr>
        <w:pStyle w:val="FirstParagraph"/>
      </w:pPr>
      <w:r>
        <w:t xml:space="preserve">Two values are injected into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at execution time: the</w:t>
      </w:r>
      <w:r>
        <w:t xml:space="preserve"> </w:t>
      </w:r>
      <w:r>
        <w:t xml:space="preserve">run's batch timestamp (epoch milliseconds, grouping all rows from one</w:t>
      </w:r>
      <w:r>
        <w:t xml:space="preserve"> </w:t>
      </w:r>
      <w:r>
        <w:t xml:space="preserve">run) and the tenant name from settings.</w:t>
      </w:r>
    </w:p>
    <w:bookmarkEnd w:id="28"/>
    <w:bookmarkStart w:id="29" w:name="Xebaad099ae370416e076408a5b58432277aecc0"/>
    <w:p>
      <w:pPr>
        <w:pStyle w:val="Heading2"/>
      </w:pPr>
      <w:r>
        <w:t xml:space="preserve">6.2 Tables joined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Audit API — core records with flattened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SCIM API — display names and usernames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Integration API — workspace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Integration API —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CloudWorks API — integration names and associated model 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augmented activity catalog — code → message, parent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Integration API — action names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objectId</w:t>
      </w:r>
      <w:r>
        <w:t xml:space="preserve"> </w:t>
      </w:r>
      <w:r>
        <w:t xml:space="preserve">joins are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: the Integration API returns</w:t>
      </w:r>
      <w:r>
        <w:t xml:space="preserve"> </w:t>
      </w:r>
      <w:r>
        <w:t xml:space="preserve">model IDs uppercased while events carry them mixed-case, so a</w:t>
      </w:r>
      <w:r>
        <w:t xml:space="preserve"> </w:t>
      </w:r>
      <w:r>
        <w:t xml:space="preserve">case-sensitive join would silently miss.</w:t>
      </w:r>
    </w:p>
    <w:bookmarkEnd w:id="29"/>
    <w:bookmarkStart w:id="30" w:name="X73db247c67a14273120b798751097a43bcc6af9"/>
    <w:p>
      <w:pPr>
        <w:pStyle w:val="Heading2"/>
      </w:pPr>
      <w:r>
        <w:t xml:space="preserve">6.3 Key output columns</w:t>
      </w:r>
    </w:p>
    <w:p>
      <w:pPr>
        <w:pStyle w:val="FirstParagraph"/>
      </w:pPr>
      <w:r>
        <w:t xml:space="preserve">The transform produces one flat DataFrame ready for upload. Highlights: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Anaplan event ID — the immutable fact key and the incremental-load diff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Epoch milliseconds at query time — groups all rows from one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  <w:tc>
          <w:tcPr/>
          <w:p>
            <w:pPr>
              <w:pStyle w:val="Compact"/>
            </w:pPr>
            <w:r>
              <w:t xml:space="preserve">Human-readable UTC timestamps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The event-type code (</w:t>
            </w:r>
            <w:r>
              <w:rPr>
                <w:rStyle w:val="VerbatimChar"/>
              </w:rPr>
              <w:t xml:space="preserve">USR-8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WF-1002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INT-52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Human-readable message (live-stream value preferred over the shipped catalog)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The EVENT_ID list parent, derived in SQL from the code prefix via the</w:t>
            </w:r>
            <w:r>
              <w:t xml:space="preserve"> </w:t>
            </w:r>
            <w:r>
              <w:rPr>
                <w:rStyle w:val="VerbatimChar"/>
              </w:rPr>
              <w:t xml:space="preserve">event_parent_name</w:t>
            </w:r>
            <w:r>
              <w:t xml:space="preserve"> </w:t>
            </w:r>
            <w:r>
              <w:t xml:space="preserve">UDF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Resolved from the SCIM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TENANT_NAME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TENANT_NAME</w:t>
            </w:r>
            <w:r>
              <w:t xml:space="preserve"> </w:t>
            </w:r>
            <w:r>
              <w:t xml:space="preserve">injected from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MODEL_ID/NAME</w:t>
            </w:r>
          </w:p>
        </w:tc>
        <w:tc>
          <w:tcPr/>
          <w:p>
            <w:pPr>
              <w:pStyle w:val="Compact"/>
            </w:pP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and the workspace/model/cloudworks joins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OBJECT_ID/TYPE/NAME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ACTION_ID/NAME</w:t>
            </w:r>
          </w:p>
        </w:tc>
        <w:tc>
          <w:tcPr/>
          <w:p>
            <w:pPr>
              <w:pStyle w:val="Compact"/>
            </w:pPr>
            <w:r>
              <w:t xml:space="preserve">CASE logic across model, CloudWorks, and user joins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UX_APP_ID/NAME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UX_PAGE_ID/NAME</w:t>
            </w:r>
          </w:p>
        </w:tc>
        <w:tc>
          <w:tcPr/>
          <w:p>
            <w:pPr>
              <w:pStyle w:val="Compac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uxAppPage</w:t>
            </w:r>
            <w:r>
              <w:t xml:space="preserve"> </w:t>
            </w:r>
            <w:r>
              <w:t xml:space="preserve">extractor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t xml:space="preserve">From the corresponding extractor categories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device/context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CHECKSUM</w:t>
            </w:r>
          </w:p>
        </w:tc>
      </w:tr>
    </w:tbl>
    <w:bookmarkEnd w:id="30"/>
    <w:bookmarkStart w:id="31" w:name="X017914f6cbe3d76dd58fbe9c839ebc378ca0e6d"/>
    <w:p>
      <w:pPr>
        <w:pStyle w:val="Heading2"/>
      </w:pPr>
      <w:r>
        <w:t xml:space="preserve">6.4 Event-category derivation</w:t>
      </w:r>
    </w:p>
    <w:p>
      <w:pPr>
        <w:pStyle w:val="FirstParagraph"/>
      </w:pPr>
      <w:r>
        <w:rPr>
          <w:rStyle w:val="VerbatimChar"/>
        </w:rPr>
        <w:t xml:space="preserve">EVENT_CATEGORY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hard-coded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in v4. It calls the</w:t>
      </w:r>
      <w:r>
        <w:t xml:space="preserve"> </w:t>
      </w:r>
      <w:r>
        <w:rPr>
          <w:rStyle w:val="VerbatimChar"/>
        </w:rPr>
        <w:t xml:space="preserve">event_parent_name</w:t>
      </w:r>
      <w:r>
        <w:t xml:space="preserve"> </w:t>
      </w:r>
      <w:r>
        <w:t xml:space="preserve">DuckDB UDF, which is registered from</w:t>
      </w:r>
      <w:r>
        <w:t xml:space="preserve"> </w:t>
      </w:r>
      <w:r>
        <w:rPr>
          <w:rStyle w:val="VerbatimChar"/>
        </w:rPr>
        <w:t xml:space="preserve">anaplan_audit.taxonomy</w:t>
      </w:r>
      <w:r>
        <w:t xml:space="preserve"> </w:t>
      </w:r>
      <w:r>
        <w:t xml:space="preserve">— the same prefix map that supplies the</w:t>
      </w:r>
      <w:r>
        <w:t xml:space="preserve"> </w:t>
      </w:r>
      <w:r>
        <w:rPr>
          <w:rStyle w:val="VerbatimChar"/>
        </w:rPr>
        <w:t xml:space="preserve">ACTIVITY_CODES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column. One source of truth, so the event feed</w:t>
      </w:r>
      <w:r>
        <w:t xml:space="preserve"> </w:t>
      </w:r>
      <w:r>
        <w:t xml:space="preserve">and the EVENT_ID list can never disagree.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USR-*</w:t>
            </w:r>
          </w:p>
        </w:tc>
        <w:tc>
          <w:tcPr/>
          <w:p>
            <w:pPr>
              <w:pStyle w:val="Compact"/>
            </w:pPr>
            <w:r>
              <w:t xml:space="preserve">USER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AUTHZ-*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CONN-*</w:t>
            </w:r>
          </w:p>
        </w:tc>
        <w:tc>
          <w:tcPr/>
          <w:p>
            <w:pPr>
              <w:pStyle w:val="Compact"/>
            </w:pPr>
            <w:r>
              <w:t xml:space="preserve">SAML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INT-*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FRCST-*</w:t>
            </w:r>
          </w:p>
        </w:tc>
        <w:tc>
          <w:tcPr/>
          <w:p>
            <w:pPr>
              <w:pStyle w:val="Compact"/>
            </w:pPr>
            <w:r>
              <w:t xml:space="preserve">FORECASTER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PIQ-*</w:t>
            </w:r>
          </w:p>
        </w:tc>
        <w:tc>
          <w:tcPr/>
          <w:p>
            <w:pPr>
              <w:pStyle w:val="Compact"/>
            </w:pPr>
            <w:r>
              <w:t xml:space="preserve">PLANIQ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WF-*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ENCRYPTION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OAUTH-*</w:t>
            </w:r>
          </w:p>
        </w:tc>
        <w:tc>
          <w:tcPr/>
          <w:p>
            <w:pPr>
              <w:pStyle w:val="Compact"/>
            </w:pPr>
            <w:r>
              <w:t xml:space="preserve">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COMMENT-*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</w:t>
            </w:r>
          </w:p>
        </w:tc>
        <w:tc>
          <w:tcPr/>
          <w:p>
            <w:pPr>
              <w:pStyle w:val="Compact"/>
            </w:pPr>
            <w:r>
              <w:t xml:space="preserve">UNCATEGORIZED</w:t>
            </w:r>
          </w:p>
        </w:tc>
      </w:tr>
    </w:tbl>
    <w:p>
      <w:pPr>
        <w:pStyle w:val="BodyText"/>
      </w:pPr>
      <w:r>
        <w:t xml:space="preserve">Adjusting a name or adding a prefix is a one-line change in</w:t>
      </w:r>
      <w:r>
        <w:t xml:space="preserve"> </w:t>
      </w:r>
      <w:r>
        <w:rPr>
          <w:rStyle w:val="VerbatimChar"/>
        </w:rPr>
        <w:t xml:space="preserve">taxonomy.py</w:t>
      </w:r>
      <w:r>
        <w:t xml:space="preserve"> </w:t>
      </w:r>
      <w:r>
        <w:t xml:space="preserve">that flows to both the list and the feed.</w:t>
      </w:r>
    </w:p>
    <w:bookmarkEnd w:id="31"/>
    <w:bookmarkStart w:id="32" w:name="X9777fd4346cf37f23692afa55efe5a1d4c028d6"/>
    <w:p>
      <w:pPr>
        <w:pStyle w:val="Heading2"/>
      </w:pPr>
      <w:r>
        <w:t xml:space="preserve">6.5 additionalAttributes staging views</w:t>
      </w:r>
    </w:p>
    <w:p>
      <w:pPr>
        <w:pStyle w:val="FirstParagraph"/>
      </w:pPr>
      <w:r>
        <w:t xml:space="preserve">The extractor lifts nested payload fields into named snake_case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page_id</w:t>
      </w:r>
      <w:r>
        <w:t xml:space="preserve">, …). When a category's</w:t>
      </w:r>
      <w:r>
        <w:t xml:space="preserve"> </w:t>
      </w:r>
      <w:r>
        <w:rPr>
          <w:rStyle w:val="VerbatimChar"/>
        </w:rPr>
        <w:t xml:space="preserve">emitLists</w:t>
      </w:r>
      <w:r>
        <w:t xml:space="preserve"> </w:t>
      </w:r>
      <w:r>
        <w:t xml:space="preserve">is</w:t>
      </w:r>
      <w:r>
        <w:t xml:space="preserve"> </w:t>
      </w:r>
      <w:r>
        <w:t xml:space="preserve">on, the loader also builds a</w:t>
      </w:r>
      <w:r>
        <w:t xml:space="preserve"> </w:t>
      </w:r>
      <w:r>
        <w:rPr>
          <w:rStyle w:val="VerbatimChar"/>
        </w:rPr>
        <w:t xml:space="preserve">(code, name)</w:t>
      </w:r>
      <w:r>
        <w:t xml:space="preserve"> </w:t>
      </w:r>
      <w:r>
        <w:t xml:space="preserve">staging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per</w:t>
      </w:r>
      <w:r>
        <w:t xml:space="preserve"> </w:t>
      </w:r>
      <w:r>
        <w:t xml:space="preserve">category —</w:t>
      </w:r>
      <w:r>
        <w:t xml:space="preserve"> </w:t>
      </w:r>
      <w:r>
        <w:rPr>
          <w:rStyle w:val="VerbatimChar"/>
        </w:rPr>
        <w:t xml:space="preserve">v_ux_app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v_ux_page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v_target_user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v_cw_integration</w:t>
      </w:r>
      <w:r>
        <w:t xml:space="preserve"> </w:t>
      </w:r>
      <w:r>
        <w:t xml:space="preserve">— that the model can import as a</w:t>
      </w:r>
      <w:r>
        <w:t xml:space="preserve"> </w:t>
      </w:r>
      <w:r>
        <w:t xml:space="preserve">list. UX pages are hierarchical (</w:t>
      </w:r>
      <w:r>
        <w:rPr>
          <w:rStyle w:val="VerbatimChar"/>
        </w:rPr>
        <w:t xml:space="preserve">v_ux_page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parent_code = app_id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v_ux_app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app_id seen in the stream —</w:t>
      </w:r>
      <w:r>
        <w:t xml:space="preserve"> </w:t>
      </w:r>
      <w:r>
        <w:t xml:space="preserve">named by id when no event supplied a name — so a page's parent app</w:t>
      </w:r>
      <w:r>
        <w:t xml:space="preserve"> </w:t>
      </w:r>
      <w:r>
        <w:t xml:space="preserve">always exists.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0659593803cba2e8d2f4c27fb1ae515a8c05019"/>
    <w:p>
      <w:pPr>
        <w:pStyle w:val="Heading1"/>
      </w:pPr>
      <w:r>
        <w:t xml:space="preserve">7. Model History</w:t>
      </w:r>
    </w:p>
    <w:p>
      <w:pPr>
        <w:pStyle w:val="FirstParagraph"/>
      </w:pPr>
      <w:r>
        <w:t xml:space="preserve">The Model History pipeline (Step 7) collects per-model change logs,</w:t>
      </w:r>
      <w:r>
        <w:t xml:space="preserve"> </w:t>
      </w:r>
      <w:r>
        <w:t xml:space="preserve">normalizes the dynamic export CSV into a fixed flat schema, classifies</w:t>
      </w:r>
      <w:r>
        <w:t xml:space="preserve"> </w:t>
      </w:r>
      <w:r>
        <w:t xml:space="preserve">each change, persists to DuckDB with retention management, and uploads to</w:t>
      </w:r>
      <w:r>
        <w:t xml:space="preserve"> </w:t>
      </w:r>
      <w:r>
        <w:t xml:space="preserve">a dedicated reporting model. It is gated by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and</w:t>
      </w:r>
      <w:r>
        <w:t xml:space="preserve"> </w:t>
      </w:r>
      <w:r>
        <w:t xml:space="preserve">runs after the audit upload on every enabled execution. See the README's</w:t>
      </w:r>
      <w:r>
        <w:t xml:space="preserve"> </w:t>
      </w:r>
      <w:r>
        <w:t xml:space="preserve">"How Model History works" for the operational narrative.</w:t>
      </w:r>
    </w:p>
    <w:bookmarkStart w:id="34" w:name="X1c7b9976e8739a2cc1dca4199e4d005d4b8aed5"/>
    <w:p>
      <w:pPr>
        <w:pStyle w:val="Heading2"/>
      </w:pPr>
      <w:r>
        <w:t xml:space="preserve">7.1 Tables</w:t>
      </w:r>
    </w:p>
    <w:p>
      <w:pPr>
        <w:pStyle w:val="FirstParagraph"/>
      </w:pPr>
      <w:r>
        <w:t xml:space="preserve">Three DuckDB tables back the pipeline (no</w:t>
      </w:r>
      <w:r>
        <w:t xml:space="preserve"> </w:t>
      </w:r>
      <w:r>
        <w:rPr>
          <w:rStyle w:val="VerbatimChar"/>
        </w:rPr>
        <w:t xml:space="preserve">FOREIGN KEY</w:t>
      </w:r>
      <w:r>
        <w:t xml:space="preserve">s — see Section</w:t>
      </w:r>
      <w:r>
        <w:t xml:space="preserve"> </w:t>
      </w:r>
      <w:r>
        <w:t xml:space="preserve">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t xml:space="preserve">One row per in-scope model, with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</w:t>
            </w:r>
          </w:p>
        </w:tc>
        <w:tc>
          <w:tcPr/>
          <w:p>
            <w:pPr>
              <w:pStyle w:val="Compact"/>
            </w:pPr>
            <w:r>
              <w:t xml:space="preserve">One row per change record — drives the Anaplan list.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</w:t>
            </w:r>
          </w:p>
        </w:tc>
        <w:tc>
          <w:tcPr/>
          <w:p>
            <w:pPr>
              <w:pStyle w:val="Compact"/>
            </w:pPr>
            <w:r>
              <w:t xml:space="preserve">Full change detail — 21 columns incl.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previous_value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line_item_property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target_user</w:t>
            </w:r>
            <w:r>
              <w:t xml:space="preserve">, and the derived</w:t>
            </w:r>
            <w:r>
              <w:t xml:space="preserve"> </w:t>
            </w:r>
            <w:r>
              <w:rPr>
                <w:rStyle w:val="VerbatimChar"/>
              </w:rPr>
              <w:t xml:space="preserve">change_type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object_type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record_id</w:t>
      </w:r>
      <w:r>
        <w:t xml:space="preserve"> </w:t>
      </w:r>
      <w:r>
        <w:t xml:space="preserve">is a deterministic SHA-256 of a change's immutable fields, so</w:t>
      </w:r>
      <w:r>
        <w:t xml:space="preserve"> </w:t>
      </w:r>
      <w:r>
        <w:t xml:space="preserve">re-exporting an overlapping window never duplicates a row. Migration</w:t>
      </w:r>
      <w:r>
        <w:t xml:space="preserve"> </w:t>
      </w:r>
      <w:r>
        <w:t xml:space="preserve">columns are applied with idempotent</w:t>
      </w:r>
      <w:r>
        <w:t xml:space="preserve"> </w:t>
      </w:r>
      <w:r>
        <w:rPr>
          <w:rStyle w:val="VerbatimChar"/>
        </w:rPr>
        <w:t xml:space="preserve">ALTER TABLE … ADD COLUMN</w:t>
      </w:r>
      <w:r>
        <w:t xml:space="preserve"> </w:t>
      </w:r>
      <w:r>
        <w:t xml:space="preserve">each run.</w:t>
      </w:r>
    </w:p>
    <w:bookmarkEnd w:id="34"/>
    <w:bookmarkStart w:id="35" w:name="X1ca037427ad6e8e216b6731070ff715eba2d1b8"/>
    <w:p>
      <w:pPr>
        <w:pStyle w:val="Heading2"/>
      </w:pPr>
      <w:r>
        <w:t xml:space="preserve">7.2 Classification</w:t>
      </w:r>
    </w:p>
    <w:p>
      <w:pPr>
        <w:pStyle w:val="FirstParagraph"/>
      </w:pPr>
      <w:r>
        <w:rPr>
          <w:rStyle w:val="VerbatimChar"/>
        </w:rPr>
        <w:t xml:space="preserve">change_type</w:t>
      </w:r>
      <w:r>
        <w:t xml:space="preserve"> </w:t>
      </w:r>
      <w:r>
        <w:t xml:space="preserve">(e.g.</w:t>
      </w:r>
      <w:r>
        <w:t xml:space="preserve"> </w:t>
      </w:r>
      <w:r>
        <w:rPr>
          <w:i/>
          <w:iCs/>
        </w:rPr>
        <w:t xml:space="preserve">Line item created</w:t>
      </w:r>
      <w:r>
        <w:t xml:space="preserve">,</w:t>
      </w:r>
      <w:r>
        <w:t xml:space="preserve"> </w:t>
      </w:r>
      <w:r>
        <w:rPr>
          <w:i/>
          <w:iCs/>
        </w:rPr>
        <w:t xml:space="preserve">Formula changed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object_type</w:t>
      </w:r>
      <w:r>
        <w:t xml:space="preserve"> </w:t>
      </w:r>
      <w:r>
        <w:t xml:space="preserve">(e.g.</w:t>
      </w:r>
      <w:r>
        <w:t xml:space="preserve"> </w:t>
      </w:r>
      <w:r>
        <w:rPr>
          <w:i/>
          <w:iCs/>
        </w:rPr>
        <w:t xml:space="preserve">Module</w:t>
      </w:r>
      <w:r>
        <w:t xml:space="preserve">,</w:t>
      </w:r>
      <w:r>
        <w:t xml:space="preserve"> </w:t>
      </w:r>
      <w:r>
        <w:rPr>
          <w:i/>
          <w:iCs/>
        </w:rPr>
        <w:t xml:space="preserve">List</w:t>
      </w:r>
      <w:r>
        <w:t xml:space="preserve">) are derived from the free-text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by a rule engine (</w:t>
      </w:r>
      <w:r>
        <w:rPr>
          <w:rStyle w:val="VerbatimChar"/>
        </w:rPr>
        <w:t xml:space="preserve">model_history.classification</w:t>
      </w:r>
      <w:r>
        <w:t xml:space="preserve">). The</w:t>
      </w:r>
      <w:r>
        <w:t xml:space="preserve"> </w:t>
      </w:r>
      <w:r>
        <w:t xml:space="preserve">rules are simple CSVs shipped under</w:t>
      </w:r>
      <w:r>
        <w:t xml:space="preserve"> </w:t>
      </w:r>
      <w:r>
        <w:rPr>
          <w:rStyle w:val="VerbatimChar"/>
        </w:rPr>
        <w:t xml:space="preserve">model_history/data/</w:t>
      </w:r>
      <w:r>
        <w:t xml:space="preserve">. Classification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produces a value — an unmatched description falls back to a</w:t>
      </w:r>
      <w:r>
        <w:t xml:space="preserve"> </w:t>
      </w:r>
      <w:r>
        <w:t xml:space="preserve">generic label and is recorded in</w:t>
      </w:r>
      <w:r>
        <w:t xml:space="preserve"> </w:t>
      </w:r>
      <w:r>
        <w:rPr>
          <w:rStyle w:val="VerbatimChar"/>
        </w:rPr>
        <w:t xml:space="preserve">mh_unmatched_descriptions</w:t>
      </w:r>
      <w:r>
        <w:t xml:space="preserve">; surface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anaplan-audit mh-unmatched</w:t>
      </w:r>
      <w:r>
        <w:t xml:space="preserve">.</w:t>
      </w:r>
    </w:p>
    <w:bookmarkEnd w:id="35"/>
    <w:bookmarkStart w:id="36" w:name="X600433533d0ce290f84a0bb4f22d694145cd219"/>
    <w:p>
      <w:pPr>
        <w:pStyle w:val="Heading2"/>
      </w:pPr>
      <w:r>
        <w:t xml:space="preserve">7.3 Failure isolation</w:t>
      </w:r>
    </w:p>
    <w:p>
      <w:pPr>
        <w:pStyle w:val="FirstParagraph"/>
      </w:pPr>
      <w:r>
        <w:rPr>
          <w:rStyle w:val="VerbatimChar"/>
        </w:rPr>
        <w:t xml:space="preserve">ModelHistoryError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 caught</w:t>
      </w:r>
      <w:r>
        <w:t xml:space="preserve"> </w:t>
      </w:r>
      <w:r>
        <w:t xml:space="preserve">by the orchestrator and logged</w:t>
      </w:r>
      <w:r>
        <w:t xml:space="preserve"> </w:t>
      </w:r>
      <w:r>
        <w:t xml:space="preserve">as a warning. Exit code 6 is recorded, but the process still exits 0 if</w:t>
      </w:r>
      <w:r>
        <w:t xml:space="preserve"> </w:t>
      </w:r>
      <w:r>
        <w:t xml:space="preserve">the audit pipeline completed cleanly — a model-history problem never</w:t>
      </w:r>
      <w:r>
        <w:t xml:space="preserve"> </w:t>
      </w:r>
      <w:r>
        <w:t xml:space="preserve">blocks the audit run.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1574bf2460565186ccedf52bfb415d26dfbf27b"/>
    <w:p>
      <w:pPr>
        <w:pStyle w:val="Heading1"/>
      </w:pPr>
      <w:r>
        <w:t xml:space="preserve">8. Activity Event Catalog</w:t>
      </w:r>
    </w:p>
    <w:p>
      <w:pPr>
        <w:pStyle w:val="FirstParagraph"/>
      </w:pPr>
      <w:r>
        <w:t xml:space="preserve">The catalog ships at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</w:t>
      </w:r>
      <w:r>
        <w:t xml:space="preserve"> </w:t>
      </w:r>
      <w:r>
        <w:t xml:space="preserve">feeds the reporting model's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via</w:t>
      </w:r>
      <w:r>
        <w:t xml:space="preserve"> </w:t>
      </w:r>
      <w:r>
        <w:rPr>
          <w:rStyle w:val="VerbatimChar"/>
        </w:rPr>
        <w:t xml:space="preserve">ACTIVITY_CODES.csv</w:t>
      </w:r>
      <w:r>
        <w:t xml:space="preserve"> </w:t>
      </w:r>
      <w:r>
        <w:t xml:space="preserve">on</w:t>
      </w:r>
      <w:r>
        <w:t xml:space="preserve"> </w:t>
      </w:r>
      <w:r>
        <w:t xml:space="preserve">every run. v4 ships</w:t>
      </w:r>
      <w:r>
        <w:t xml:space="preserve"> </w:t>
      </w:r>
      <w:r>
        <w:rPr>
          <w:b/>
          <w:bCs/>
        </w:rPr>
        <w:t xml:space="preserve">231 codes</w:t>
      </w:r>
      <w:r>
        <w:t xml:space="preserve"> </w:t>
      </w:r>
      <w:r>
        <w:t xml:space="preserve">across every category Anaplan publishes</w:t>
      </w:r>
      <w:r>
        <w:t xml:space="preserve"> </w:t>
      </w:r>
      <w:r>
        <w:t xml:space="preserve">today (User Activity, Access Control, SAML Connection, Encryption</w:t>
      </w:r>
      <w:r>
        <w:t xml:space="preserve"> </w:t>
      </w:r>
      <w:r>
        <w:t xml:space="preserve">Activity, CloudWorks + ADO Integration, Forecaster/PlanIQ, Workflow task</w:t>
      </w:r>
    </w:p>
    <w:p>
      <w:pPr>
        <w:pStyle w:val="Compact"/>
        <w:numPr>
          <w:ilvl w:val="0"/>
          <w:numId w:val="1002"/>
        </w:numPr>
      </w:pPr>
      <w:r>
        <w:t xml:space="preserve">template, Comments, OAuth).</w:t>
      </w:r>
    </w:p>
    <w:p>
      <w:pPr>
        <w:pStyle w:val="FirstParagraph"/>
      </w:pPr>
      <w:r>
        <w:t xml:space="preserve">Two design choices make the catalog self-maintaining: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Self-extending.</w:t>
      </w:r>
      <w:r>
        <w:t xml:space="preserve"> </w:t>
      </w:r>
      <w:r>
        <w:rPr>
          <w:rStyle w:val="VerbatimChar"/>
        </w:rPr>
        <w:t xml:space="preserve">augment_activity_catalog</w:t>
      </w:r>
      <w:r>
        <w:t xml:space="preserve"> </w:t>
      </w:r>
      <w:r>
        <w:t xml:space="preserve">unions the shipped</w:t>
      </w:r>
      <w:r>
        <w:t xml:space="preserve"> </w:t>
      </w:r>
      <w:r>
        <w:t xml:space="preserve">catalog with</w:t>
      </w:r>
      <w:r>
        <w:t xml:space="preserve"> </w:t>
      </w:r>
      <w:r>
        <w:rPr>
          <w:b/>
          <w:bCs/>
        </w:rPr>
        <w:t xml:space="preserve">every code observed in the live stream</w:t>
      </w:r>
      <w:r>
        <w:t xml:space="preserve">, so a code</w:t>
      </w:r>
      <w:r>
        <w:t xml:space="preserve"> </w:t>
      </w:r>
      <w:r>
        <w:t xml:space="preserve">Anaplan invented last week arrives parented (via its prefix) the</w:t>
      </w:r>
      <w:r>
        <w:t xml:space="preserve"> </w:t>
      </w:r>
      <w:r>
        <w:t xml:space="preserve">moment it appears — no code edit required.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Live-message-first.</w:t>
      </w:r>
      <w:r>
        <w:t xml:space="preserve"> </w:t>
      </w:r>
      <w:r>
        <w:t xml:space="preserve">Each code's</w:t>
      </w:r>
      <w:r>
        <w:t xml:space="preserve"> </w:t>
      </w:r>
      <w:r>
        <w:rPr>
          <w:rStyle w:val="VerbatimChar"/>
        </w:rPr>
        <w:t xml:space="preserve">Event Message</w:t>
      </w:r>
      <w:r>
        <w:t xml:space="preserve"> </w:t>
      </w:r>
      <w:r>
        <w:t xml:space="preserve">is taken from the</w:t>
      </w:r>
      <w:r>
        <w:t xml:space="preserve"> </w:t>
      </w:r>
      <w:r>
        <w:t xml:space="preserve">most frequent non-blank</w:t>
      </w:r>
      <w:r>
        <w:t xml:space="preserve"> </w:t>
      </w:r>
      <w:r>
        <w:rPr>
          <w:rStyle w:val="VerbatimChar"/>
        </w:rPr>
        <w:t xml:space="preserve">events.message</w:t>
      </w:r>
      <w:r>
        <w:t xml:space="preserve">, falling back to the shipped</w:t>
      </w:r>
      <w:r>
        <w:t xml:space="preserve"> </w:t>
      </w:r>
      <w:r>
        <w:t xml:space="preserve">text only for codes not seen live. Stale "pending Anaplan</w:t>
      </w:r>
      <w:r>
        <w:t xml:space="preserve"> </w:t>
      </w:r>
      <w:r>
        <w:t xml:space="preserve">documentation" placeholders self-heal as Anaplan publishes the real</w:t>
      </w:r>
      <w:r>
        <w:t xml:space="preserve"> </w:t>
      </w:r>
      <w:r>
        <w:t xml:space="preserve">wording.</w:t>
      </w:r>
    </w:p>
    <w:p>
      <w:pPr>
        <w:pStyle w:val="FirstParagraph"/>
      </w:pPr>
      <w:r>
        <w:t xml:space="preserve">When you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want to extend the shipped catalog (for codes not yet in</w:t>
      </w:r>
      <w:r>
        <w:t xml:space="preserve"> </w:t>
      </w:r>
      <w:r>
        <w:t xml:space="preserve">your stream): 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, redeploy, and the next run</w:t>
      </w:r>
      <w:r>
        <w:t xml:space="preserve"> </w:t>
      </w:r>
      <w:r>
        <w:t xml:space="preserve">reloads the list — no reporting-model rebuild needed.</w:t>
      </w:r>
    </w:p>
    <w:p>
      <w:r>
        <w:pict>
          <v:rect style="width:0;height:1.5pt" o:hralign="center" o:hrstd="t" o:hr="t"/>
        </w:pict>
      </w:r>
    </w:p>
    <w:bookmarkEnd w:id="38"/>
    <w:bookmarkStart w:id="41" w:name="Xaf35108242442615217b4a3672e160dea7454e2"/>
    <w:p>
      <w:pPr>
        <w:pStyle w:val="Heading1"/>
      </w:pPr>
      <w:r>
        <w:t xml:space="preserve">9. Incremental Audit-Fact Load</w:t>
      </w:r>
    </w:p>
    <w:p>
      <w:pPr>
        <w:pStyle w:val="FirstParagraph"/>
      </w:pPr>
      <w:r>
        <w:t xml:space="preserve">Audit facts are immutable and keyed by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, so a fact already in</w:t>
      </w:r>
      <w:r>
        <w:t xml:space="preserve"> </w:t>
      </w:r>
      <w:r>
        <w:t xml:space="preserve">the model never needs re-sending. On each run the uploader:</w:t>
      </w:r>
    </w:p>
    <w:p>
      <w:pPr>
        <w:pStyle w:val="Compact"/>
        <w:numPr>
          <w:ilvl w:val="0"/>
          <w:numId w:val="1004"/>
        </w:numPr>
      </w:pPr>
      <w:r>
        <w:t xml:space="preserve">Fetches the model's existing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identifiers via the</w:t>
      </w:r>
      <w:r>
        <w:t xml:space="preserve"> </w:t>
      </w:r>
      <w:r>
        <w:t xml:space="preserve">Transactional API (paginated to completeness).</w:t>
      </w:r>
    </w:p>
    <w:p>
      <w:pPr>
        <w:pStyle w:val="Compact"/>
        <w:numPr>
          <w:ilvl w:val="0"/>
          <w:numId w:val="1004"/>
        </w:numPr>
      </w:pPr>
      <w:r>
        <w:t xml:space="preserve">Filters the transformed frame to rows whose key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already</w:t>
      </w:r>
      <w:r>
        <w:t xml:space="preserve"> </w:t>
      </w:r>
      <w:r>
        <w:t xml:space="preserve">present — the delta.</w:t>
      </w:r>
    </w:p>
    <w:p>
      <w:pPr>
        <w:pStyle w:val="Compact"/>
        <w:numPr>
          <w:ilvl w:val="0"/>
          <w:numId w:val="1004"/>
        </w:numPr>
      </w:pPr>
      <w:r>
        <w:t xml:space="preserve">Uploads only that delta to</w:t>
      </w:r>
      <w:r>
        <w:t xml:space="preserve"> </w:t>
      </w:r>
      <w:r>
        <w:rPr>
          <w:rStyle w:val="VerbatimChar"/>
        </w:rPr>
        <w:t xml:space="preserve">AUDIT_LOG.csv</w:t>
      </w:r>
      <w:r>
        <w:t xml:space="preserve"> </w:t>
      </w:r>
      <w:r>
        <w:t xml:space="preserve">and records the delta count</w:t>
      </w:r>
      <w:r>
        <w:t xml:space="preserve"> </w:t>
      </w:r>
      <w:r>
        <w:t xml:space="preserve">in the Refresh Log (</w:t>
      </w:r>
      <w:r>
        <w:rPr>
          <w:rStyle w:val="VerbatimChar"/>
        </w:rPr>
        <w:t xml:space="preserve">Audit Records Loaded</w:t>
      </w:r>
      <w:r>
        <w:t xml:space="preserve">).</w:t>
      </w:r>
    </w:p>
    <w:p>
      <w:pPr>
        <w:pStyle w:val="FirstParagraph"/>
      </w:pPr>
      <w:r>
        <w:t xml:space="preserve">Properties: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Self-correcting.</w:t>
      </w:r>
      <w:r>
        <w:t xml:space="preserve"> </w:t>
      </w:r>
      <w:r>
        <w:t xml:space="preserve">An empty model list (fresh/rebuilt model) yields a</w:t>
      </w:r>
      <w:r>
        <w:t xml:space="preserve"> </w:t>
      </w:r>
      <w:r>
        <w:t xml:space="preserve">delta of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a full reload 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Safe degradation.</w:t>
      </w:r>
      <w:r>
        <w:t xml:space="preserve"> </w:t>
      </w:r>
      <w:r>
        <w:t xml:space="preserve">If the key column or list can't be resolved, the</w:t>
      </w:r>
      <w:r>
        <w:t xml:space="preserve"> </w:t>
      </w:r>
      <w:r>
        <w:t xml:space="preserve">uploader falls back to a full load rather than dropping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Requires an additive import.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import must not clear</w:t>
      </w:r>
      <w:r>
        <w:t xml:space="preserve"> </w:t>
      </w:r>
      <w:r>
        <w:t xml:space="preserve">the module/list before importing; otherwise history would be lost.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Escape hatch.</w:t>
      </w:r>
      <w:r>
        <w:t xml:space="preserve"> </w:t>
      </w:r>
      <w:r>
        <w:rPr>
          <w:rStyle w:val="VerbatimChar"/>
        </w:rPr>
        <w:t xml:space="preserve">run --full</w:t>
      </w:r>
      <w:r>
        <w:t xml:space="preserve"> </w:t>
      </w:r>
      <w:r>
        <w:t xml:space="preserve">forces a complete reload (after a model</w:t>
      </w:r>
      <w:r>
        <w:t xml:space="preserve"> </w:t>
      </w:r>
      <w:r>
        <w:t xml:space="preserve">rebuild or an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backfill).</w:t>
      </w:r>
      <w:r>
        <w:t xml:space="preserve"> </w:t>
      </w:r>
      <w:r>
        <w:rPr>
          <w:rStyle w:val="VerbatimChar"/>
        </w:rPr>
        <w:t xml:space="preserve">incrementalLoad: false</w:t>
      </w:r>
      <w:r>
        <w:t xml:space="preserve"> </w:t>
      </w:r>
      <w:r>
        <w:t xml:space="preserve">disables it permanently.</w:t>
      </w:r>
    </w:p>
    <w:p>
      <w:pPr>
        <w:pStyle w:val="FirstParagraph"/>
      </w:pPr>
      <w:r>
        <w:t xml:space="preserve">Metadata tables (users, models, actions, …) are current-state snapshots,</w:t>
      </w:r>
      <w:r>
        <w:t xml:space="preserve"> </w:t>
      </w:r>
      <w:r>
        <w:t xml:space="preserve">not append-only facts, so they always load in full.</w:t>
      </w:r>
    </w:p>
    <w:p>
      <w:r>
        <w:pict>
          <v:rect style="width:0;height:1.5pt" o:hralign="center" o:hrstd="t" o:hr="t"/>
        </w:pict>
      </w:r>
    </w:p>
    <w:bookmarkStart w:id="40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v4 release:</w:t>
      </w:r>
      <w:r>
        <w:t xml:space="preserve"> </w:t>
      </w:r>
      <w:r>
        <w:t xml:space="preserve">September 2026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9">
        <w:r>
          <w:rPr>
            <w:rStyle w:val="Hyperlink"/>
          </w:rPr>
          <w:t xml:space="preserve">https://github.com/jferneau/anaplan-audit-with-history-v4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github.com/jferneau/anaplan-audit-with-history-v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jferneau/anaplan-audit-with-history-v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v4 — Technical Reference</dc:title>
  <dc:creator>Jon Ferneau, Operational Excellence Group (OEG)</dc:creator>
  <cp:keywords/>
  <dcterms:created xsi:type="dcterms:W3CDTF">2026-09-15T20:21:52Z</dcterms:created>
  <dcterms:modified xsi:type="dcterms:W3CDTF">2026-09-15T20:21:52Z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