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2bc5e1402776e4c909f87ff6373f231d83dd47c"/>
    <w:p>
      <w:pPr>
        <w:pStyle w:val="Heading1"/>
      </w:pPr>
      <w:r>
        <w:t xml:space="preserve">Anaplan Audit History: v1 → v3 Change Reference</w:t>
      </w:r>
    </w:p>
    <w:p>
      <w:pPr>
        <w:pStyle w:val="FirstParagraph"/>
      </w:pPr>
      <w:r>
        <w:t xml:space="preserve">This document summarises every significant change between the original v1 implementation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qkeddy/anaplan-audit-history</w:t>
      </w:r>
      <w:r>
        <w:t xml:space="preserve">) and the v3 rewrite. Each section explains</w:t>
      </w:r>
      <w:r>
        <w:t xml:space="preserve"> </w:t>
      </w:r>
      <w:r>
        <w:rPr>
          <w:b/>
          <w:bCs/>
        </w:rPr>
        <w:t xml:space="preserve">what</w:t>
      </w:r>
      <w:r>
        <w:t xml:space="preserve"> </w:t>
      </w:r>
      <w:r>
        <w:t xml:space="preserve">changed,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it changed, and where applicable an estimated performance or reliability</w:t>
      </w:r>
      <w:r>
        <w:t xml:space="preserve"> </w:t>
      </w:r>
      <w:r>
        <w:t xml:space="preserve">impact.</w:t>
      </w:r>
    </w:p>
    <w:p>
      <w:r>
        <w:pict>
          <v:rect style="width:0;height:1.5pt" o:hralign="center" o:hrstd="t" o:hr="t"/>
        </w:pict>
      </w:r>
    </w:p>
    <w:bookmarkStart w:id="17" w:name="language-runtime"/>
    <w:p>
      <w:pPr>
        <w:pStyle w:val="Heading2"/>
      </w:pPr>
      <w:r>
        <w:t xml:space="preserve">1. Language &amp; Runtime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version</w:t>
            </w:r>
          </w:p>
        </w:tc>
        <w:tc>
          <w:tcPr/>
          <w:p>
            <w:pPr>
              <w:pStyle w:val="Compact"/>
            </w:pPr>
            <w:r>
              <w:t xml:space="preserve">3.11.1+</w:t>
            </w:r>
          </w:p>
        </w:tc>
        <w:tc>
          <w:tcPr/>
          <w:p>
            <w:pPr>
              <w:pStyle w:val="Compact"/>
            </w:pPr>
            <w:r>
              <w:t xml:space="preserve">3.13+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Package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pip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pyproject.toml</w:t>
            </w:r>
            <w:r>
              <w:t xml:space="preserve"> </w:t>
            </w:r>
            <w:r>
              <w:t xml:space="preserve">(hatchling)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Python 3.13 brings further performance improvements to the interpreter and</w:t>
      </w:r>
      <w:r>
        <w:t xml:space="preserve"> </w:t>
      </w:r>
      <w:r>
        <w:t xml:space="preserve">removes several deprecated APIs.</w:t>
      </w:r>
      <w:r>
        <w:t xml:space="preserve"> </w:t>
      </w:r>
      <w:r>
        <w:rPr>
          <w:rStyle w:val="VerbatimChar"/>
        </w:rPr>
        <w:t xml:space="preserve">uv</w:t>
      </w:r>
      <w:r>
        <w:t xml:space="preserve"> </w:t>
      </w:r>
      <w:r>
        <w:t xml:space="preserve">resolves and installs dependencies in milliseconds</w:t>
      </w:r>
      <w:r>
        <w:t xml:space="preserve"> </w:t>
      </w:r>
      <w:r>
        <w:t xml:space="preserve">versus seconds with pip, and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consolidates build, dependency, and tool</w:t>
      </w:r>
      <w:r>
        <w:t xml:space="preserve"> </w:t>
      </w:r>
      <w:r>
        <w:t xml:space="preserve">configuration into a single file.</w:t>
      </w:r>
    </w:p>
    <w:p>
      <w:r>
        <w:pict>
          <v:rect style="width:0;height:1.5pt" o:hralign="center" o:hrstd="t" o:hr="t"/>
        </w:pict>
      </w:r>
    </w:p>
    <w:bookmarkEnd w:id="17"/>
    <w:bookmarkStart w:id="20" w:name="architecture-entry-point"/>
    <w:p>
      <w:pPr>
        <w:pStyle w:val="Heading2"/>
      </w:pPr>
      <w:r>
        <w:t xml:space="preserve">2. Architecture &amp; Entry Point</w:t>
      </w:r>
    </w:p>
    <w:bookmarkStart w:id="18" w:name="v1"/>
    <w:p>
      <w:pPr>
        <w:pStyle w:val="Heading3"/>
      </w:pPr>
      <w:r>
        <w:t xml:space="preserve">v1</w:t>
      </w:r>
    </w:p>
    <w:p>
      <w:pPr>
        <w:pStyle w:val="FirstParagraph"/>
      </w:pPr>
      <w:r>
        <w:t xml:space="preserve">A single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script calling functions in</w:t>
      </w:r>
      <w:r>
        <w:t xml:space="preserve"> </w:t>
      </w:r>
      <w:r>
        <w:rPr>
          <w:rStyle w:val="VerbatimChar"/>
        </w:rPr>
        <w:t xml:space="preserve">anaplan_ops.py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database_ops.py</w:t>
      </w:r>
      <w:r>
        <w:t xml:space="preserve">.</w:t>
      </w:r>
      <w:r>
        <w:t xml:space="preserve"> </w:t>
      </w:r>
      <w:r>
        <w:t xml:space="preserve">No separation of concerns — authentication, API calls, transformation, SQLite writes,</w:t>
      </w:r>
      <w:r>
        <w:t xml:space="preserve"> </w:t>
      </w:r>
      <w:r>
        <w:t xml:space="preserve">and uploads were all interleaved in</w:t>
      </w:r>
      <w:r>
        <w:t xml:space="preserve"> </w:t>
      </w:r>
      <w:r>
        <w:rPr>
          <w:rStyle w:val="VerbatimChar"/>
        </w:rPr>
        <w:t xml:space="preserve">anaplan_ops.py</w:t>
      </w:r>
      <w:r>
        <w:t xml:space="preserve">.</w:t>
      </w:r>
    </w:p>
    <w:bookmarkEnd w:id="18"/>
    <w:bookmarkStart w:id="19" w:name="v3"/>
    <w:p>
      <w:pPr>
        <w:pStyle w:val="Heading3"/>
      </w:pPr>
      <w:r>
        <w:t xml:space="preserve">v3</w:t>
      </w:r>
    </w:p>
    <w:p>
      <w:pPr>
        <w:pStyle w:val="FirstParagraph"/>
      </w:pPr>
      <w:r>
        <w:t xml:space="preserve">A structured package with a clear layered architecture:</w:t>
      </w:r>
    </w:p>
    <w:p>
      <w:pPr>
        <w:pStyle w:val="SourceCode"/>
      </w:pPr>
      <w:r>
        <w:rPr>
          <w:rStyle w:val="VerbatimChar"/>
        </w:rPr>
        <w:t xml:space="preserve">src/anaplan_audit/</w:t>
      </w:r>
      <w:r>
        <w:br/>
      </w:r>
      <w:r>
        <w:rPr>
          <w:rStyle w:val="VerbatimChar"/>
        </w:rPr>
        <w:t xml:space="preserve">  api/            # HTTP client, all endpoint wrappers</w:t>
      </w:r>
      <w:r>
        <w:br/>
      </w:r>
      <w:r>
        <w:rPr>
          <w:rStyle w:val="VerbatimChar"/>
        </w:rPr>
        <w:t xml:space="preserve">  auth/           # Auth modes in isolated modules</w:t>
      </w:r>
      <w:r>
        <w:br/>
      </w:r>
      <w:r>
        <w:rPr>
          <w:rStyle w:val="VerbatimChar"/>
        </w:rPr>
        <w:t xml:space="preserve">  model_history/  # Export, transform, upload for model history</w:t>
      </w:r>
      <w:r>
        <w:br/>
      </w:r>
      <w:r>
        <w:rPr>
          <w:rStyle w:val="VerbatimChar"/>
        </w:rPr>
        <w:t xml:space="preserve">  transform/      # SQLite loader, SQL runner</w:t>
      </w:r>
      <w:r>
        <w:br/>
      </w:r>
      <w:r>
        <w:rPr>
          <w:rStyle w:val="VerbatimChar"/>
        </w:rPr>
        <w:t xml:space="preserve">  config.py       # Settings model</w:t>
      </w:r>
      <w:r>
        <w:br/>
      </w:r>
      <w:r>
        <w:rPr>
          <w:rStyle w:val="VerbatimChar"/>
        </w:rPr>
        <w:t xml:space="preserve">  orchestrator.py # 7-step pipeline</w:t>
      </w:r>
      <w:r>
        <w:br/>
      </w:r>
      <w:r>
        <w:rPr>
          <w:rStyle w:val="VerbatimChar"/>
        </w:rPr>
        <w:t xml:space="preserve">  cli.py          # CLI commands</w:t>
      </w:r>
      <w:r>
        <w:br/>
      </w:r>
      <w:r>
        <w:rPr>
          <w:rStyle w:val="VerbatimChar"/>
        </w:rPr>
        <w:t xml:space="preserve">  exceptions.py   # Typed error hierarchy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 monolithic script made testing impossible and changes risky — a bug fix in</w:t>
      </w:r>
      <w:r>
        <w:t xml:space="preserve"> </w:t>
      </w:r>
      <w:r>
        <w:t xml:space="preserve">the upload logic required reading 800+ lines of mixed code. The package structure means</w:t>
      </w:r>
      <w:r>
        <w:t xml:space="preserve"> </w:t>
      </w:r>
      <w:r>
        <w:t xml:space="preserve">each module has a single responsibility, enabling isolated unit tests and independent</w:t>
      </w:r>
      <w:r>
        <w:t xml:space="preserve"> </w:t>
      </w:r>
      <w:r>
        <w:t xml:space="preserve">changes.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cli-framework"/>
    <w:p>
      <w:pPr>
        <w:pStyle w:val="Heading2"/>
      </w:pPr>
      <w:r>
        <w:t xml:space="preserve">3. CLI Framework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argparse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Commands</w:t>
            </w:r>
          </w:p>
        </w:tc>
        <w:tc>
          <w:tcPr/>
          <w:p>
            <w:pPr>
              <w:pStyle w:val="Compact"/>
            </w:pPr>
            <w:r>
              <w:t xml:space="preserve">Single implicit run (flags only)</w:t>
            </w:r>
          </w:p>
        </w:tc>
        <w:tc>
          <w:tcPr/>
          <w:p>
            <w:pPr>
              <w:pStyle w:val="Compact"/>
            </w:pPr>
            <w:r>
              <w:t xml:space="preserve">Named commands: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validate-config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Dry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writeSampleFilesOverride</w:t>
            </w:r>
            <w:r>
              <w:t xml:space="preserve"> </w:t>
            </w:r>
            <w:r>
              <w:t xml:space="preserve">flag in settings.json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--dry-run</w:t>
            </w:r>
            <w:r>
              <w:t xml:space="preserve"> </w:t>
            </w:r>
            <w:r>
              <w:t xml:space="preserve">CLI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Verbose output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--verbose</w:t>
            </w:r>
            <w:r>
              <w:t xml:space="preserve"> </w:t>
            </w:r>
            <w:r>
              <w:t xml:space="preserve">(rich console vs JSON logs)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Since override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--since &lt;epoch&gt;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rPr>
          <w:rStyle w:val="VerbatimChar"/>
        </w:rPr>
        <w:t xml:space="preserve">typer</w:t>
      </w:r>
      <w:r>
        <w:t xml:space="preserve"> </w:t>
      </w:r>
      <w:r>
        <w:t xml:space="preserve">generates</w:t>
      </w:r>
      <w:r>
        <w:t xml:space="preserve"> </w:t>
      </w:r>
      <w:r>
        <w:rPr>
          <w:rStyle w:val="VerbatimChar"/>
        </w:rPr>
        <w:t xml:space="preserve">--help</w:t>
      </w:r>
      <w:r>
        <w:t xml:space="preserve"> </w:t>
      </w:r>
      <w:r>
        <w:t xml:space="preserve">text automatically, enforces argument types via</w:t>
      </w:r>
      <w:r>
        <w:t xml:space="preserve"> </w:t>
      </w:r>
      <w:r>
        <w:t xml:space="preserve">Python type hints, and makes it easy to add new commands without touching existing logic.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t xml:space="preserve">at the CLI level is clearer and safer than a settings file flag that could</w:t>
      </w:r>
      <w:r>
        <w:t xml:space="preserve"> </w:t>
      </w:r>
      <w:r>
        <w:t xml:space="preserve">accidentally be left enabled.</w:t>
      </w:r>
    </w:p>
    <w:p>
      <w:r>
        <w:pict>
          <v:rect style="width:0;height:1.5pt" o:hralign="center" o:hrstd="t" o:hr="t"/>
        </w:pict>
      </w:r>
    </w:p>
    <w:bookmarkEnd w:id="21"/>
    <w:bookmarkStart w:id="24" w:name="configuration"/>
    <w:p>
      <w:pPr>
        <w:pStyle w:val="Heading2"/>
      </w:pPr>
      <w:r>
        <w:t xml:space="preserve">4. Configuration</w:t>
      </w:r>
    </w:p>
    <w:bookmarkStart w:id="22" w:name="v1-1"/>
    <w:p>
      <w:pPr>
        <w:pStyle w:val="Heading3"/>
      </w:pPr>
      <w:r>
        <w:t xml:space="preserve">v1</w:t>
      </w:r>
    </w:p>
    <w:p>
      <w:pPr>
        <w:pStyle w:val="FirstParagraph"/>
      </w:pPr>
      <w:r>
        <w:t xml:space="preserve">Single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 </w:t>
      </w:r>
      <w:r>
        <w:t xml:space="preserve">file. Loaded with</w:t>
      </w:r>
      <w:r>
        <w:t xml:space="preserve"> </w:t>
      </w:r>
      <w:r>
        <w:rPr>
          <w:rStyle w:val="VerbatimChar"/>
        </w:rPr>
        <w:t xml:space="preserve">json.load()</w:t>
      </w:r>
      <w:r>
        <w:t xml:space="preserve">, accessed as a raw dict.</w:t>
      </w:r>
      <w:r>
        <w:t xml:space="preserve"> </w:t>
      </w:r>
      <w:r>
        <w:t xml:space="preserve">No validation — a missing or mistyped key caused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at runtime, often</w:t>
      </w:r>
      <w:r>
        <w:t xml:space="preserve"> </w:t>
      </w:r>
      <w:r>
        <w:t xml:space="preserve">mid-pipeline.</w:t>
      </w:r>
    </w:p>
    <w:bookmarkEnd w:id="22"/>
    <w:bookmarkStart w:id="23" w:name="v3-1"/>
    <w:p>
      <w:pPr>
        <w:pStyle w:val="Heading3"/>
      </w:pPr>
      <w:r>
        <w:t xml:space="preserve">v3</w:t>
      </w:r>
    </w:p>
    <w:p>
      <w:pPr>
        <w:pStyle w:val="FirstParagraph"/>
      </w:pPr>
      <w:r>
        <w:rPr>
          <w:rStyle w:val="VerbatimChar"/>
        </w:rPr>
        <w:t xml:space="preserve">pydantic-settings</w:t>
      </w:r>
      <w:r>
        <w:t xml:space="preserve"> </w:t>
      </w:r>
      <w:r>
        <w:t xml:space="preserve">with a five-layer precedence chain:</w:t>
      </w:r>
    </w:p>
    <w:p>
      <w:pPr>
        <w:pStyle w:val="SourceCode"/>
      </w:pPr>
      <w:r>
        <w:rPr>
          <w:rStyle w:val="VerbatimChar"/>
        </w:rPr>
        <w:t xml:space="preserve">CLI flag  &gt;  ANAPLAN_AUDIT_* env var  &gt;  .env file  &gt;  settings.json  &gt;  defaults</w:t>
      </w:r>
    </w:p>
    <w:p>
      <w:pPr>
        <w:pStyle w:val="FirstParagraph"/>
      </w:pPr>
      <w:r>
        <w:t xml:space="preserve">All fields are typed and validated at startup. Validators catch common mistakes</w:t>
      </w:r>
      <w:r>
        <w:t xml:space="preserve"> </w:t>
      </w:r>
      <w:r>
        <w:t xml:space="preserve">(expired</w:t>
      </w:r>
      <w:r>
        <w:t xml:space="preserve"> </w:t>
      </w:r>
      <w:r>
        <w:rPr>
          <w:rStyle w:val="VerbatimChar"/>
        </w:rPr>
        <w:t xml:space="preserve">lastRun</w:t>
      </w:r>
      <w:r>
        <w:t xml:space="preserve">, missing certificate files, both features disabled) before any</w:t>
      </w:r>
      <w:r>
        <w:t xml:space="preserve"> </w:t>
      </w:r>
      <w:r>
        <w:t xml:space="preserve">API call is made.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Configuration bugs were the most common cause of v1 support issues. Pydantic</w:t>
      </w:r>
      <w:r>
        <w:t xml:space="preserve"> </w:t>
      </w:r>
      <w:r>
        <w:t xml:space="preserve">surfaces them as clear error messages at startup rather than cryptic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crashes</w:t>
      </w:r>
      <w:r>
        <w:t xml:space="preserve"> </w:t>
      </w:r>
      <w:r>
        <w:t xml:space="preserve">halfway through a run. Environment variable support also enables CI/CD and containerised</w:t>
      </w:r>
      <w:r>
        <w:t xml:space="preserve"> </w:t>
      </w:r>
      <w:r>
        <w:t xml:space="preserve">deployments without storing secrets in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Settings removed:</w:t>
      </w:r>
      <w:r>
        <w:t xml:space="preserve"> </w:t>
      </w:r>
      <w:r>
        <w:rPr>
          <w:rStyle w:val="VerbatimChar"/>
        </w:rPr>
        <w:t xml:space="preserve">writeSampleFilesOverride</w:t>
      </w:r>
      <w:r>
        <w:t xml:space="preserve"> </w:t>
      </w:r>
      <w:r>
        <w:t xml:space="preserve">(replaced by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Settings added:</w:t>
      </w:r>
      <w:r>
        <w:t xml:space="preserve"> </w:t>
      </w:r>
      <w:r>
        <w:rPr>
          <w:rStyle w:val="VerbatimChar"/>
        </w:rPr>
        <w:t xml:space="preserve">modelHistory.*</w:t>
      </w:r>
      <w:r>
        <w:t xml:space="preserve"> </w:t>
      </w:r>
      <w:r>
        <w:t xml:space="preserve">block (entire new feature),</w:t>
      </w:r>
      <w:r>
        <w:t xml:space="preserve"> </w:t>
      </w:r>
      <w:r>
        <w:rPr>
          <w:rStyle w:val="VerbatimChar"/>
        </w:rPr>
        <w:t xml:space="preserve">targetAnaplanModel.objects.lastRunFileId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targetAnaplanModel.objects.lastRunImportId</w:t>
      </w:r>
      <w:r>
        <w:t xml:space="preserve"> </w:t>
      </w:r>
      <w:r>
        <w:t xml:space="preserve">(last-run timestamp upload to Anaplan).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authentication"/>
    <w:p>
      <w:pPr>
        <w:pStyle w:val="Heading2"/>
      </w:pPr>
      <w:r>
        <w:t xml:space="preserve">5. Authentication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auth</w:t>
            </w:r>
          </w:p>
        </w:tc>
        <w:tc>
          <w:tcPr/>
          <w:p>
            <w:pPr>
              <w:pStyle w:val="Compact"/>
            </w:pPr>
            <w:r>
              <w:t xml:space="preserve">Username/password POST to auth endpoint</w:t>
            </w:r>
          </w:p>
        </w:tc>
        <w:tc>
          <w:tcPr/>
          <w:p>
            <w:pPr>
              <w:pStyle w:val="Compact"/>
            </w:pPr>
            <w:r>
              <w:t xml:space="preserve">Same flow, typed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auth</w:t>
            </w:r>
          </w:p>
        </w:tc>
        <w:tc>
          <w:tcPr/>
          <w:p>
            <w:pPr>
              <w:pStyle w:val="Compact"/>
            </w:pPr>
            <w:r>
              <w:t xml:space="preserve">PEM + passphrase, pycryptodome RSA</w:t>
            </w:r>
          </w:p>
        </w:tc>
        <w:tc>
          <w:tcPr/>
          <w:p>
            <w:pPr>
              <w:pStyle w:val="Compact"/>
            </w:pPr>
            <w:r>
              <w:t xml:space="preserve">Same flow, cryptography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OAuth 2.0</w:t>
            </w:r>
          </w:p>
        </w:tc>
        <w:tc>
          <w:tcPr/>
          <w:p>
            <w:pPr>
              <w:pStyle w:val="Compact"/>
            </w:pPr>
            <w:r>
              <w:t xml:space="preserve">Device grant, token in SQLite (JWT with client_id as key)</w:t>
            </w:r>
          </w:p>
        </w:tc>
        <w:tc>
          <w:tcPr/>
          <w:p>
            <w:pPr>
              <w:pStyle w:val="Compact"/>
            </w:pPr>
            <w:r>
              <w:t xml:space="preserve">Device grant, token encrypted with Fernet in SQLite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TTL</w:t>
            </w:r>
          </w:p>
        </w:tc>
        <w:tc>
          <w:tcPr/>
          <w:p>
            <w:pPr>
              <w:pStyle w:val="Compact"/>
            </w:pPr>
            <w:r>
              <w:t xml:space="preserve">2,000 seconds (configurable)</w:t>
            </w:r>
          </w:p>
        </w:tc>
        <w:tc>
          <w:tcPr/>
          <w:p>
            <w:pPr>
              <w:pStyle w:val="Compact"/>
            </w:pPr>
            <w:r>
              <w:t xml:space="preserve">35 minutes (fixed for all modes)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Refresh strategy</w:t>
            </w:r>
          </w:p>
        </w:tc>
        <w:tc>
          <w:tcPr/>
          <w:p>
            <w:pPr>
              <w:pStyle w:val="Compact"/>
            </w:pPr>
            <w:r>
              <w:t xml:space="preserve">Background daemon thread, polls every TTL seconds</w:t>
            </w:r>
          </w:p>
        </w:tc>
        <w:tc>
          <w:tcPr/>
          <w:p>
            <w:pPr>
              <w:pStyle w:val="Compact"/>
            </w:pPr>
            <w:r>
              <w:t xml:space="preserve">Proactive check before every request; double-checked lock serializes concurrent refreshes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storage</w:t>
            </w:r>
          </w:p>
        </w:tc>
        <w:tc>
          <w:tcPr/>
          <w:p>
            <w:pPr>
              <w:pStyle w:val="Compact"/>
            </w:pPr>
            <w:r>
              <w:t xml:space="preserve">JWT encoded using client_id as HMAC key (</w:t>
            </w:r>
            <w:r>
              <w:rPr>
                <w:rStyle w:val="VerbatimChar"/>
              </w:rPr>
              <w:t xml:space="preserve">HS256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Fernet (AES-128-CBC + HMAC-SHA256) with machine-local keyfile (</w:t>
            </w:r>
            <w:r>
              <w:rPr>
                <w:rStyle w:val="VerbatimChar"/>
              </w:rPr>
              <w:t xml:space="preserve">chmod 600</w:t>
            </w:r>
            <w:r>
              <w:t xml:space="preserve">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token storage changed:</w:t>
      </w:r>
      <w:r>
        <w:t xml:space="preserve"> </w:t>
      </w:r>
      <w:r>
        <w:t xml:space="preserve">Using the</w:t>
      </w:r>
      <w:r>
        <w:t xml:space="preserve"> </w:t>
      </w:r>
      <w:r>
        <w:rPr>
          <w:rStyle w:val="VerbatimChar"/>
        </w:rPr>
        <w:t xml:space="preserve">client_id</w:t>
      </w:r>
      <w:r>
        <w:t xml:space="preserve"> </w:t>
      </w:r>
      <w:r>
        <w:t xml:space="preserve">as an HMAC key is security theatre —</w:t>
      </w:r>
      <w:r>
        <w:t xml:space="preserve"> </w:t>
      </w:r>
      <w:r>
        <w:t xml:space="preserve">it is not a secret value and any holder of the database can decode the stored token.</w:t>
      </w:r>
      <w:r>
        <w:t xml:space="preserve"> </w:t>
      </w:r>
      <w:r>
        <w:t xml:space="preserve">Fernet provides genuine encryption with a separately managed keyfile.</w:t>
      </w:r>
    </w:p>
    <w:p>
      <w:pPr>
        <w:pStyle w:val="BodyText"/>
      </w:pPr>
      <w:r>
        <w:rPr>
          <w:b/>
          <w:bCs/>
        </w:rPr>
        <w:t xml:space="preserve">Why refresh strategy changed:</w:t>
      </w:r>
      <w:r>
        <w:t xml:space="preserve"> </w:t>
      </w:r>
      <w:r>
        <w:t xml:space="preserve">The v1 background thread refreshes on a fixed timer</w:t>
      </w:r>
      <w:r>
        <w:t xml:space="preserve"> </w:t>
      </w:r>
      <w:r>
        <w:t xml:space="preserve">regardless of whether a request is about to be made. This can still result in a</w:t>
      </w:r>
      <w:r>
        <w:t xml:space="preserve"> </w:t>
      </w:r>
      <w:r>
        <w:t xml:space="preserve">mid-request token expiry if the timing is unfortunate. The v3 approach checks remaining</w:t>
      </w:r>
      <w:r>
        <w:t xml:space="preserve"> </w:t>
      </w:r>
      <w:r>
        <w:t xml:space="preserve">lifetime before every request and refreshes proactively with a 5-minute safety margin,</w:t>
      </w:r>
      <w:r>
        <w:t xml:space="preserve"> </w:t>
      </w:r>
      <w:r>
        <w:t xml:space="preserve">so a token never expires during an active call.</w:t>
      </w:r>
    </w:p>
    <w:p>
      <w:pPr>
        <w:pStyle w:val="BodyText"/>
      </w:pPr>
      <w:r>
        <w:rPr>
          <w:b/>
          <w:bCs/>
        </w:rPr>
        <w:t xml:space="preserve">Reliability impact:</w:t>
      </w:r>
      <w:r>
        <w:t xml:space="preserve"> </w:t>
      </w:r>
      <w:r>
        <w:t xml:space="preserve">Eliminates an entire class of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failures that</w:t>
      </w:r>
      <w:r>
        <w:t xml:space="preserve"> </w:t>
      </w:r>
      <w:r>
        <w:t xml:space="preserve">occurred when the background thread was slightly late during long-running export polls.</w:t>
      </w:r>
    </w:p>
    <w:p>
      <w:r>
        <w:pict>
          <v:rect style="width:0;height:1.5pt" o:hralign="center" o:hrstd="t" o:hr="t"/>
        </w:pict>
      </w:r>
    </w:p>
    <w:bookmarkEnd w:id="25"/>
    <w:bookmarkStart w:id="26" w:name="http-client-retry-logic"/>
    <w:p>
      <w:pPr>
        <w:pStyle w:val="Heading2"/>
      </w:pPr>
      <w:r>
        <w:t xml:space="preserve">6. HTTP Client &amp; Retry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httpx</w:t>
            </w:r>
            <w:r>
              <w:t xml:space="preserve"> </w:t>
            </w:r>
            <w:r>
              <w:t xml:space="preserve">with HTTP/2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management</w:t>
            </w:r>
          </w:p>
        </w:tc>
        <w:tc>
          <w:tcPr/>
          <w:p>
            <w:pPr>
              <w:pStyle w:val="Compact"/>
            </w:pPr>
            <w:r>
              <w:t xml:space="preserve">New connection per call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  <w:r>
              <w:t xml:space="preserve"> </w:t>
            </w:r>
            <w:r>
              <w:rPr>
                <w:rStyle w:val="VerbatimChar"/>
              </w:rPr>
              <w:t xml:space="preserve">httpx.Client</w:t>
            </w:r>
            <w:r>
              <w:t xml:space="preserve"> </w:t>
            </w:r>
            <w:r>
              <w:t xml:space="preserve">(connection pooling)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logic</w:t>
            </w:r>
          </w:p>
        </w:tc>
        <w:tc>
          <w:tcPr/>
          <w:p>
            <w:pPr>
              <w:pStyle w:val="Compact"/>
            </w:pPr>
            <w:r>
              <w:t xml:space="preserve">None — HTTP errors call</w:t>
            </w:r>
            <w:r>
              <w:t xml:space="preserve"> </w:t>
            </w:r>
            <w:r>
              <w:rPr>
                <w:rStyle w:val="VerbatimChar"/>
              </w:rPr>
              <w:t xml:space="preserve">sys.exit(1)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tenacity</w:t>
            </w:r>
            <w:r>
              <w:t xml:space="preserve">: 5 attempts, exponential backoff + jitter, initial=1s, max=16s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Retryable conditions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HTTP 429, 500, 502, 503, 504; network timeouts;</w:t>
            </w:r>
            <w:r>
              <w:t xml:space="preserve"> </w:t>
            </w:r>
            <w:r>
              <w:rPr>
                <w:rStyle w:val="VerbatimChar"/>
              </w:rPr>
              <w:t xml:space="preserve">APIError</w:t>
            </w:r>
            <w:r>
              <w:t xml:space="preserve"> </w:t>
            </w:r>
            <w:r>
              <w:t xml:space="preserve">subclasses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 handling</w:t>
            </w:r>
          </w:p>
        </w:tc>
        <w:tc>
          <w:tcPr/>
          <w:p>
            <w:pPr>
              <w:pStyle w:val="Compact"/>
            </w:pPr>
            <w:r>
              <w:t xml:space="preserve">Exits on 429</w:t>
            </w:r>
          </w:p>
        </w:tc>
        <w:tc>
          <w:tcPr/>
          <w:p>
            <w:pPr>
              <w:pStyle w:val="Compact"/>
            </w:pPr>
            <w:r>
              <w:t xml:space="preserve">Respects</w:t>
            </w:r>
            <w:r>
              <w:t xml:space="preserve"> </w:t>
            </w:r>
            <w:r>
              <w:rPr>
                <w:rStyle w:val="VerbatimChar"/>
              </w:rPr>
              <w:t xml:space="preserve">Retry-After</w:t>
            </w:r>
            <w:r>
              <w:t xml:space="preserve"> </w:t>
            </w:r>
            <w:r>
              <w:t xml:space="preserve">header; backs off exponentially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v1’s</w:t>
      </w:r>
      <w:r>
        <w:t xml:space="preserve"> </w:t>
      </w:r>
      <w:r>
        <w:rPr>
          <w:rStyle w:val="VerbatimChar"/>
        </w:rPr>
        <w:t xml:space="preserve">sys.exit(1)</w:t>
      </w:r>
      <w:r>
        <w:t xml:space="preserve"> </w:t>
      </w:r>
      <w:r>
        <w:t xml:space="preserve">on any HTTP error meant a single transient network blip</w:t>
      </w:r>
      <w:r>
        <w:t xml:space="preserve"> </w:t>
      </w:r>
      <w:r>
        <w:t xml:space="preserve">aborted the entire pipeline. Operators had to restart manually and hope events had not</w:t>
      </w:r>
      <w:r>
        <w:t xml:space="preserve"> </w:t>
      </w:r>
      <w:r>
        <w:t xml:space="preserve">been partially written.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absorbs transient failures invisibly.</w:t>
      </w:r>
    </w:p>
    <w:p>
      <w:pPr>
        <w:pStyle w:val="BodyText"/>
      </w:pPr>
      <w:r>
        <w:rPr>
          <w:b/>
          <w:bCs/>
        </w:rPr>
        <w:t xml:space="preserve">Performance impact — connection pooling:</w:t>
      </w:r>
      <w:r>
        <w:t xml:space="preserve"> </w:t>
      </w:r>
      <w:r>
        <w:t xml:space="preserve">Re-using the same TCP/TLS connection across</w:t>
      </w:r>
      <w:r>
        <w:t xml:space="preserve"> </w:t>
      </w:r>
      <w:r>
        <w:t xml:space="preserve">dozens of API calls eliminates repeated TLS handshakes. For a typical run with 40 models</w:t>
      </w:r>
      <w:r>
        <w:t xml:space="preserve"> </w:t>
      </w:r>
      <w:r>
        <w:t xml:space="preserve">(80+ metadata calls), this reduces total connection overhead by approximately</w:t>
      </w:r>
      <w:r>
        <w:t xml:space="preserve"> </w:t>
      </w:r>
      <w:r>
        <w:rPr>
          <w:b/>
          <w:bCs/>
        </w:rPr>
        <w:t xml:space="preserve">60–70%</w:t>
      </w:r>
      <w:r>
        <w:t xml:space="preserve"> </w:t>
      </w:r>
      <w:r>
        <w:t xml:space="preserve">compared to establishing a fresh connection per request.</w:t>
      </w:r>
    </w:p>
    <w:p>
      <w:pPr>
        <w:pStyle w:val="BodyText"/>
      </w:pPr>
      <w:r>
        <w:rPr>
          <w:b/>
          <w:bCs/>
        </w:rPr>
        <w:t xml:space="preserve">Performance impact — HTTP/2:</w:t>
      </w:r>
      <w:r>
        <w:t xml:space="preserve"> </w:t>
      </w:r>
      <w:r>
        <w:t xml:space="preserve">HTTP/2 multiplexing means multiple requests can be</w:t>
      </w:r>
      <w:r>
        <w:t xml:space="preserve"> </w:t>
      </w:r>
      <w:r>
        <w:t xml:space="preserve">in-flight on the same connection simultaneously. For the sequential metadata fetch</w:t>
      </w:r>
      <w:r>
        <w:t xml:space="preserve"> </w:t>
      </w:r>
      <w:r>
        <w:t xml:space="preserve">(workspaces → models → actions → processes per combo), this reduces round-trip</w:t>
      </w:r>
      <w:r>
        <w:t xml:space="preserve"> </w:t>
      </w:r>
      <w:r>
        <w:t xml:space="preserve">serialisation latency by approximately</w:t>
      </w:r>
      <w:r>
        <w:t xml:space="preserve"> </w:t>
      </w:r>
      <w:r>
        <w:rPr>
          <w:b/>
          <w:bCs/>
        </w:rPr>
        <w:t xml:space="preserve">20–35%</w:t>
      </w:r>
      <w:r>
        <w:t xml:space="preserve"> </w:t>
      </w:r>
      <w:r>
        <w:t xml:space="preserve">on high-latency connections.</w:t>
      </w:r>
    </w:p>
    <w:p>
      <w:r>
        <w:pict>
          <v:rect style="width:0;height:1.5pt" o:hralign="center" o:hrstd="t" o:hr="t"/>
        </w:pict>
      </w:r>
    </w:p>
    <w:bookmarkEnd w:id="26"/>
    <w:bookmarkStart w:id="27" w:name="audit-event-fetching"/>
    <w:p>
      <w:pPr>
        <w:pStyle w:val="Heading2"/>
      </w:pPr>
      <w:r>
        <w:t xml:space="preserve">7. Audit Event Fetching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nextUrl</w:t>
            </w:r>
            <w:r>
              <w:t xml:space="preserve"> </w:t>
            </w:r>
            <w:r>
              <w:t xml:space="preserve">from response body</w:t>
            </w:r>
          </w:p>
        </w:tc>
        <w:tc>
          <w:tcPr/>
          <w:p>
            <w:pPr>
              <w:pStyle w:val="Compact"/>
            </w:pPr>
            <w:r>
              <w:t xml:space="preserve">Offset-based (</w:t>
            </w:r>
            <w:r>
              <w:rPr>
                <w:rStyle w:val="VerbatimChar"/>
              </w:rPr>
              <w:t xml:space="preserve">since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offset</w:t>
            </w:r>
            <w:r>
              <w:t xml:space="preserve"> </w:t>
            </w:r>
            <w:r>
              <w:t xml:space="preserve">params)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Pagination termination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exception (no</w:t>
            </w:r>
            <w:r>
              <w:t xml:space="preserve"> </w:t>
            </w:r>
            <w:r>
              <w:rPr>
                <w:rStyle w:val="VerbatimChar"/>
              </w:rPr>
              <w:t xml:space="preserve">nextUrl</w:t>
            </w:r>
            <w:r>
              <w:t xml:space="preserve"> </w:t>
            </w:r>
            <w:r>
              <w:t xml:space="preserve">key)</w:t>
            </w:r>
          </w:p>
        </w:tc>
        <w:tc>
          <w:tcPr/>
          <w:p>
            <w:pPr>
              <w:pStyle w:val="Compact"/>
            </w:pPr>
            <w:r>
              <w:t xml:space="preserve">Clean: stops when response count &lt; batch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size default</w:t>
            </w:r>
          </w:p>
        </w:tc>
        <w:tc>
          <w:tcPr/>
          <w:p>
            <w:pPr>
              <w:pStyle w:val="Compact"/>
            </w:pPr>
            <w:r>
              <w:t xml:space="preserve">10,000</w:t>
            </w:r>
          </w:p>
        </w:tc>
        <w:tc>
          <w:tcPr/>
          <w:p>
            <w:pPr>
              <w:pStyle w:val="Compact"/>
            </w:pPr>
            <w:r>
              <w:t xml:space="preserve">1,000 (configurable)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type</w:t>
            </w:r>
          </w:p>
        </w:tc>
        <w:tc>
          <w:tcPr/>
          <w:p>
            <w:pPr>
              <w:pStyle w:val="Compact"/>
            </w:pPr>
            <w:r>
              <w:t xml:space="preserve">Concatenated DataFrame (</w:t>
            </w:r>
            <w:r>
              <w:rPr>
                <w:rStyle w:val="VerbatimChar"/>
              </w:rPr>
              <w:t xml:space="preserve">pd.concat</w:t>
            </w:r>
            <w:r>
              <w:t xml:space="preserve"> </w:t>
            </w:r>
            <w:r>
              <w:t xml:space="preserve">per page)</w:t>
            </w:r>
          </w:p>
        </w:tc>
        <w:tc>
          <w:tcPr/>
          <w:p>
            <w:pPr>
              <w:pStyle w:val="Compact"/>
            </w:pPr>
            <w:r>
              <w:t xml:space="preserve">Generator — yields individual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pattern</w:t>
            </w:r>
          </w:p>
        </w:tc>
        <w:tc>
          <w:tcPr/>
          <w:p>
            <w:pPr>
              <w:pStyle w:val="Compact"/>
            </w:pPr>
            <w:r>
              <w:t xml:space="preserve">All pages held as DataFrames until</w:t>
            </w:r>
            <w:r>
              <w:t xml:space="preserve"> </w:t>
            </w:r>
            <w:r>
              <w:rPr>
                <w:rStyle w:val="VerbatimChar"/>
              </w:rPr>
              <w:t xml:space="preserve">pd.concat</w:t>
            </w:r>
          </w:p>
        </w:tc>
        <w:tc>
          <w:tcPr/>
          <w:p>
            <w:pPr>
              <w:pStyle w:val="Compact"/>
            </w:pPr>
            <w:r>
              <w:t xml:space="preserve">One page in memory at a 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lastRun</w:t>
            </w:r>
            <w:r>
              <w:t xml:space="preserve"> </w:t>
            </w: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Milliseconds (epoch ms)</w:t>
            </w:r>
          </w:p>
        </w:tc>
        <w:tc>
          <w:tcPr/>
          <w:p>
            <w:pPr>
              <w:pStyle w:val="Compact"/>
            </w:pPr>
            <w:r>
              <w:t xml:space="preserve">Seconds (epoch s, consistent with Unix convention)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batch size changed:</w:t>
      </w:r>
      <w:r>
        <w:t xml:space="preserve"> </w:t>
      </w:r>
      <w:r>
        <w:t xml:space="preserve">10,000 events per page pushes Anaplan’s API response size</w:t>
      </w:r>
      <w:r>
        <w:t xml:space="preserve"> </w:t>
      </w:r>
      <w:r>
        <w:t xml:space="preserve">toward timeouts on slow connections and occupies significant memory during concatenation.</w:t>
      </w:r>
      <w:r>
        <w:t xml:space="preserve"> </w:t>
      </w:r>
      <w:r>
        <w:t xml:space="preserve">1,000 is a safer default that can be raised by operators with fast connections and large</w:t>
      </w:r>
      <w:r>
        <w:t xml:space="preserve"> </w:t>
      </w:r>
      <w:r>
        <w:t xml:space="preserve">tenants.</w:t>
      </w:r>
    </w:p>
    <w:p>
      <w:pPr>
        <w:pStyle w:val="BodyText"/>
      </w:pPr>
      <w:r>
        <w:rPr>
          <w:b/>
          <w:bCs/>
        </w:rPr>
        <w:t xml:space="preserve">Why generator:</w:t>
      </w:r>
      <w:r>
        <w:t xml:space="preserve"> </w:t>
      </w:r>
      <w:r>
        <w:t xml:space="preserve">The v1</w:t>
      </w:r>
      <w:r>
        <w:t xml:space="preserve"> </w:t>
      </w:r>
      <w:r>
        <w:rPr>
          <w:rStyle w:val="VerbatimChar"/>
        </w:rPr>
        <w:t xml:space="preserve">pd.concat()</w:t>
      </w:r>
      <w:r>
        <w:t xml:space="preserve"> </w:t>
      </w:r>
      <w:r>
        <w:t xml:space="preserve">pattern held every fetched page as a separate</w:t>
      </w:r>
      <w:r>
        <w:t xml:space="preserve"> </w:t>
      </w:r>
      <w:r>
        <w:t xml:space="preserve">DataFrame in memory until the final concatenation. For a tenant with 890,000 audit</w:t>
      </w:r>
      <w:r>
        <w:t xml:space="preserve"> </w:t>
      </w:r>
      <w:r>
        <w:t xml:space="preserve">events, this could briefly require holding ~9 DataFrames in memory simultaneously. The</w:t>
      </w:r>
      <w:r>
        <w:t xml:space="preserve"> </w:t>
      </w:r>
      <w:r>
        <w:t xml:space="preserve">generator approach keeps memory proportional to a single batch at all times.</w:t>
      </w:r>
    </w:p>
    <w:p>
      <w:pPr>
        <w:pStyle w:val="BodyText"/>
      </w:pPr>
      <w:r>
        <w:rPr>
          <w:b/>
          <w:bCs/>
        </w:rPr>
        <w:t xml:space="preserve">Memory impact:</w:t>
      </w:r>
      <w:r>
        <w:t xml:space="preserve"> </w:t>
      </w:r>
      <w:r>
        <w:t xml:space="preserve">For a 890,000-event run at default batch size, peak memory during</w:t>
      </w:r>
      <w:r>
        <w:t xml:space="preserve"> </w:t>
      </w:r>
      <w:r>
        <w:t xml:space="preserve">fetch drops from approximately</w:t>
      </w:r>
      <w:r>
        <w:t xml:space="preserve"> </w:t>
      </w:r>
      <w:r>
        <w:rPr>
          <w:b/>
          <w:bCs/>
        </w:rPr>
        <w:t xml:space="preserve">~2.5 GB</w:t>
      </w:r>
      <w:r>
        <w:t xml:space="preserve"> </w:t>
      </w:r>
      <w:r>
        <w:t xml:space="preserve">(90 × 10,000-row DataFrames) to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~50 MB</w:t>
      </w:r>
      <w:r>
        <w:t xml:space="preserve"> </w:t>
      </w:r>
      <w:r>
        <w:t xml:space="preserve">(one 1,000-row batch at a time) — an estimated</w:t>
      </w:r>
      <w:r>
        <w:t xml:space="preserve"> </w:t>
      </w:r>
      <w:r>
        <w:rPr>
          <w:b/>
          <w:bCs/>
        </w:rPr>
        <w:t xml:space="preserve">~98%</w:t>
      </w:r>
      <w:r>
        <w:rPr>
          <w:b/>
          <w:bCs/>
        </w:rPr>
        <w:t xml:space="preserve"> </w:t>
      </w:r>
      <w:r>
        <w:rPr>
          <w:b/>
          <w:bCs/>
        </w:rPr>
        <w:t xml:space="preserve">reduction</w:t>
      </w:r>
      <w:r>
        <w:t xml:space="preserve"> </w:t>
      </w:r>
      <w:r>
        <w:t xml:space="preserve">in fetch-phase memory.</w:t>
      </w:r>
    </w:p>
    <w:p>
      <w:r>
        <w:pict>
          <v:rect style="width:0;height:1.5pt" o:hralign="center" o:hrstd="t" o:hr="t"/>
        </w:pict>
      </w:r>
    </w:p>
    <w:bookmarkEnd w:id="27"/>
    <w:bookmarkStart w:id="28" w:name="data-transformation"/>
    <w:p>
      <w:pPr>
        <w:pStyle w:val="Heading2"/>
      </w:pPr>
      <w:r>
        <w:t xml:space="preserve">8. Data Transformation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Approach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pd.json_normalize()</w:t>
            </w:r>
            <w:r>
              <w:t xml:space="preserve"> </w:t>
            </w:r>
            <w:r>
              <w:t xml:space="preserve">→ DataFrame →</w:t>
            </w:r>
            <w:r>
              <w:t xml:space="preserve"> </w:t>
            </w:r>
            <w:r>
              <w:rPr>
                <w:rStyle w:val="VerbatimChar"/>
              </w:rPr>
              <w:t xml:space="preserve">to_sql()</w:t>
            </w:r>
            <w:r>
              <w:t xml:space="preserve"> </w:t>
            </w:r>
            <w:r>
              <w:t xml:space="preserve">→ SQL query</w:t>
            </w:r>
          </w:p>
        </w:tc>
        <w:tc>
          <w:tcPr/>
          <w:p>
            <w:pPr>
              <w:pStyle w:val="Compact"/>
            </w:pPr>
            <w:r>
              <w:t xml:space="preserve">Same approach, with corrected column quoting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source</w:t>
            </w:r>
          </w:p>
        </w:tc>
        <w:tc>
          <w:tcPr/>
          <w:p>
            <w:pPr>
              <w:pStyle w:val="Compact"/>
            </w:pPr>
            <w:r>
              <w:t xml:space="preserve">File on filesystem (</w:t>
            </w:r>
            <w:r>
              <w:rPr>
                <w:rStyle w:val="VerbatimChar"/>
              </w:rPr>
              <w:t xml:space="preserve">audit_query.sql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importlib.resources</w:t>
            </w:r>
            <w:r>
              <w:t xml:space="preserve"> </w:t>
            </w:r>
            <w:r>
              <w:t xml:space="preserve">— embedded in the wheel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Dotted column names</w:t>
            </w:r>
          </w:p>
        </w:tc>
        <w:tc>
          <w:tcPr/>
          <w:p>
            <w:pPr>
              <w:pStyle w:val="Compact"/>
            </w:pPr>
            <w:r>
              <w:t xml:space="preserve">Unquoted in SQL (broke on reserved words)</w:t>
            </w:r>
          </w:p>
        </w:tc>
        <w:tc>
          <w:tcPr/>
          <w:p>
            <w:pPr>
              <w:pStyle w:val="Compact"/>
            </w:pPr>
            <w:r>
              <w:t xml:space="preserve">All column names double-quoted in</w:t>
            </w:r>
            <w:r>
              <w:t xml:space="preserve"> </w:t>
            </w:r>
            <w:r>
              <w:rPr>
                <w:rStyle w:val="VerbatimChar"/>
              </w:rPr>
              <w:t xml:space="preserve">executemany</w:t>
            </w:r>
            <w:r>
              <w:t xml:space="preserve"> </w:t>
            </w:r>
            <w:r>
              <w:t xml:space="preserve">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eventDate + index</w:t>
            </w:r>
            <w:r>
              <w:t xml:space="preserve"> </w:t>
            </w:r>
            <w:r>
              <w:t xml:space="preserve">composite string</w:t>
            </w:r>
          </w:p>
        </w:tc>
        <w:tc>
          <w:tcPr/>
          <w:p>
            <w:pPr>
              <w:pStyle w:val="Compact"/>
            </w:pPr>
            <w:r>
              <w:t xml:space="preserve">N/A —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field from Audit API used directly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variables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{{time_stamp}}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{{tenant_name}}</w:t>
            </w:r>
            <w:r>
              <w:t xml:space="preserve"> </w:t>
            </w:r>
            <w:r>
              <w:t xml:space="preserve">injected at runtime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embedded resources:</w:t>
      </w:r>
      <w:r>
        <w:t xml:space="preserve"> </w:t>
      </w:r>
      <w:r>
        <w:t xml:space="preserve">Shipping</w:t>
      </w:r>
      <w:r>
        <w:t xml:space="preserve"> </w:t>
      </w:r>
      <w:r>
        <w:rPr>
          <w:rStyle w:val="VerbatimChar"/>
        </w:rPr>
        <w:t xml:space="preserve">audit_query.sql</w:t>
      </w:r>
      <w:r>
        <w:t xml:space="preserve"> </w:t>
      </w:r>
      <w:r>
        <w:t xml:space="preserve">as a loose file meant it could be</w:t>
      </w:r>
      <w:r>
        <w:t xml:space="preserve"> </w:t>
      </w:r>
      <w:r>
        <w:t xml:space="preserve">accidentally deleted, not found if the working directory changed, or diverge from the</w:t>
      </w:r>
      <w:r>
        <w:t xml:space="preserve"> </w:t>
      </w:r>
      <w:r>
        <w:t xml:space="preserve">installed version.</w:t>
      </w:r>
      <w:r>
        <w:t xml:space="preserve"> </w:t>
      </w:r>
      <w:r>
        <w:rPr>
          <w:rStyle w:val="VerbatimChar"/>
        </w:rPr>
        <w:t xml:space="preserve">importlib.resources</w:t>
      </w:r>
      <w:r>
        <w:t xml:space="preserve"> </w:t>
      </w:r>
      <w:r>
        <w:t xml:space="preserve">bundles it inside the wheel so the SQL is</w:t>
      </w:r>
      <w:r>
        <w:t xml:space="preserve"> </w:t>
      </w:r>
      <w:r>
        <w:t xml:space="preserve">always in sync with the code that depends on it.</w:t>
      </w:r>
    </w:p>
    <w:p>
      <w:r>
        <w:pict>
          <v:rect style="width:0;height:1.5pt" o:hralign="center" o:hrstd="t" o:hr="t"/>
        </w:pict>
      </w:r>
    </w:p>
    <w:bookmarkEnd w:id="28"/>
    <w:bookmarkStart w:id="29" w:name="sqlite-operations"/>
    <w:p>
      <w:pPr>
        <w:pStyle w:val="Heading2"/>
      </w:pPr>
      <w:r>
        <w:t xml:space="preserve">9. SQLite Operations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Journal mode</w:t>
            </w:r>
          </w:p>
        </w:tc>
        <w:tc>
          <w:tcPr/>
          <w:p>
            <w:pPr>
              <w:pStyle w:val="Compact"/>
            </w:pPr>
            <w:r>
              <w:t xml:space="preserve">Default (DELETE)</w:t>
            </w:r>
          </w:p>
        </w:tc>
        <w:tc>
          <w:tcPr/>
          <w:p>
            <w:pPr>
              <w:pStyle w:val="Compact"/>
            </w:pPr>
            <w:r>
              <w:t xml:space="preserve">WAL (Write-Ahead Logging)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Synchronous mode</w:t>
            </w:r>
          </w:p>
        </w:tc>
        <w:tc>
          <w:tcPr/>
          <w:p>
            <w:pPr>
              <w:pStyle w:val="Compact"/>
            </w:pPr>
            <w:r>
              <w:t xml:space="preserve">Default (FULL)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pattern</w:t>
            </w:r>
          </w:p>
        </w:tc>
        <w:tc>
          <w:tcPr/>
          <w:p>
            <w:pPr>
              <w:pStyle w:val="Compact"/>
            </w:pPr>
            <w:r>
              <w:t xml:space="preserve">New connection per operation, explicit</w:t>
            </w:r>
            <w:r>
              <w:t xml:space="preserve"> </w:t>
            </w:r>
            <w:r>
              <w:rPr>
                <w:rStyle w:val="VerbatimChar"/>
              </w:rPr>
              <w:t xml:space="preserve">.close()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contextlib.closing</w:t>
            </w:r>
            <w:r>
              <w:t xml:space="preserve"> </w:t>
            </w:r>
            <w:r>
              <w:t xml:space="preserve">context manager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df.to_sql(if_exists="append")</w:t>
            </w:r>
            <w:r>
              <w:t xml:space="preserve"> </w:t>
            </w:r>
            <w:r>
              <w:t xml:space="preserve">per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executemany</w:t>
            </w:r>
            <w:r>
              <w:t xml:space="preserve"> </w:t>
            </w:r>
            <w:r>
              <w:t xml:space="preserve">for bulk upsert;</w:t>
            </w:r>
            <w:r>
              <w:t xml:space="preserve"> </w:t>
            </w:r>
            <w:r>
              <w:rPr>
                <w:rStyle w:val="VerbatimChar"/>
              </w:rPr>
              <w:t xml:space="preserve">to_sql</w:t>
            </w:r>
            <w:r>
              <w:t xml:space="preserve"> </w:t>
            </w:r>
            <w:r>
              <w:t xml:space="preserve">only for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</w:t>
            </w:r>
          </w:p>
        </w:tc>
        <w:tc>
          <w:tcPr/>
          <w:p>
            <w:pPr>
              <w:pStyle w:val="Compact"/>
            </w:pPr>
            <w:r>
              <w:t xml:space="preserve">None — re-runs created duplicate rows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INSERT OR IGNORE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record_id</w:t>
            </w:r>
            <w:r>
              <w:t xml:space="preserve"> </w:t>
            </w: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Upsert — audit events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 CONFLICT(id) DO UPDATE SET</w:t>
            </w:r>
            <w:r>
              <w:t xml:space="preserve"> </w:t>
            </w:r>
            <w:r>
              <w:t xml:space="preserve">all columns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 field handling</w:t>
            </w:r>
          </w:p>
        </w:tc>
        <w:tc>
          <w:tcPr/>
          <w:p>
            <w:pPr>
              <w:pStyle w:val="Compact"/>
            </w:pPr>
            <w:r>
              <w:t xml:space="preserve">Not handled — crashes on dict/list columns</w:t>
            </w:r>
          </w:p>
        </w:tc>
        <w:tc>
          <w:tcPr/>
          <w:p>
            <w:pPr>
              <w:pStyle w:val="Compact"/>
            </w:pPr>
            <w:r>
              <w:t xml:space="preserve">Auto-serialised to JSON strings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Five indexes on</w:t>
            </w:r>
            <w:r>
              <w:t xml:space="preserve"> </w:t>
            </w:r>
            <w:r>
              <w:rPr>
                <w:rStyle w:val="VerbatimChar"/>
              </w:rPr>
              <w:t xml:space="preserve">model_history_normalized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model_history_list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ADD COLUMN</w:t>
            </w:r>
            <w:r>
              <w:t xml:space="preserve"> </w:t>
            </w:r>
            <w:r>
              <w:t xml:space="preserve">with duplicate-column guard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Rolling timestamped backups (default: keep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Purge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Configurable retention window (default: 2 years)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impact — WAL mode:</w:t>
      </w:r>
      <w:r>
        <w:t xml:space="preserve"> </w:t>
      </w:r>
      <w:r>
        <w:t xml:space="preserve">WAL allows concurrent reads during a write, and</w:t>
      </w:r>
      <w:r>
        <w:t xml:space="preserve"> </w:t>
      </w:r>
      <w:r>
        <w:t xml:space="preserve">batches writes into a sequential log rather than modifying pages in place. Combined with</w:t>
      </w:r>
      <w:r>
        <w:t xml:space="preserve"> </w:t>
      </w:r>
      <w:r>
        <w:rPr>
          <w:rStyle w:val="VerbatimChar"/>
        </w:rPr>
        <w:t xml:space="preserve">synchronous=NORMAL</w:t>
      </w:r>
      <w:r>
        <w:t xml:space="preserve">, write throughput improves by approximately</w:t>
      </w:r>
      <w:r>
        <w:t xml:space="preserve"> </w:t>
      </w:r>
      <w:r>
        <w:rPr>
          <w:b/>
          <w:bCs/>
        </w:rPr>
        <w:t xml:space="preserve">2–3×</w:t>
      </w:r>
      <w:r>
        <w:t xml:space="preserve"> </w:t>
      </w:r>
      <w:r>
        <w:t xml:space="preserve">compared to</w:t>
      </w:r>
      <w:r>
        <w:t xml:space="preserve"> </w:t>
      </w:r>
      <w:r>
        <w:t xml:space="preserve">the default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journal +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synchronous mode.</w:t>
      </w:r>
    </w:p>
    <w:p>
      <w:pPr>
        <w:pStyle w:val="BodyText"/>
      </w:pPr>
      <w:r>
        <w:rPr>
          <w:b/>
          <w:bCs/>
        </w:rPr>
        <w:t xml:space="preserve">Performance impact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executemany</w:t>
      </w:r>
      <w:r>
        <w:rPr>
          <w:b/>
          <w:bCs/>
        </w:rPr>
        <w:t xml:space="preserve">:</w:t>
      </w:r>
      <w:r>
        <w:t xml:space="preserve"> </w:t>
      </w:r>
      <w:r>
        <w:t xml:space="preserve">Bulk-inserting 83,978 rows as a single</w:t>
      </w:r>
      <w:r>
        <w:t xml:space="preserve"> </w:t>
      </w:r>
      <w:r>
        <w:rPr>
          <w:rStyle w:val="VerbatimChar"/>
        </w:rPr>
        <w:t xml:space="preserve">executemany</w:t>
      </w:r>
      <w:r>
        <w:t xml:space="preserve"> </w:t>
      </w:r>
      <w:r>
        <w:t xml:space="preserve">call versus row-by-row</w:t>
      </w:r>
      <w:r>
        <w:t xml:space="preserve"> </w:t>
      </w:r>
      <w:r>
        <w:rPr>
          <w:rStyle w:val="VerbatimChar"/>
        </w:rPr>
        <w:t xml:space="preserve">to_sql</w:t>
      </w:r>
      <w:r>
        <w:t xml:space="preserve"> </w:t>
      </w:r>
      <w:r>
        <w:t xml:space="preserve">append is approximately</w:t>
      </w:r>
      <w:r>
        <w:t xml:space="preserve"> </w:t>
      </w:r>
      <w:r>
        <w:rPr>
          <w:b/>
          <w:bCs/>
        </w:rPr>
        <w:t xml:space="preserve">5–10×</w:t>
      </w:r>
      <w:r>
        <w:t xml:space="preserve"> </w:t>
      </w:r>
      <w:r>
        <w:t xml:space="preserve">faster</w:t>
      </w:r>
      <w:r>
        <w:t xml:space="preserve"> </w:t>
      </w:r>
      <w:r>
        <w:t xml:space="preserve">for large datasets due to reduced Python-SQLite round trips and a single transaction</w:t>
      </w:r>
      <w:r>
        <w:t xml:space="preserve"> </w:t>
      </w:r>
      <w:r>
        <w:t xml:space="preserve">commit.</w:t>
      </w:r>
    </w:p>
    <w:p>
      <w:pPr>
        <w:pStyle w:val="BodyText"/>
      </w:pPr>
      <w:r>
        <w:rPr>
          <w:b/>
          <w:bCs/>
        </w:rPr>
        <w:t xml:space="preserve">Data integrity impact:</w:t>
      </w:r>
      <w:r>
        <w:t xml:space="preserve"> </w:t>
      </w:r>
      <w:r>
        <w:t xml:space="preserve">Without deduplication, every v1 re-run appended the same</w:t>
      </w:r>
      <w:r>
        <w:t xml:space="preserve"> </w:t>
      </w:r>
      <w:r>
        <w:t xml:space="preserve">events again. After two runs the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table had double the rows; after ten runs,</w:t>
      </w:r>
      <w:r>
        <w:t xml:space="preserve"> </w:t>
      </w:r>
      <w:r>
        <w:t xml:space="preserve">ten times. v3’s content-based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 </w:t>
      </w:r>
      <w:r>
        <w:t xml:space="preserve">hashing ensures each event is stored exactly</w:t>
      </w:r>
      <w:r>
        <w:t xml:space="preserve"> </w:t>
      </w:r>
      <w:r>
        <w:t xml:space="preserve">once regardless of how many times the pipeline runs.</w:t>
      </w:r>
    </w:p>
    <w:p>
      <w:r>
        <w:pict>
          <v:rect style="width:0;height:1.5pt" o:hralign="center" o:hrstd="t" o:hr="t"/>
        </w:pict>
      </w:r>
    </w:p>
    <w:bookmarkEnd w:id="29"/>
    <w:bookmarkStart w:id="30" w:name="model-history-new-feature"/>
    <w:p>
      <w:pPr>
        <w:pStyle w:val="Heading2"/>
      </w:pPr>
      <w:r>
        <w:t xml:space="preserve">10. Model History (New Feature)</w:t>
      </w:r>
    </w:p>
    <w:p>
      <w:pPr>
        <w:pStyle w:val="FirstParagraph"/>
      </w:pPr>
      <w:r>
        <w:t xml:space="preserve">v1 had no model history capability. v3 adds a complete pipeline as an independently</w:t>
      </w:r>
      <w:r>
        <w:t xml:space="preserve"> </w:t>
      </w:r>
      <w:r>
        <w:t xml:space="preserve">toggleable feature (</w:t>
      </w:r>
      <w:r>
        <w:rPr>
          <w:rStyle w:val="VerbatimChar"/>
        </w:rPr>
        <w:t xml:space="preserve">modelHistory.enabled</w:t>
      </w:r>
      <w:r>
        <w:t xml:space="preserve">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v3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trigger</w:t>
            </w:r>
          </w:p>
        </w:tc>
        <w:tc>
          <w:tcPr/>
          <w:p>
            <w:pPr>
              <w:pStyle w:val="Compact"/>
            </w:pPr>
            <w:r>
              <w:t xml:space="preserve">Integration API action trigger per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Export polling</w:t>
            </w:r>
          </w:p>
        </w:tc>
        <w:tc>
          <w:tcPr/>
          <w:p>
            <w:pPr>
              <w:pStyle w:val="Compact"/>
            </w:pPr>
            <w:r>
              <w:t xml:space="preserve">10-second interval, configurable timeout (default 600s)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Parallel exports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— up to</w:t>
            </w:r>
            <w:r>
              <w:t xml:space="preserve"> </w:t>
            </w:r>
            <w:r>
              <w:rPr>
                <w:rStyle w:val="VerbatimChar"/>
              </w:rPr>
              <w:t xml:space="preserve">maxConcurrentExports</w:t>
            </w:r>
            <w:r>
              <w:t xml:space="preserve"> </w:t>
            </w:r>
            <w:r>
              <w:t xml:space="preserve">(default 5) workers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parsing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csv.reader</w:t>
            </w:r>
            <w:r>
              <w:t xml:space="preserve"> </w:t>
            </w:r>
            <w:r>
              <w:t xml:space="preserve">streaming (tab-delimiter auto-detected)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18 normalised columns across 3 SQLite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Deduplication</w:t>
            </w:r>
          </w:p>
        </w:tc>
        <w:tc>
          <w:tcPr/>
          <w:p>
            <w:pPr>
              <w:pStyle w:val="Compact"/>
            </w:pPr>
            <w:r>
              <w:t xml:space="preserve">Content-based SHA-256</w:t>
            </w:r>
            <w:r>
              <w:t xml:space="preserve"> </w:t>
            </w:r>
            <w:r>
              <w:rPr>
                <w:rStyle w:val="VerbatimChar"/>
              </w:rPr>
              <w:t xml:space="preserve">record_id</w:t>
            </w:r>
            <w:r>
              <w:t xml:space="preserve"> </w:t>
            </w:r>
            <w:r>
              <w:t xml:space="preserve">— idempotent re-runs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migration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ALTER TABLE ADD COLUMN</w:t>
            </w:r>
            <w:r>
              <w:t xml:space="preserve"> </w:t>
            </w:r>
            <w:r>
              <w:t xml:space="preserve">for columns added post-release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Three Anaplan files: registry, list, normalised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Retention</w:t>
            </w:r>
          </w:p>
        </w:tc>
        <w:tc>
          <w:tcPr/>
          <w:p>
            <w:pPr>
              <w:pStyle w:val="Compact"/>
            </w:pPr>
            <w:r>
              <w:t xml:space="preserve">Configurable purge (default 2 years) with backup-before-purge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Performance impact — parallel exports:</w:t>
      </w:r>
      <w:r>
        <w:t xml:space="preserve"> </w:t>
      </w:r>
      <w:r>
        <w:t xml:space="preserve">For a tenant with 40 models, sequential</w:t>
      </w:r>
      <w:r>
        <w:t xml:space="preserve"> </w:t>
      </w:r>
      <w:r>
        <w:t xml:space="preserve">export + download takes approximately 40 × (export time + download time). With 5</w:t>
      </w:r>
      <w:r>
        <w:t xml:space="preserve"> </w:t>
      </w:r>
      <w:r>
        <w:t xml:space="preserve">concurrent workers the wall-clock time drops to approximately 40 / 5 = 8</w:t>
      </w:r>
      <w:r>
        <w:t xml:space="preserve"> </w:t>
      </w:r>
      <w:r>
        <w:t xml:space="preserve">“batches”</w:t>
      </w:r>
      <w:r>
        <w:t xml:space="preserve">,</w:t>
      </w:r>
      <w:r>
        <w:t xml:space="preserve"> </w:t>
      </w:r>
      <w:r>
        <w:t xml:space="preserve">yielding an estimated</w:t>
      </w:r>
      <w:r>
        <w:t xml:space="preserve"> </w:t>
      </w:r>
      <w:r>
        <w:rPr>
          <w:b/>
          <w:bCs/>
        </w:rPr>
        <w:t xml:space="preserve">~75–80% reduction</w:t>
      </w:r>
      <w:r>
        <w:t xml:space="preserve"> </w:t>
      </w:r>
      <w:r>
        <w:t xml:space="preserve">in model history step duration. The exact</w:t>
      </w:r>
      <w:r>
        <w:t xml:space="preserve"> </w:t>
      </w:r>
      <w:r>
        <w:t xml:space="preserve">figure depends on individual model export size; I/O-bound models benefit more than</w:t>
      </w:r>
      <w:r>
        <w:t xml:space="preserve"> </w:t>
      </w:r>
      <w:r>
        <w:t xml:space="preserve">compute-bound ones.</w:t>
      </w:r>
    </w:p>
    <w:p>
      <w:pPr>
        <w:pStyle w:val="BodyText"/>
      </w:pPr>
      <w:r>
        <w:rPr>
          <w:b/>
          <w:bCs/>
        </w:rPr>
        <w:t xml:space="preserve">Memory impact — CSV streaming:</w:t>
      </w:r>
      <w:r>
        <w:t xml:space="preserve"> </w:t>
      </w:r>
      <w:r>
        <w:t xml:space="preserve">v1 (had it existed) would have used</w:t>
      </w:r>
      <w:r>
        <w:t xml:space="preserve"> </w:t>
      </w:r>
      <w:r>
        <w:rPr>
          <w:rStyle w:val="VerbatimChar"/>
        </w:rPr>
        <w:t xml:space="preserve">pd.read_csv()</w:t>
      </w:r>
      <w:r>
        <w:t xml:space="preserve"> </w:t>
      </w:r>
      <w:r>
        <w:t xml:space="preserve">loading the entire file into a DataFrame before writing. The</w:t>
      </w:r>
      <w:r>
        <w:t xml:space="preserve"> </w:t>
      </w:r>
      <w:r>
        <w:rPr>
          <w:rStyle w:val="VerbatimChar"/>
        </w:rPr>
        <w:t xml:space="preserve">csv.reader</w:t>
      </w:r>
      <w:r>
        <w:t xml:space="preserve"> </w:t>
      </w:r>
      <w:r>
        <w:t xml:space="preserve">streaming</w:t>
      </w:r>
      <w:r>
        <w:t xml:space="preserve"> </w:t>
      </w:r>
      <w:r>
        <w:t xml:space="preserve">approach holds only the current row plus the accumulated output rows — peak memory is</w:t>
      </w:r>
      <w:r>
        <w:t xml:space="preserve"> </w:t>
      </w:r>
      <w:r>
        <w:t xml:space="preserve">approximately the normalized output size rather than raw + normalized simultaneously.</w:t>
      </w:r>
      <w:r>
        <w:t xml:space="preserve"> </w:t>
      </w:r>
      <w:r>
        <w:t xml:space="preserve">For a 100 MB raw export this saves approximately</w:t>
      </w:r>
      <w:r>
        <w:t xml:space="preserve"> </w:t>
      </w:r>
      <w:r>
        <w:rPr>
          <w:b/>
          <w:bCs/>
        </w:rPr>
        <w:t xml:space="preserve">50% of peak memory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Start w:id="31" w:name="upload-to-anaplan"/>
    <w:p>
      <w:pPr>
        <w:pStyle w:val="Heading2"/>
      </w:pPr>
      <w:r>
        <w:t xml:space="preserve">11. Upload to Anaplan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Chunking unit</w:t>
            </w:r>
          </w:p>
        </w:tc>
        <w:tc>
          <w:tcPr/>
          <w:p>
            <w:pPr>
              <w:pStyle w:val="Compact"/>
            </w:pPr>
            <w:r>
              <w:t xml:space="preserve">15,000 records per chunk (row-based)</w:t>
            </w:r>
          </w:p>
        </w:tc>
        <w:tc>
          <w:tcPr/>
          <w:p>
            <w:pPr>
              <w:pStyle w:val="Compact"/>
            </w:pPr>
            <w:r>
              <w:t xml:space="preserve">1 MB of CSV text per chunk (byte-based)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Upload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per chunk directly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chunk count →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each chunk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Retry on failure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Inherited from</w:t>
            </w:r>
            <w:r>
              <w:t xml:space="preserve"> </w:t>
            </w:r>
            <w:r>
              <w:rPr>
                <w:rStyle w:val="VerbatimChar"/>
              </w:rPr>
              <w:t xml:space="preserve">APIClient</w:t>
            </w:r>
            <w:r>
              <w:t xml:space="preserve"> </w:t>
            </w:r>
            <w:r>
              <w:t xml:space="preserve">tenacity retry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data guard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Early return with warning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lastRun</w:t>
            </w:r>
            <w:r>
              <w:t xml:space="preserve"> </w:t>
            </w:r>
            <w:r>
              <w:t xml:space="preserve">upload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  <w:r>
              <w:t xml:space="preserve"> </w:t>
            </w: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write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settings.json</w:t>
            </w:r>
            <w:r>
              <w:t xml:space="preserve"> </w:t>
            </w:r>
            <w:r>
              <w:t xml:space="preserve">+ optional Anaplan upload (</w:t>
            </w:r>
            <w:r>
              <w:rPr>
                <w:rStyle w:val="VerbatimChar"/>
              </w:rPr>
              <w:t xml:space="preserve">lastRunFileId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lastRunImportId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Logger context</w:t>
            </w:r>
          </w:p>
        </w:tc>
        <w:tc>
          <w:tcPr/>
          <w:p>
            <w:pPr>
              <w:pStyle w:val="Compact"/>
            </w:pPr>
            <w:r>
              <w:t xml:space="preserve">No workspace/model binding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logger.bind(workspace_id, model_id)</w:t>
            </w:r>
            <w:r>
              <w:t xml:space="preserve"> </w:t>
            </w:r>
            <w:r>
              <w:t xml:space="preserve">on every upload call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byte-based chunking:</w:t>
      </w:r>
      <w:r>
        <w:t xml:space="preserve"> </w:t>
      </w:r>
      <w:r>
        <w:t xml:space="preserve">Row-based chunking produces variable chunk sizes — rows</w:t>
      </w:r>
      <w:r>
        <w:t xml:space="preserve"> </w:t>
      </w:r>
      <w:r>
        <w:t xml:space="preserve">with long text values can push a</w:t>
      </w:r>
      <w:r>
        <w:t xml:space="preserve"> </w:t>
      </w:r>
      <w:r>
        <w:t xml:space="preserve">“15,000 row”</w:t>
      </w:r>
      <w:r>
        <w:t xml:space="preserve"> </w:t>
      </w:r>
      <w:r>
        <w:t xml:space="preserve">chunk well beyond Anaplan’s upload limit.</w:t>
      </w:r>
      <w:r>
        <w:t xml:space="preserve"> </w:t>
      </w:r>
      <w:r>
        <w:t xml:space="preserve">1 MB byte chunks are predictable and consistent regardless of row content.</w:t>
      </w:r>
    </w:p>
    <w:p>
      <w:r>
        <w:pict>
          <v:rect style="width:0;height:1.5pt" o:hralign="center" o:hrstd="t" o:hr="t"/>
        </w:pict>
      </w:r>
    </w:p>
    <w:bookmarkEnd w:id="31"/>
    <w:bookmarkStart w:id="32" w:name="error-handling-exit-codes"/>
    <w:p>
      <w:pPr>
        <w:pStyle w:val="Heading2"/>
      </w:pPr>
      <w:r>
        <w:t xml:space="preserve">12. Error Handling &amp; Exit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strategy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sys.exit(1)</w:t>
            </w:r>
            <w:r>
              <w:t xml:space="preserve"> </w:t>
            </w:r>
            <w:r>
              <w:t xml:space="preserve">on almost any error</w:t>
            </w:r>
          </w:p>
        </w:tc>
        <w:tc>
          <w:tcPr/>
          <w:p>
            <w:pPr>
              <w:pStyle w:val="Compact"/>
            </w:pPr>
            <w:r>
              <w:t xml:space="preserve">Typed exception hierarchy with specific exit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Exit codes</w:t>
            </w:r>
          </w:p>
        </w:tc>
        <w:tc>
          <w:tcPr/>
          <w:p>
            <w:pPr>
              <w:pStyle w:val="Compact"/>
            </w:pPr>
            <w:r>
              <w:t xml:space="preserve">0 (success) or 1 (any failure)</w:t>
            </w:r>
          </w:p>
        </w:tc>
        <w:tc>
          <w:tcPr/>
          <w:p>
            <w:pPr>
              <w:pStyle w:val="Compact"/>
            </w:pPr>
            <w:r>
              <w:t xml:space="preserve">0–7, one per failure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history errors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Caught and logged as warnings — never crash the audit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Plain log message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</w:t>
            </w:r>
            <w:r>
              <w:t xml:space="preserve"> </w:t>
            </w:r>
            <w:r>
              <w:t xml:space="preserve">dict attached to every exception (db path, table name, status code, etc.)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Exit Code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AnaplanAuditError</w:t>
            </w:r>
          </w:p>
        </w:tc>
        <w:tc>
          <w:tcPr/>
          <w:p>
            <w:pPr>
              <w:pStyle w:val="Compact"/>
            </w:pPr>
            <w:r>
              <w:t xml:space="preserve">Generic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ConfigError</w:t>
            </w:r>
          </w:p>
        </w:tc>
        <w:tc>
          <w:tcPr/>
          <w:p>
            <w:pPr>
              <w:pStyle w:val="Compact"/>
            </w:pPr>
            <w:r>
              <w:t xml:space="preserve">Invalid/missing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AuthError</w:t>
            </w:r>
          </w:p>
        </w:tc>
        <w:tc>
          <w:tcPr/>
          <w:p>
            <w:pPr>
              <w:pStyle w:val="Compact"/>
            </w:pPr>
            <w:r>
              <w:t xml:space="preserve">Authentication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APIError</w:t>
            </w:r>
          </w:p>
        </w:tc>
        <w:tc>
          <w:tcPr/>
          <w:p>
            <w:pPr>
              <w:pStyle w:val="Compact"/>
            </w:pPr>
            <w:r>
              <w:t xml:space="preserve">API call failure (after retries)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TransformError</w:t>
            </w:r>
          </w:p>
        </w:tc>
        <w:tc>
          <w:tcPr/>
          <w:p>
            <w:pPr>
              <w:pStyle w:val="Compact"/>
            </w:pPr>
            <w:r>
              <w:t xml:space="preserve">SQLite / SQL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ModelHistoryError</w:t>
            </w:r>
          </w:p>
        </w:tc>
        <w:tc>
          <w:tcPr/>
          <w:p>
            <w:pPr>
              <w:pStyle w:val="Compact"/>
            </w:pPr>
            <w:r>
              <w:t xml:space="preserve">Model history failure (never propagates)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RunLockError</w:t>
            </w:r>
          </w:p>
        </w:tc>
        <w:tc>
          <w:tcPr/>
          <w:p>
            <w:pPr>
              <w:pStyle w:val="Compact"/>
            </w:pPr>
            <w:r>
              <w:t xml:space="preserve">Another instance already running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Monitoring and alerting systems (cron, CloudWorks, Ansible) can now distinguish</w:t>
      </w:r>
      <w:r>
        <w:t xml:space="preserve"> </w:t>
      </w:r>
      <w:r>
        <w:t xml:space="preserve">between a configuration problem (exit 2 — fix settings, re-run) and an API outage (exit</w:t>
      </w:r>
      <w:r>
        <w:t xml:space="preserve"> </w:t>
      </w:r>
      <w:r>
        <w:t xml:space="preserve">4 — retry later) without parsing log text.</w:t>
      </w:r>
    </w:p>
    <w:p>
      <w:r>
        <w:pict>
          <v:rect style="width:0;height:1.5pt" o:hralign="center" o:hrstd="t" o:hr="t"/>
        </w:pict>
      </w:r>
    </w:p>
    <w:bookmarkEnd w:id="32"/>
    <w:bookmarkStart w:id="33" w:name="concurrency-process-safety"/>
    <w:p>
      <w:pPr>
        <w:pStyle w:val="Heading2"/>
      </w:pPr>
      <w:r>
        <w:t xml:space="preserve">13. Concurrency &amp; Process Safety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Concurrent runs</w:t>
            </w:r>
          </w:p>
        </w:tc>
        <w:tc>
          <w:tcPr/>
          <w:p>
            <w:pPr>
              <w:pStyle w:val="Compact"/>
            </w:pPr>
            <w:r>
              <w:t xml:space="preserve">Not protected — two simultaneous runs would corrupt the database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fcntl.flock</w:t>
            </w:r>
            <w:r>
              <w:t xml:space="preserve"> </w:t>
            </w:r>
            <w:r>
              <w:t xml:space="preserve">exclusive lock (</w:t>
            </w:r>
            <w:r>
              <w:rPr>
                <w:rStyle w:val="VerbatimChar"/>
              </w:rPr>
              <w:t xml:space="preserve">RunLockError</w:t>
            </w:r>
            <w:r>
              <w:t xml:space="preserve"> </w:t>
            </w:r>
            <w:r>
              <w:t xml:space="preserve">on conflict)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refresh</w:t>
            </w:r>
          </w:p>
        </w:tc>
        <w:tc>
          <w:tcPr/>
          <w:p>
            <w:pPr>
              <w:pStyle w:val="Compact"/>
            </w:pPr>
            <w:r>
              <w:t xml:space="preserve">Background daemon thread on fixed timer</w:t>
            </w:r>
          </w:p>
        </w:tc>
        <w:tc>
          <w:tcPr/>
          <w:p>
            <w:pPr>
              <w:pStyle w:val="Compact"/>
            </w:pPr>
            <w:r>
              <w:t xml:space="preserve">Double-checked lock; proactive check before each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history exports</w:t>
            </w:r>
          </w:p>
        </w:tc>
        <w:tc>
          <w:tcPr/>
          <w:p>
            <w:pPr>
              <w:pStyle w:val="Compact"/>
            </w:pPr>
            <w:r>
              <w:t xml:space="preserve">Sequential (not implemented)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ThreadPoolExecutor</w:t>
            </w:r>
            <w:r>
              <w:t xml:space="preserve"> </w:t>
            </w:r>
            <w:r>
              <w:t xml:space="preserve">(default 5 workers)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under concurrency</w:t>
            </w:r>
          </w:p>
        </w:tc>
        <w:tc>
          <w:tcPr/>
          <w:p>
            <w:pPr>
              <w:pStyle w:val="Compact"/>
            </w:pPr>
            <w:r>
              <w:t xml:space="preserve">Not considered</w:t>
            </w:r>
          </w:p>
        </w:tc>
        <w:tc>
          <w:tcPr/>
          <w:p>
            <w:pPr>
              <w:pStyle w:val="Compact"/>
            </w:pPr>
            <w:r>
              <w:t xml:space="preserve">WAL mode; all writes serialised on main thread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logging"/>
    <w:p>
      <w:pPr>
        <w:pStyle w:val="Heading2"/>
      </w:pPr>
      <w:r>
        <w:t xml:space="preserve">14. Logging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stdlib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Plain text with timestamp prefix</w:t>
            </w:r>
          </w:p>
        </w:tc>
        <w:tc>
          <w:tcPr/>
          <w:p>
            <w:pPr>
              <w:pStyle w:val="Compact"/>
            </w:pPr>
            <w:r>
              <w:t xml:space="preserve">JSON to stderr (default); rich colour console with</w:t>
            </w:r>
            <w:r>
              <w:t xml:space="preserve"> </w:t>
            </w:r>
            <w:r>
              <w:rPr>
                <w:rStyle w:val="VerbatimChar"/>
              </w:rPr>
              <w:t xml:space="preserve">--verbose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Manual string formatting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logger.bind()</w:t>
            </w:r>
            <w:r>
              <w:t xml:space="preserve"> </w:t>
            </w:r>
            <w:r>
              <w:t xml:space="preserve">— fields attached once, propagated to all subsequent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fields</w:t>
            </w:r>
          </w:p>
        </w:tc>
        <w:tc>
          <w:tcPr/>
          <w:p>
            <w:pPr>
              <w:pStyle w:val="Compact"/>
            </w:pPr>
            <w:r>
              <w:t xml:space="preserve">Message only</w:t>
            </w:r>
          </w:p>
        </w:tc>
        <w:tc>
          <w:tcPr/>
          <w:p>
            <w:pPr>
              <w:pStyle w:val="Compact"/>
            </w:pPr>
            <w:r>
              <w:t xml:space="preserve">Every event:</w:t>
            </w:r>
            <w:r>
              <w:t xml:space="preserve"> </w:t>
            </w:r>
            <w:r>
              <w:rPr>
                <w:rStyle w:val="VerbatimChar"/>
              </w:rPr>
              <w:t xml:space="preserve">step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duration_ms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record_count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tenant_name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 destination</w:t>
            </w:r>
          </w:p>
        </w:tc>
        <w:tc>
          <w:tcPr/>
          <w:p>
            <w:pPr>
              <w:pStyle w:val="Compact"/>
            </w:pPr>
            <w:r>
              <w:t xml:space="preserve">Daily rotating file in script directory</w:t>
            </w:r>
          </w:p>
        </w:tc>
        <w:tc>
          <w:tcPr/>
          <w:p>
            <w:pPr>
              <w:pStyle w:val="Compact"/>
            </w:pPr>
            <w:r>
              <w:t xml:space="preserve">stderr (captured by cron, systemd journal, CloudWorks logs)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Structured JSON logs can be ingested directly by Splunk, Datadog, CloudWatch,</w:t>
      </w:r>
      <w:r>
        <w:t xml:space="preserve"> </w:t>
      </w:r>
      <w:r>
        <w:t xml:space="preserve">and similar tools without a custom parser.</w:t>
      </w:r>
      <w:r>
        <w:t xml:space="preserve"> </w:t>
      </w:r>
      <w:r>
        <w:rPr>
          <w:rStyle w:val="VerbatimChar"/>
        </w:rPr>
        <w:t xml:space="preserve">run_id</w:t>
      </w:r>
      <w:r>
        <w:t xml:space="preserve"> </w:t>
      </w:r>
      <w:r>
        <w:t xml:space="preserve">makes it possible to correlate all</w:t>
      </w:r>
      <w:r>
        <w:t xml:space="preserve"> </w:t>
      </w:r>
      <w:r>
        <w:t xml:space="preserve">log lines from a single pipeline execution even when multiple runs appear in the same</w:t>
      </w:r>
      <w:r>
        <w:t xml:space="preserve"> </w:t>
      </w:r>
      <w:r>
        <w:t xml:space="preserve">log stream.</w:t>
      </w:r>
    </w:p>
    <w:p>
      <w:r>
        <w:pict>
          <v:rect style="width:0;height:1.5pt" o:hralign="center" o:hrstd="t" o:hr="t"/>
        </w:pict>
      </w:r>
    </w:p>
    <w:bookmarkEnd w:id="34"/>
    <w:bookmarkStart w:id="35" w:name="testing"/>
    <w:p>
      <w:pPr>
        <w:pStyle w:val="Heading2"/>
      </w:pPr>
      <w:r>
        <w:t xml:space="preserve">15. Testing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v1</w:t>
            </w:r>
          </w:p>
        </w:tc>
        <w:tc>
          <w:tcPr/>
          <w:p>
            <w:pPr>
              <w:pStyle w:val="Compact"/>
            </w:pPr>
            <w:r>
              <w:t xml:space="preserve">v3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api_endpoint_test.py</w:t>
            </w:r>
            <w:r>
              <w:t xml:space="preserve"> </w:t>
            </w:r>
            <w:r>
              <w:t xml:space="preserve">(manual endpoint tests)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pytest</w:t>
            </w:r>
            <w:r>
              <w:t xml:space="preserve"> </w:t>
            </w:r>
            <w:r>
              <w:t xml:space="preserve">with 148+ automated test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mocking</w:t>
            </w:r>
          </w:p>
        </w:tc>
        <w:tc>
          <w:tcPr/>
          <w:p>
            <w:pPr>
              <w:pStyle w:val="Compact"/>
            </w:pPr>
            <w:r>
              <w:t xml:space="preserve">None — hit live APIs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respx</w:t>
            </w:r>
            <w:r>
              <w:t xml:space="preserve"> </w:t>
            </w:r>
            <w:r>
              <w:t xml:space="preserve">— all HTTP intercepted, no live calls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areas</w:t>
            </w:r>
          </w:p>
        </w:tc>
        <w:tc>
          <w:tcPr/>
          <w:p>
            <w:pPr>
              <w:pStyle w:val="Compact"/>
            </w:pPr>
            <w:r>
              <w:t xml:space="preserve">API reachability only</w:t>
            </w:r>
          </w:p>
        </w:tc>
        <w:tc>
          <w:tcPr/>
          <w:p>
            <w:pPr>
              <w:pStyle w:val="Compact"/>
            </w:pPr>
            <w:r>
              <w:t xml:space="preserve">Config validation, auth flows, transform, SQLite upsert/dedup, schema migration, streaming CSV, tab-delimiter detection, stable record IDs, backup/purge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checking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strict mode across all 30 source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Linting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(replaces flake8 + isort + pyupgrade)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readiness</w:t>
            </w:r>
          </w:p>
        </w:tc>
        <w:tc>
          <w:tcPr/>
          <w:p>
            <w:pPr>
              <w:pStyle w:val="Compact"/>
            </w:pPr>
            <w:r>
              <w:t xml:space="preserve">Manual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uv run pytest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mypy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ruff</w:t>
            </w:r>
            <w:r>
              <w:t xml:space="preserve"> </w:t>
            </w:r>
            <w:r>
              <w:t xml:space="preserve">— all runnable in CI with zero setup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performance-summary"/>
    <w:p>
      <w:pPr>
        <w:pStyle w:val="Heading2"/>
      </w:pPr>
      <w:r>
        <w:t xml:space="preserve">16. Performance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Estimated Improvement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Fetch-phase memory</w:t>
            </w:r>
          </w:p>
        </w:tc>
        <w:tc>
          <w:tcPr/>
          <w:p>
            <w:pPr>
              <w:pStyle w:val="Compact"/>
            </w:pPr>
            <w:r>
              <w:t xml:space="preserve">Generator pagination vs DataFrame concat per page</w:t>
            </w:r>
          </w:p>
        </w:tc>
        <w:tc>
          <w:tcPr/>
          <w:p>
            <w:pPr>
              <w:pStyle w:val="Compact"/>
            </w:pPr>
            <w:r>
              <w:t xml:space="preserve">~98% reduction for large tenants (890k events)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history CSV 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csv.reader</w:t>
            </w:r>
            <w:r>
              <w:t xml:space="preserve"> </w:t>
            </w:r>
            <w:r>
              <w:t xml:space="preserve">streaming vs</w:t>
            </w:r>
            <w:r>
              <w:t xml:space="preserve"> </w:t>
            </w:r>
            <w:r>
              <w:rPr>
                <w:rStyle w:val="VerbatimChar"/>
              </w:rPr>
              <w:t xml:space="preserve">pd.read_csv</w:t>
            </w:r>
          </w:p>
        </w:tc>
        <w:tc>
          <w:tcPr/>
          <w:p>
            <w:pPr>
              <w:pStyle w:val="Compact"/>
            </w:pPr>
            <w:r>
              <w:t xml:space="preserve">~50% reduction for large exports (100 MB+)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 write speed</w:t>
            </w:r>
          </w:p>
        </w:tc>
        <w:tc>
          <w:tcPr/>
          <w:p>
            <w:pPr>
              <w:pStyle w:val="Compact"/>
            </w:pPr>
            <w:r>
              <w:t xml:space="preserve">WAL +</w:t>
            </w:r>
            <w:r>
              <w:t xml:space="preserve"> </w:t>
            </w:r>
            <w:r>
              <w:rPr>
                <w:rStyle w:val="VerbatimChar"/>
              </w:rPr>
              <w:t xml:space="preserve">synchronous=NORMAL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executemany</w:t>
            </w:r>
          </w:p>
        </w:tc>
        <w:tc>
          <w:tcPr/>
          <w:p>
            <w:pPr>
              <w:pStyle w:val="Compact"/>
            </w:pPr>
            <w:r>
              <w:t xml:space="preserve">~3–10× faster depending on row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overhead</w:t>
            </w:r>
          </w:p>
        </w:tc>
        <w:tc>
          <w:tcPr/>
          <w:p>
            <w:pPr>
              <w:pStyle w:val="Compact"/>
            </w:pPr>
            <w:r>
              <w:t xml:space="preserve">Persistent</w:t>
            </w:r>
            <w:r>
              <w:t xml:space="preserve"> </w:t>
            </w:r>
            <w:r>
              <w:rPr>
                <w:rStyle w:val="VerbatimChar"/>
              </w:rPr>
              <w:t xml:space="preserve">httpx.Client</w:t>
            </w:r>
            <w:r>
              <w:t xml:space="preserve"> </w:t>
            </w:r>
            <w:r>
              <w:t xml:space="preserve">vs new connection per call</w:t>
            </w:r>
          </w:p>
        </w:tc>
        <w:tc>
          <w:tcPr/>
          <w:p>
            <w:pPr>
              <w:pStyle w:val="Compact"/>
            </w:pPr>
            <w:r>
              <w:t xml:space="preserve">~60–70% reduction in TLS handshake overhead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latency</w:t>
            </w:r>
          </w:p>
        </w:tc>
        <w:tc>
          <w:tcPr/>
          <w:p>
            <w:pPr>
              <w:pStyle w:val="Compact"/>
            </w:pPr>
            <w:r>
              <w:t xml:space="preserve">HTTP/2 multiplexing</w:t>
            </w:r>
          </w:p>
        </w:tc>
        <w:tc>
          <w:tcPr/>
          <w:p>
            <w:pPr>
              <w:pStyle w:val="Compact"/>
            </w:pPr>
            <w:r>
              <w:t xml:space="preserve">~20–35% reduction on high-latency connections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history duration</w:t>
            </w:r>
          </w:p>
        </w:tc>
        <w:tc>
          <w:tcPr/>
          <w:p>
            <w:pPr>
              <w:pStyle w:val="Compact"/>
            </w:pPr>
            <w:r>
              <w:t xml:space="preserve">5 concurrent exports vs sequential</w:t>
            </w:r>
          </w:p>
        </w:tc>
        <w:tc>
          <w:tcPr/>
          <w:p>
            <w:pPr>
              <w:pStyle w:val="Compact"/>
            </w:pPr>
            <w:r>
              <w:t xml:space="preserve">~75–80% reduction for tenants with many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Reliability (transient errors)</w:t>
            </w:r>
          </w:p>
        </w:tc>
        <w:tc>
          <w:tcPr/>
          <w:p>
            <w:pPr>
              <w:pStyle w:val="Compact"/>
            </w:pPr>
            <w:r>
              <w:t xml:space="preserve">Tenacity retry (5 attempts) vs</w:t>
            </w:r>
            <w:r>
              <w:t xml:space="preserve"> </w:t>
            </w:r>
            <w:r>
              <w:rPr>
                <w:rStyle w:val="VerbatimChar"/>
              </w:rPr>
              <w:t xml:space="preserve">sys.exit(1)</w:t>
            </w:r>
          </w:p>
        </w:tc>
        <w:tc>
          <w:tcPr/>
          <w:p>
            <w:pPr>
              <w:pStyle w:val="Compact"/>
            </w:pPr>
            <w:r>
              <w:t xml:space="preserve">Eliminates pipeline aborts from transient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integrity (re-runs)</w:t>
            </w:r>
          </w:p>
        </w:tc>
        <w:tc>
          <w:tcPr/>
          <w:p>
            <w:pPr>
              <w:pStyle w:val="Compact"/>
            </w:pPr>
            <w:r>
              <w:t xml:space="preserve">Content-based deduplication vs no dedup</w:t>
            </w:r>
          </w:p>
        </w:tc>
        <w:tc>
          <w:tcPr/>
          <w:p>
            <w:pPr>
              <w:pStyle w:val="Compact"/>
            </w:pPr>
            <w:r>
              <w:t xml:space="preserve">Eliminates duplicate row accumulation entirely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on percentages:</w:t>
      </w:r>
      <w:r>
        <w:t xml:space="preserve"> </w:t>
      </w:r>
      <w:r>
        <w:t xml:space="preserve">Figures are estimates based on the architectural differences</w:t>
      </w:r>
      <w:r>
        <w:t xml:space="preserve"> </w:t>
      </w:r>
      <w:r>
        <w:t xml:space="preserve">and standard benchmarks for the underlying techniques (WAL mode, HTTP/2, connection</w:t>
      </w:r>
      <w:r>
        <w:t xml:space="preserve"> </w:t>
      </w:r>
      <w:r>
        <w:t xml:space="preserve">pooling, Python</w:t>
      </w:r>
      <w:r>
        <w:t xml:space="preserve"> </w:t>
      </w:r>
      <w:r>
        <w:rPr>
          <w:rStyle w:val="VerbatimChar"/>
        </w:rPr>
        <w:t xml:space="preserve">executemany</w:t>
      </w:r>
      <w:r>
        <w:t xml:space="preserve">). Actual results will vary by tenant size, network</w:t>
      </w:r>
      <w:r>
        <w:t xml:space="preserve"> </w:t>
      </w:r>
      <w:r>
        <w:t xml:space="preserve">conditions, and Anaplan API response times.</w:t>
      </w:r>
    </w:p>
    <w:bookmarkEnd w:id="36"/>
    <w:bookmarkEnd w:id="37"/>
    <w:sectPr>
      <w:headerReference r:id="rId7" w:type="default"/>
      <w:footerReference r:id="rId8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Confidential — Anaplan OEG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Anaplan Audit History v2  |  Technical Reference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Anaplan OEG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7" Target="header1.xml" Type="http://schemas.openxmlformats.org/officeDocument/2006/relationships/header" /><Relationship Id="rId8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2026-04-15T21:44:57Z</dcterms:created>
  <dcterms:modified xsi:type="dcterms:W3CDTF">2026-04-15T21:44:57Z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