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Anaplan Audit History v3.1 — Operations Runbook</w:t>
      </w:r>
    </w:p>
    <w:p>
      <w:pPr>
        <w:pStyle w:val="Author"/>
      </w:pPr>
      <w:r>
        <w:t xml:space="preserve">Jon Ferneau, Operational Excellence Group (OEG)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X2f6c200c345934b57d7a6944b87249eec5c5fdb"/>
    <w:p>
      <w:pPr>
        <w:pStyle w:val="Heading1"/>
      </w:pPr>
      <w:r>
        <w:t xml:space="preserve">1. Installation</w:t>
      </w:r>
    </w:p>
    <w:bookmarkStart w:id="10" w:name="Xde757cfdc48944205c8121795d03e96e0d68486"/>
    <w:p>
      <w:pPr>
        <w:pStyle w:val="Heading2"/>
      </w:pPr>
      <w:r>
        <w:t xml:space="preserve">1.1 System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Linux, macOS, or Windows (v3.2.1+). The run lock uses</w:t>
            </w:r>
            <w:r>
              <w:t xml:space="preserve"> </w:t>
            </w:r>
            <w:r>
              <w:rPr>
                <w:rStyle w:val="VerbatimChar"/>
              </w:rPr>
              <w:t xml:space="preserve">fcntl.flock</w:t>
            </w:r>
            <w:r>
              <w:t xml:space="preserve"> </w:t>
            </w:r>
            <w:r>
              <w:t xml:space="preserve">on POSIX and</w:t>
            </w:r>
            <w:r>
              <w:t xml:space="preserve"> </w:t>
            </w:r>
            <w:r>
              <w:rPr>
                <w:rStyle w:val="VerbatimChar"/>
              </w:rPr>
              <w:t xml:space="preserve">msvcrt.locking</w:t>
            </w:r>
            <w:r>
              <w:t xml:space="preserve"> </w:t>
            </w:r>
            <w:r>
              <w:t xml:space="preserve">on Windows.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Latest. Install from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https://docs.astral.sh/uv/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~200 MB for code + dependencies. SQLite growth depends on tenant size; budget 100 MB–10 GB.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512 MB minimum. Peak ~1 GB during large exports.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Outbound HTTPS to</w:t>
            </w:r>
            <w:r>
              <w:t xml:space="preserve"> </w:t>
            </w:r>
            <w:r>
              <w:rPr>
                <w:rStyle w:val="VerbatimChar"/>
              </w:rPr>
              <w:t xml:space="preserve">auth.anaplan.com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api.anaplan.com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audit.anaplan.com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api.cloudworks.anaplan.com</w:t>
            </w:r>
            <w:r>
              <w:t xml:space="preserve">.</w:t>
            </w:r>
          </w:p>
        </w:tc>
      </w:tr>
    </w:tbl>
    <w:bookmarkEnd w:id="10"/>
    <w:bookmarkStart w:id="11" w:name="X53171d1e8361d867014a867be9799a2a5ce0576"/>
    <w:p>
      <w:pPr>
        <w:pStyle w:val="Heading2"/>
      </w:pPr>
      <w:r>
        <w:t xml:space="preserve">1.2 Installation steps</w:t>
      </w:r>
    </w:p>
    <w:p>
      <w:pPr>
        <w:numPr>
          <w:ilvl w:val="0"/>
          <w:numId w:val="1001"/>
        </w:numPr>
      </w:pPr>
      <w:r>
        <w:t xml:space="preserve">Install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if not already present: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https://astral.sh/uv/install.sh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numPr>
          <w:ilvl w:val="0"/>
          <w:numId w:val="1001"/>
        </w:numPr>
      </w:pPr>
      <w:r>
        <w:t xml:space="preserve">Clone the repository and 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https://github.com/jferneau/anaplan-audit-with-history.git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anaplan-audit-with-history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</w:p>
    <w:p>
      <w:pPr>
        <w:numPr>
          <w:ilvl w:val="0"/>
          <w:numId w:val="1001"/>
        </w:numPr>
      </w:pPr>
      <w:r>
        <w:t xml:space="preserve">Copy and configure settings: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settings.json.example settings.json</w:t>
      </w:r>
      <w:r>
        <w:br/>
      </w:r>
      <w:r>
        <w:rPr>
          <w:rStyle w:val="CommentTok"/>
        </w:rPr>
        <w:t xml:space="preserve"># Edit settings.json — see Section 2 for authentication and</w:t>
      </w:r>
      <w:r>
        <w:br/>
      </w:r>
      <w:r>
        <w:rPr>
          <w:rStyle w:val="CommentTok"/>
        </w:rPr>
        <w:t xml:space="preserve"># the Technical Reference for the full field list</w:t>
      </w:r>
    </w:p>
    <w:p>
      <w:pPr>
        <w:numPr>
          <w:ilvl w:val="0"/>
          <w:numId w:val="1001"/>
        </w:numPr>
      </w:pPr>
      <w:r>
        <w:t xml:space="preserve">Validate configuration: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anaplan-audit validate-config</w:t>
      </w:r>
    </w:p>
    <w:p>
      <w:pPr>
        <w:numPr>
          <w:ilvl w:val="0"/>
          <w:numId w:val="1001"/>
        </w:numPr>
      </w:pPr>
      <w:r>
        <w:t xml:space="preserve">Run the first extraction (recommended with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anaplan-audit run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</w:p>
    <w:bookmarkEnd w:id="11"/>
    <w:bookmarkStart w:id="12" w:name="X846a55e8d4813f484c57107ad6d74df51973ad3"/>
    <w:p>
      <w:pPr>
        <w:pStyle w:val="Heading2"/>
      </w:pPr>
      <w:r>
        <w:t xml:space="preserve">1.3 Verify the v3.1 release is installed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anaplan-audit version</w:t>
      </w:r>
      <w:r>
        <w:br/>
      </w:r>
      <w:r>
        <w:rPr>
          <w:rStyle w:val="CommentTok"/>
        </w:rPr>
        <w:t xml:space="preserve"># anaplan-audit-history 3.1.0</w:t>
      </w:r>
    </w:p>
    <w:p>
      <w:pPr>
        <w:pStyle w:val="FirstParagraph"/>
      </w:pPr>
      <w:r>
        <w:t xml:space="preserve">The bundled activity-event catalog should report 222 codes: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importlib.resources as r</w:t>
      </w:r>
      <w:r>
        <w:br/>
      </w:r>
      <w:r>
        <w:rPr>
          <w:rStyle w:val="StringTok"/>
        </w:rPr>
        <w:t xml:space="preserve">csv = r.files('anaplan_audit.data').joinpath('activity_events.csv').read_text()</w:t>
      </w:r>
      <w:r>
        <w:br/>
      </w:r>
      <w:r>
        <w:rPr>
          <w:rStyle w:val="StringTok"/>
        </w:rPr>
        <w:t xml:space="preserve">print(f'{len(csv.splitlines()) - 1} event codes loaded')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# 222 event codes loaded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7b47ac285f06bfc6ba41b77b519cd4726bf3ca6"/>
    <w:p>
      <w:pPr>
        <w:pStyle w:val="Heading1"/>
      </w:pPr>
      <w:r>
        <w:t xml:space="preserve">2. Authentication</w:t>
      </w:r>
    </w:p>
    <w:bookmarkStart w:id="14" w:name="X3d58cdc622e758bb69cb960512e9f3915e44895"/>
    <w:p>
      <w:pPr>
        <w:pStyle w:val="Heading2"/>
      </w:pPr>
      <w:r>
        <w:t xml:space="preserve">2.1 Choosing an authentication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Quick local testing, ad-hoc backfills. Credentials live in environment variables — never in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cert_auth</w:t>
            </w:r>
          </w:p>
        </w:tc>
        <w:tc>
          <w:tcPr/>
          <w:p>
            <w:pPr>
              <w:pStyle w:val="Compact"/>
            </w:pPr>
            <w:r>
              <w:t xml:space="preserve">Automated / service-account runs where you control the cert lifecycle.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Recommended for production.</w:t>
            </w:r>
            <w:r>
              <w:t xml:space="preserve"> </w:t>
            </w:r>
            <w:r>
              <w:t xml:space="preserve">Register once, then unattended.</w:t>
            </w:r>
          </w:p>
        </w:tc>
      </w:tr>
    </w:tbl>
    <w:bookmarkEnd w:id="14"/>
    <w:bookmarkStart w:id="15" w:name="Xe39cc29466be7e73c11057db718c02cca809044"/>
    <w:p>
      <w:pPr>
        <w:pStyle w:val="Heading2"/>
      </w:pPr>
      <w:r>
        <w:t xml:space="preserve">2.2 Basic authentication</w:t>
      </w:r>
    </w:p>
    <w:p>
      <w:pPr>
        <w:pStyle w:val="FirstParagraph"/>
      </w:pPr>
      <w:r>
        <w:t xml:space="preserve">Set the two environment variables (do not commit them to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ANAPLAN_AUDIT_BASIC_USERNAME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"user@example.com"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ANAPLAN_AUDIT_BASIC_PASSWORD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"secret"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authenticationMode: "basic"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</w:t>
      </w:r>
    </w:p>
    <w:bookmarkEnd w:id="15"/>
    <w:bookmarkStart w:id="16" w:name="X6dab7ff2fc166b95e1a56b2dded7e9feddda3e8"/>
    <w:p>
      <w:pPr>
        <w:pStyle w:val="Heading2"/>
      </w:pPr>
      <w:r>
        <w:t xml:space="preserve">2.3 Certificate authentication</w:t>
      </w:r>
    </w:p>
    <w:p>
      <w:pPr>
        <w:numPr>
          <w:ilvl w:val="0"/>
          <w:numId w:val="1002"/>
        </w:numPr>
      </w:pPr>
      <w:r>
        <w:t xml:space="preserve">Obtain a PEM-format public certificate and matching private key from your Anaplan admin.</w:t>
      </w:r>
    </w:p>
    <w:p>
      <w:pPr>
        <w:numPr>
          <w:ilvl w:val="0"/>
          <w:numId w:val="1002"/>
        </w:numPr>
      </w:pPr>
      <w:r>
        <w:t xml:space="preserve">Store them outside the project directory (e.g.</w:t>
      </w:r>
      <w:r>
        <w:t xml:space="preserve"> </w:t>
      </w:r>
      <w:r>
        <w:rPr>
          <w:rStyle w:val="VerbatimChar"/>
        </w:rPr>
        <w:t xml:space="preserve">~/automation/certs/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set:</w:t>
      </w:r>
    </w:p>
    <w:p>
      <w:pPr>
        <w:pStyle w:val="SourceCode"/>
        <w:numPr>
          <w:ilvl w:val="0"/>
          <w:numId w:val="1000"/>
        </w:numPr>
      </w:pPr>
      <w:r>
        <w:rPr>
          <w:rStyle w:val="StringTok"/>
        </w:rPr>
        <w:t xml:space="preserve">"authenticationMode"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"cert_auth"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"certPublicPath"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"/path/to/public.pem"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"certPrivatePath"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"/path/to/private.pem"</w:t>
      </w:r>
    </w:p>
    <w:p>
      <w:pPr>
        <w:numPr>
          <w:ilvl w:val="0"/>
          <w:numId w:val="1000"/>
        </w:numPr>
      </w:pPr>
      <w:r>
        <w:t xml:space="preserve">If the private key is passphrase-protected, set</w:t>
      </w:r>
      <w:r>
        <w:t xml:space="preserve"> </w:t>
      </w:r>
      <w:r>
        <w:rPr>
          <w:rStyle w:val="VerbatimChar"/>
        </w:rPr>
        <w:t xml:space="preserve">certPassphrase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StringTok"/>
        </w:rPr>
        <w:t xml:space="preserve">"certPassphrase"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"your-passphrase"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Windows note:</w:t>
      </w:r>
      <w:r>
        <w:t xml:space="preserve"> </w:t>
      </w:r>
      <w:r>
        <w:t xml:space="preserve">always use</w:t>
      </w:r>
      <w:r>
        <w:t xml:space="preserve"> </w:t>
      </w:r>
      <w:r>
        <w:rPr>
          <w:rStyle w:val="VerbatimChar"/>
        </w:rPr>
        <w:t xml:space="preserve">certPassphrase</w:t>
      </w:r>
      <w:r>
        <w:t xml:space="preserve"> </w:t>
      </w:r>
      <w:r>
        <w:t xml:space="preserve">on Windows. The legacy</w:t>
      </w:r>
      <w:r>
        <w:t xml:space="preserve"> </w:t>
      </w:r>
      <w:r>
        <w:t xml:space="preserve">inline form (</w:t>
      </w:r>
      <w:r>
        <w:rPr>
          <w:rStyle w:val="VerbatimChar"/>
        </w:rPr>
        <w:t xml:space="preserve">"certPrivatePath": "path:passphrase"</w:t>
      </w:r>
      <w:r>
        <w:t xml:space="preserve">) is still</w:t>
      </w:r>
      <w:r>
        <w:t xml:space="preserve"> </w:t>
      </w:r>
      <w:r>
        <w:t xml:space="preserve">supported and now parses safely around drive letters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C:\certs\key.pem</w:t>
      </w:r>
      <w:r>
        <w:t xml:space="preserve">), but the dedicated field is unambiguous.</w:t>
      </w:r>
    </w:p>
    <w:bookmarkEnd w:id="16"/>
    <w:bookmarkStart w:id="17" w:name="Xcc73e5a16571ab0dbd5d7f90a1cad0884f2c29e"/>
    <w:p>
      <w:pPr>
        <w:pStyle w:val="Heading2"/>
      </w:pPr>
      <w:r>
        <w:t xml:space="preserve">2.4 OAuth device grant (recommended)</w:t>
      </w:r>
    </w:p>
    <w:p>
      <w:pPr>
        <w:numPr>
          <w:ilvl w:val="0"/>
          <w:numId w:val="1003"/>
        </w:numPr>
      </w:pPr>
      <w:r>
        <w:t xml:space="preserve">Obtain your OAuth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from your Anaplan administrator.</w:t>
      </w:r>
    </w:p>
    <w:p>
      <w:pPr>
        <w:numPr>
          <w:ilvl w:val="0"/>
          <w:numId w:val="1003"/>
        </w:numPr>
      </w:pPr>
      <w:r>
        <w:t xml:space="preserve">Run the registration command (requires browser access):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anaplan-audit register </w:t>
      </w:r>
      <w:r>
        <w:rPr>
          <w:rStyle w:val="AttributeTok"/>
        </w:rPr>
        <w:t xml:space="preserve">--client-id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YOUR_CLIENT_ID</w:t>
      </w:r>
      <w:r>
        <w:rPr>
          <w:rStyle w:val="OperatorTok"/>
        </w:rPr>
        <w:t xml:space="preserve">&gt;</w:t>
      </w:r>
    </w:p>
    <w:p>
      <w:pPr>
        <w:numPr>
          <w:ilvl w:val="0"/>
          <w:numId w:val="1003"/>
        </w:numPr>
      </w:pPr>
      <w:r>
        <w:t xml:space="preserve">Follow the URL printed to the terminal. Log in to Anaplan in the browser and approve the device.</w:t>
      </w:r>
    </w:p>
    <w:p>
      <w:pPr>
        <w:numPr>
          <w:ilvl w:val="0"/>
          <w:numId w:val="1003"/>
        </w:numPr>
      </w:pPr>
      <w:r>
        <w:t xml:space="preserve">The refresh token is encrypted with Fernet (AES-128-CBC + HMAC-SHA256) and stored locally in</w:t>
      </w:r>
      <w:r>
        <w:t xml:space="preserve"> </w:t>
      </w:r>
      <w:r>
        <w:rPr>
          <w:rStyle w:val="VerbatimChar"/>
        </w:rPr>
        <w:t xml:space="preserve">~/.anaplan_audit/tokens.db</w:t>
      </w:r>
      <w:r>
        <w:t xml:space="preserve">. The encryption keyfile lives at</w:t>
      </w:r>
      <w:r>
        <w:t xml:space="preserve"> </w:t>
      </w:r>
      <w:r>
        <w:rPr>
          <w:rStyle w:val="VerbatimChar"/>
        </w:rPr>
        <w:t xml:space="preserve">~/.anaplan_audit/key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permissions.</w:t>
      </w:r>
    </w:p>
    <w:p>
      <w:pPr>
        <w:numPr>
          <w:ilvl w:val="0"/>
          <w:numId w:val="1003"/>
        </w:numPr>
      </w:pPr>
      <w:r>
        <w:t xml:space="preserve">On success,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writes the client ID into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oauthClientId</w:t>
      </w:r>
      <w:r>
        <w:t xml:space="preserve"> </w:t>
      </w:r>
      <w:r>
        <w:t xml:space="preserve">— the value the pipeline uses to refresh tokens on every run. Set</w:t>
      </w:r>
      <w:r>
        <w:t xml:space="preserve"> </w:t>
      </w:r>
      <w:r>
        <w:rPr>
          <w:rStyle w:val="VerbatimChar"/>
        </w:rPr>
        <w:t xml:space="preserve">authenticationMode: "OAuth"</w:t>
      </w:r>
      <w:r>
        <w:t xml:space="preserve"> </w:t>
      </w:r>
      <w:r>
        <w:t xml:space="preserve">and subsequent runs are unattended.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31d2d0051b679038577b8d04a80a3552f269d5d"/>
    <w:p>
      <w:pPr>
        <w:pStyle w:val="Heading1"/>
      </w:pPr>
      <w:r>
        <w:t xml:space="preserve">3. Scheduling</w:t>
      </w:r>
    </w:p>
    <w:bookmarkStart w:id="19" w:name="Xfd5fd802b30a7932edb1a68be905f6838942787"/>
    <w:p>
      <w:pPr>
        <w:pStyle w:val="Heading2"/>
      </w:pPr>
      <w:r>
        <w:t xml:space="preserve">3.1 macOS — launchd</w:t>
      </w:r>
    </w:p>
    <w:p>
      <w:pPr>
        <w:pStyle w:val="FirstParagraph"/>
      </w:pPr>
      <w:r>
        <w:t xml:space="preserve">Save to</w:t>
      </w:r>
      <w:r>
        <w:t xml:space="preserve"> </w:t>
      </w:r>
      <w:r>
        <w:rPr>
          <w:rStyle w:val="VerbatimChar"/>
        </w:rPr>
        <w:t xml:space="preserve">~/Library/LaunchAgents/com.anaplan.audit.plist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&gt;Label&lt;/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&gt;com.anaplan.audit&lt;/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&gt;ProgramArguments&lt;/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&gt;/usr/local/bin/uv&lt;/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&gt;run&lt;/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&gt;anaplan-audit&lt;/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&gt;run&lt;/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&gt;WorkingDirectory&lt;/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&gt;/Users/you/anaplan-audit-with-history&lt;/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&gt;StartCalendarInterval&lt;/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&gt;Minute&lt;/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&gt;0&lt;/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&gt;StandardErrorPath&lt;/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&gt;/var/log/anaplan-audit.log&lt;/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Load with</w:t>
      </w:r>
      <w:r>
        <w:t xml:space="preserve"> </w:t>
      </w:r>
      <w:r>
        <w:rPr>
          <w:rStyle w:val="VerbatimChar"/>
        </w:rPr>
        <w:t xml:space="preserve">launchctl load ~/Library/LaunchAgents/com.anaplan.audit.plist</w:t>
      </w:r>
      <w:r>
        <w:t xml:space="preserve">.</w:t>
      </w:r>
    </w:p>
    <w:bookmarkEnd w:id="19"/>
    <w:bookmarkStart w:id="20" w:name="Xb0d56c2b2c6576a4db815797ed163b7afb429a8"/>
    <w:p>
      <w:pPr>
        <w:pStyle w:val="Heading2"/>
      </w:pPr>
      <w:r>
        <w:t xml:space="preserve">3.2 Linux — cron</w:t>
      </w:r>
    </w:p>
    <w:p>
      <w:pPr>
        <w:pStyle w:val="SourceCode"/>
      </w:pPr>
      <w:r>
        <w:rPr>
          <w:rStyle w:val="VerbatimChar"/>
        </w:rPr>
        <w:t xml:space="preserve"># Audit pipeline every hour</w:t>
      </w:r>
      <w:r>
        <w:br/>
      </w:r>
      <w:r>
        <w:rPr>
          <w:rStyle w:val="VerbatimChar"/>
        </w:rPr>
        <w:t xml:space="preserve">0 * * * * cd /opt/anaplan-audit &amp;&amp; /usr/local/bin/uv run anaplan-audit run &gt;&gt; /var/log/anaplan-audit.log 2&gt;&amp;1</w:t>
      </w:r>
      <w:r>
        <w:br/>
      </w:r>
      <w:r>
        <w:br/>
      </w:r>
      <w:r>
        <w:rPr>
          <w:rStyle w:val="VerbatimChar"/>
        </w:rPr>
        <w:t xml:space="preserve"># Model History nightly at 02:30</w:t>
      </w:r>
      <w:r>
        <w:br/>
      </w:r>
      <w:r>
        <w:rPr>
          <w:rStyle w:val="VerbatimChar"/>
        </w:rPr>
        <w:t xml:space="preserve">30 2 * * * cd /opt/anaplan-audit &amp;&amp; /usr/local/bin/uv run anaplan-audit run --config /opt/anaplan-audit/settings-mh.json &gt;&gt; /var/log/anaplan-audit-mh.log 2&gt;&amp;1</w:t>
      </w:r>
    </w:p>
    <w:bookmarkEnd w:id="20"/>
    <w:bookmarkStart w:id="21" w:name="X56e94ce2d6529c7c1187ad24c66256da1a460ab"/>
    <w:p>
      <w:pPr>
        <w:pStyle w:val="Heading2"/>
      </w:pPr>
      <w:r>
        <w:t xml:space="preserve">3.3 Windows — Task Scheduler (v3.2.1+)</w:t>
      </w:r>
    </w:p>
    <w:p>
      <w:pPr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Task Scheduler</w:t>
      </w:r>
      <w:r>
        <w:t xml:space="preserve"> </w:t>
      </w:r>
      <w:r>
        <w:t xml:space="preserve">and create a new Basic Task.</w:t>
      </w:r>
    </w:p>
    <w:p>
      <w:pPr>
        <w:numPr>
          <w:ilvl w:val="0"/>
          <w:numId w:val="1004"/>
        </w:numPr>
      </w:pPr>
      <w:r>
        <w:t xml:space="preserve">Set the trigger to your preferred cadence (see 3.4).</w:t>
      </w:r>
    </w:p>
    <w:p>
      <w:pPr>
        <w:numPr>
          <w:ilvl w:val="0"/>
          <w:numId w:val="1004"/>
        </w:numPr>
      </w:pPr>
      <w:r>
        <w:t xml:space="preserve">For the action, set</w:t>
      </w:r>
      <w:r>
        <w:t xml:space="preserve"> </w:t>
      </w:r>
      <w:r>
        <w:rPr>
          <w:b/>
          <w:bCs/>
        </w:rPr>
        <w:t xml:space="preserve">Program/script</w:t>
      </w:r>
      <w:r>
        <w:t xml:space="preserve"> </w:t>
      </w:r>
      <w:r>
        <w:t xml:space="preserve">to the full path of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%USERPROFILE%\.local\bin\uv.exe</w:t>
      </w:r>
      <w:r>
        <w:t xml:space="preserve">).</w:t>
      </w:r>
    </w:p>
    <w:p>
      <w:pPr>
        <w:numPr>
          <w:ilvl w:val="0"/>
          <w:numId w:val="1004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Add arguments</w:t>
      </w:r>
      <w:r>
        <w:t xml:space="preserve"> </w:t>
      </w:r>
      <w:r>
        <w:t xml:space="preserve">to: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run anaplan-audit run</w:t>
      </w:r>
    </w:p>
    <w:p>
      <w:pPr>
        <w:numPr>
          <w:ilvl w:val="0"/>
          <w:numId w:val="1004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Start in</w:t>
      </w:r>
      <w:r>
        <w:t xml:space="preserve"> </w:t>
      </w:r>
      <w:r>
        <w:t xml:space="preserve">to the project directory (where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lives).</w:t>
      </w:r>
    </w:p>
    <w:p>
      <w:pPr>
        <w:numPr>
          <w:ilvl w:val="0"/>
          <w:numId w:val="1004"/>
        </w:numPr>
      </w:pPr>
      <w:r>
        <w:t xml:space="preserve">Under Settings, check "Run task as soon as possible after a</w:t>
      </w:r>
      <w:r>
        <w:t xml:space="preserve"> </w:t>
      </w:r>
      <w:r>
        <w:t xml:space="preserve">scheduled start is missed."</w:t>
      </w:r>
    </w:p>
    <w:p>
      <w:pPr>
        <w:pStyle w:val="FirstParagraph"/>
      </w:pPr>
      <w:r>
        <w:t xml:space="preserve">The run lock works on Windows via</w:t>
      </w:r>
      <w:r>
        <w:t xml:space="preserve"> </w:t>
      </w:r>
      <w:r>
        <w:rPr>
          <w:rStyle w:val="VerbatimChar"/>
        </w:rPr>
        <w:t xml:space="preserve">msvcrt.locking</w:t>
      </w:r>
      <w:r>
        <w:t xml:space="preserve">, so overlapping</w:t>
      </w:r>
      <w:r>
        <w:t xml:space="preserve"> </w:t>
      </w:r>
      <w:r>
        <w:t xml:space="preserve">scheduled starts exit cleanly with code 7 exactly as on Linux/macOS.</w:t>
      </w:r>
      <w:r>
        <w:t xml:space="preserve"> </w:t>
      </w:r>
      <w:r>
        <w:t xml:space="preserve">Logs go to stderr; redirect with</w:t>
      </w:r>
      <w:r>
        <w:t xml:space="preserve"> </w:t>
      </w:r>
      <w:r>
        <w:rPr>
          <w:rStyle w:val="VerbatimChar"/>
        </w:rPr>
        <w:t xml:space="preserve">&gt;&gt; C:\logs\anaplan-audit.log 2&gt;&amp;1</w:t>
      </w:r>
      <w:r>
        <w:t xml:space="preserve"> </w:t>
      </w:r>
      <w:r>
        <w:t xml:space="preserve">via a</w:t>
      </w:r>
      <w:r>
        <w:t xml:space="preserve"> </w:t>
      </w:r>
      <w:r>
        <w:rPr>
          <w:rStyle w:val="VerbatimChar"/>
        </w:rPr>
        <w:t xml:space="preserve">cmd /c</w:t>
      </w:r>
      <w:r>
        <w:t xml:space="preserve"> </w:t>
      </w:r>
      <w:r>
        <w:t xml:space="preserve">wrapper if you need a file.</w:t>
      </w:r>
    </w:p>
    <w:bookmarkEnd w:id="21"/>
    <w:bookmarkStart w:id="22" w:name="X93ac240175e48642c006b272ae1c7ad0cb1e129"/>
    <w:p>
      <w:pPr>
        <w:pStyle w:val="Heading2"/>
      </w:pPr>
      <w:r>
        <w:t xml:space="preserve">3.4 Scheduling frequency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Pipeline</w:t>
            </w:r>
          </w:p>
        </w:tc>
        <w:tc>
          <w:tcPr/>
          <w:p>
            <w:pPr>
              <w:pStyle w:val="Compact"/>
            </w:pPr>
            <w:r>
              <w:t xml:space="preserve">Recommended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only (</w:t>
            </w:r>
            <w:r>
              <w:rPr>
                <w:rStyle w:val="VerbatimChar"/>
              </w:rPr>
              <w:t xml:space="preserve">auditEnabled=true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modelHistory.enabled=false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Every 1–4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+ Model History together</w:t>
            </w:r>
          </w:p>
        </w:tc>
        <w:tc>
          <w:tcPr/>
          <w:p>
            <w:pPr>
              <w:pStyle w:val="Compact"/>
            </w:pPr>
            <w:r>
              <w:t xml:space="preserve">Audit hourly; Model History nightly via a separate settings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History only (</w:t>
            </w:r>
            <w:r>
              <w:rPr>
                <w:rStyle w:val="VerbatimChar"/>
              </w:rPr>
              <w:t xml:space="preserve">auditEnabled=false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modelHistory.enabled=true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Nightly or weekly</w:t>
            </w:r>
          </w:p>
        </w:tc>
      </w:tr>
    </w:tbl>
    <w:p>
      <w:pPr>
        <w:pStyle w:val="BodyText"/>
      </w:pPr>
      <w:r>
        <w:t xml:space="preserve">The OS-level run lock makes overlapping invocations safe — a second</w:t>
      </w:r>
      <w:r>
        <w:t xml:space="preserve"> </w:t>
      </w:r>
      <w:r>
        <w:t xml:space="preserve">process exits cleanly with code 7 instead of corrupting the database.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51a4cd87aad347f5531d506c6ec793d18f5d86d"/>
    <w:p>
      <w:pPr>
        <w:pStyle w:val="Heading1"/>
      </w:pPr>
      <w:r>
        <w:t xml:space="preserve">4. Monitoring and Logging</w:t>
      </w:r>
    </w:p>
    <w:bookmarkStart w:id="24" w:name="X70ed159fb9680323d05f0f1a2f2dd266170a1ed"/>
    <w:p>
      <w:pPr>
        <w:pStyle w:val="Heading2"/>
      </w:pPr>
      <w:r>
        <w:t xml:space="preserve">4.1 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AnaplanAuditError</w:t>
            </w:r>
          </w:p>
        </w:tc>
        <w:tc>
          <w:tcPr/>
          <w:p>
            <w:pPr>
              <w:pStyle w:val="Compact"/>
            </w:pPr>
            <w:r>
              <w:t xml:space="preserve">Unhandled — inspect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ConfigError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,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AuthError</w:t>
            </w:r>
          </w:p>
        </w:tc>
        <w:tc>
          <w:tcPr/>
          <w:p>
            <w:pPr>
              <w:pStyle w:val="Compact"/>
            </w:pPr>
            <w:r>
              <w:t xml:space="preserve">Check credentials / re-register 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APIError</w:t>
            </w:r>
          </w:p>
        </w:tc>
        <w:tc>
          <w:tcPr/>
          <w:p>
            <w:pPr>
              <w:pStyle w:val="Compact"/>
            </w:pPr>
            <w:r>
              <w:t xml:space="preserve">Anaplan API failure after retries. Retry later.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TransformError</w:t>
            </w:r>
          </w:p>
        </w:tc>
        <w:tc>
          <w:tcPr/>
          <w:p>
            <w:pPr>
              <w:pStyle w:val="Compact"/>
            </w:pPr>
            <w:r>
              <w:t xml:space="preserve">SQLite / SQL failure. Inspect</w:t>
            </w:r>
            <w:r>
              <w:t xml:space="preserve"> </w:t>
            </w:r>
            <w:r>
              <w:rPr>
                <w:rStyle w:val="VerbatimChar"/>
              </w:rPr>
              <w:t xml:space="preserve">audit_query.sql</w:t>
            </w:r>
            <w:r>
              <w:t xml:space="preserve"> </w:t>
            </w:r>
            <w:r>
              <w:t xml:space="preserve">and the events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ModelHistoryError</w:t>
            </w:r>
          </w:p>
        </w:tc>
        <w:tc>
          <w:tcPr/>
          <w:p>
            <w:pPr>
              <w:pStyle w:val="Compact"/>
            </w:pPr>
            <w:r>
              <w:t xml:space="preserve">Model history failure — never crashes the run; logged as a warning.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RunLockError</w:t>
            </w:r>
          </w:p>
        </w:tc>
        <w:tc>
          <w:tcPr/>
          <w:p>
            <w:pPr>
              <w:pStyle w:val="Compact"/>
            </w:pPr>
            <w:r>
              <w:t xml:space="preserve">Another instance is running. Wait or delete the</w:t>
            </w:r>
            <w:r>
              <w:t xml:space="preserve"> </w:t>
            </w:r>
            <w:r>
              <w:rPr>
                <w:rStyle w:val="VerbatimChar"/>
              </w:rPr>
              <w:t xml:space="preserve">.lock</w:t>
            </w:r>
            <w:r>
              <w:t xml:space="preserve"> </w:t>
            </w:r>
            <w:r>
              <w:t xml:space="preserve">file if stale.</w:t>
            </w:r>
          </w:p>
        </w:tc>
      </w:tr>
    </w:tbl>
    <w:bookmarkEnd w:id="24"/>
    <w:bookmarkStart w:id="25" w:name="Xda5dcad8eaf260cd3c19147e1acd03008f9ab9d"/>
    <w:p>
      <w:pPr>
        <w:pStyle w:val="Heading2"/>
      </w:pPr>
      <w:r>
        <w:t xml:space="preserve">4.2 Log format</w:t>
      </w:r>
    </w:p>
    <w:p>
      <w:pPr>
        <w:pStyle w:val="FirstParagraph"/>
      </w:pPr>
      <w:r>
        <w:rPr>
          <w:rStyle w:val="VerbatimChar"/>
        </w:rPr>
        <w:t xml:space="preserve">structlog</w:t>
      </w:r>
      <w:r>
        <w:t xml:space="preserve"> </w:t>
      </w:r>
      <w:r>
        <w:t xml:space="preserve">emits one JSON object per event to stderr: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"pipeline_step_done"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"fetch_audit_events"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"f4b2…"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"AcmeCorp"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"2026-06-05T14:32:01.123Z"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--verbose</w:t>
      </w:r>
      <w:r>
        <w:t xml:space="preserve"> </w:t>
      </w:r>
      <w:r>
        <w:t xml:space="preserve">for rich console output during interactive runs.</w:t>
      </w:r>
    </w:p>
    <w:bookmarkEnd w:id="25"/>
    <w:bookmarkStart w:id="27" w:name="X8ae97c34b2e26d3e000fa641ebb3e0e1dd5adb0"/>
    <w:p>
      <w:pPr>
        <w:pStyle w:val="Heading2"/>
      </w:pPr>
      <w:r>
        <w:t xml:space="preserve">4.3 Key log events to monitor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pipeline_step_start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pipeline_step_done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Marks the boundaries of each of the seven pipeline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audit_events_fetched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Total event count for this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sqlite_table_loaded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Per-table row counts after the SQLite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audit_api_returned_zero_events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Often legitimate (no activity since</w:t>
            </w:r>
            <w:r>
              <w:t xml:space="preserve"> </w:t>
            </w:r>
            <w:r>
              <w:rPr>
                <w:rStyle w:val="VerbatimChar"/>
              </w:rPr>
              <w:t xml:space="preserve">lastRun</w:t>
            </w:r>
            <w:r>
              <w:t xml:space="preserve">) — investigate only if persistent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events_schema_column_added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 (v3.1)</w:t>
            </w:r>
          </w:p>
        </w:tc>
        <w:tc>
          <w:tcPr/>
          <w:p>
            <w:pPr>
              <w:pStyle w:val="Compact"/>
            </w:pPr>
            <w:r>
              <w:t xml:space="preserve">First time a previously-unseen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additionalAttributes.*</w:t>
            </w:r>
            <w:r>
              <w:t xml:space="preserve"> </w:t>
            </w:r>
            <w:r>
              <w:t xml:space="preserve">column appears. The events table grew via</w:t>
            </w:r>
            <w:r>
              <w:t xml:space="preserve"> </w:t>
            </w:r>
            <w:r>
              <w:rPr>
                <w:rStyle w:val="VerbatimChar"/>
              </w:rPr>
              <w:t xml:space="preserve">ALTER TABLE ADD COLUMN</w:t>
            </w:r>
            <w:r>
              <w:t xml:space="preserve">. No action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model_history_model_error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 single model export failed. Other models continue.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model_history_upload_error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Model history upload to Anaplan failed. Audit pipeline is unaffected.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pipeline_complete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Run finished successfully</w:t>
            </w:r>
          </w:p>
        </w:tc>
      </w:tr>
    </w:tbl>
    <w:bookmarkStart w:id="26" w:name="Xaff29c66270d852138efb0a43a8b83145083dc0"/>
    <w:p>
      <w:pPr>
        <w:pStyle w:val="Heading3"/>
      </w:pPr>
      <w:r>
        <w:t xml:space="preserve">Example of the new v3.1 schema-evolution log event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"events_schema_column_added"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"additionalAttributes.appId"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events table grows to accommodate the new attribute, and subsequent</w:t>
      </w:r>
      <w:r>
        <w:t xml:space="preserve"> </w:t>
      </w:r>
      <w:r>
        <w:t xml:space="preserve">batches insert without error. If you'd like to surface the new</w:t>
      </w:r>
      <w:r>
        <w:t xml:space="preserve"> </w:t>
      </w:r>
      <w:r>
        <w:t xml:space="preserve">attribute in the Audit Reporting Model, see the Anaplan Model Setup</w:t>
      </w:r>
      <w:r>
        <w:t xml:space="preserve"> </w:t>
      </w:r>
      <w:r>
        <w:t xml:space="preserve">Guide for the optional v3.1 line items.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5" w:name="Xd5b3d8a68c73b756968aad1dd84151376a19c17"/>
    <w:p>
      <w:pPr>
        <w:pStyle w:val="Heading1"/>
      </w:pPr>
      <w:r>
        <w:t xml:space="preserve">5. Troubleshooting</w:t>
      </w:r>
    </w:p>
    <w:bookmarkStart w:id="29" w:name="X98bf106f864a7f97a90a5750b9bb35b065086ca"/>
    <w:p>
      <w:pPr>
        <w:pStyle w:val="Heading2"/>
      </w:pPr>
      <w:r>
        <w:t xml:space="preserve">5.0 Import completed but reported failure (v3.2+)</w:t>
      </w:r>
    </w:p>
    <w:p>
      <w:pPr>
        <w:pStyle w:val="FirstParagraph"/>
      </w:pPr>
      <w:r>
        <w:t xml:space="preserve">As of v3.2,</w:t>
      </w:r>
      <w:r>
        <w:t xml:space="preserve"> </w:t>
      </w:r>
      <w:r>
        <w:rPr>
          <w:rStyle w:val="VerbatimChar"/>
        </w:rPr>
        <w:t xml:space="preserve">run_import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run_process</w:t>
      </w:r>
      <w:r>
        <w:t xml:space="preserve"> </w:t>
      </w:r>
      <w:r>
        <w:t xml:space="preserve">poll the Anaplan task to</w:t>
      </w:r>
      <w:r>
        <w:t xml:space="preserve"> </w:t>
      </w:r>
      <w:r>
        <w:t xml:space="preserve">completion and</w:t>
      </w:r>
      <w:r>
        <w:t xml:space="preserve"> </w:t>
      </w:r>
      <w:r>
        <w:rPr>
          <w:b/>
          <w:bCs/>
        </w:rPr>
        <w:t xml:space="preserve">raise when the Anaplan-side result is unsuccessful</w:t>
      </w:r>
      <w:r>
        <w:t xml:space="preserve"> </w:t>
      </w:r>
      <w:r>
        <w:t xml:space="preserve">(exit code 4). Before v3.2 the pipeline reported success even when the</w:t>
      </w:r>
      <w:r>
        <w:t xml:space="preserve"> </w:t>
      </w:r>
      <w:r>
        <w:t xml:space="preserve">import loaded zero rows. If you see</w:t>
      </w:r>
      <w:r>
        <w:t xml:space="preserve"> </w:t>
      </w:r>
      <w:r>
        <w:rPr>
          <w:rStyle w:val="VerbatimChar"/>
        </w:rPr>
        <w:t xml:space="preserve">import_failed_in_anaplan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failure_dump_available: true</w:t>
      </w:r>
      <w:r>
        <w:t xml:space="preserve">, open</w:t>
      </w:r>
      <w:r>
        <w:t xml:space="preserve"> </w:t>
      </w:r>
      <w:r>
        <w:t xml:space="preserve">the import action in the Anaplan model and download the failure dump —</w:t>
      </w:r>
      <w:r>
        <w:t xml:space="preserve"> </w:t>
      </w:r>
      <w:r>
        <w:t xml:space="preserve">the usual causes are column-mapping drift or list items missing from</w:t>
      </w:r>
      <w:r>
        <w:t xml:space="preserve"> </w:t>
      </w:r>
      <w:r>
        <w:t xml:space="preserve">the target model.</w:t>
      </w:r>
    </w:p>
    <w:bookmarkEnd w:id="29"/>
    <w:bookmarkStart w:id="30" w:name="X2f171fe77e404c0666604cf12a9276f8b53db07"/>
    <w:p>
      <w:pPr>
        <w:pStyle w:val="Heading2"/>
      </w:pPr>
      <w:r>
        <w:t xml:space="preserve">5.1 Zero records loaded — is this a failure?</w:t>
      </w:r>
    </w:p>
    <w:p>
      <w:pPr>
        <w:pStyle w:val="FirstParagraph"/>
      </w:pPr>
      <w:r>
        <w:t xml:space="preserve">No.</w:t>
      </w:r>
      <w:r>
        <w:t xml:space="preserve"> </w:t>
      </w:r>
      <w:r>
        <w:rPr>
          <w:rStyle w:val="VerbatimChar"/>
        </w:rPr>
        <w:t xml:space="preserve">audit_api_returned_zero_events</w:t>
      </w:r>
      <w:r>
        <w:t xml:space="preserve"> </w:t>
      </w:r>
      <w:r>
        <w:t xml:space="preserve">is a legitimate outcome when no</w:t>
      </w:r>
      <w:r>
        <w:t xml:space="preserve"> </w:t>
      </w:r>
      <w:r>
        <w:t xml:space="preserve">activity has occurred since</w:t>
      </w:r>
      <w:r>
        <w:t xml:space="preserve"> </w:t>
      </w:r>
      <w:r>
        <w:rPr>
          <w:rStyle w:val="VerbatimChar"/>
        </w:rPr>
        <w:t xml:space="preserve">lastRun</w:t>
      </w:r>
      <w:r>
        <w:t xml:space="preserve">. The SQL transform and upload</w:t>
      </w:r>
      <w:r>
        <w:t xml:space="preserve"> </w:t>
      </w:r>
      <w:r>
        <w:t xml:space="preserve">steps skip cleanly. Investigate only if zero counts persist for</w:t>
      </w:r>
      <w:r>
        <w:t xml:space="preserve"> </w:t>
      </w:r>
      <w:r>
        <w:t xml:space="preserve">multiple consecutive runs (likely indicates a config / auth issue,</w:t>
      </w:r>
      <w:r>
        <w:t xml:space="preserve"> </w:t>
      </w:r>
      <w:r>
        <w:t xml:space="preserve">not Anaplan inactivity).</w:t>
      </w:r>
    </w:p>
    <w:bookmarkEnd w:id="30"/>
    <w:bookmarkStart w:id="31" w:name="Xc1d87dd8e13197eb1bc5a01a5dc7ccaceccdc2b"/>
    <w:p>
      <w:pPr>
        <w:pStyle w:val="Heading2"/>
      </w:pPr>
      <w:r>
        <w:t xml:space="preserve">5.2</w:t>
      </w:r>
      <w:r>
        <w:t xml:space="preserve"> </w:t>
      </w:r>
      <w:r>
        <w:rPr>
          <w:rStyle w:val="VerbatimChar"/>
        </w:rPr>
        <w:t xml:space="preserve">OperationalError: table events has no column named '&lt;...&gt;'</w:t>
      </w:r>
    </w:p>
    <w:p>
      <w:pPr>
        <w:pStyle w:val="FirstParagraph"/>
      </w:pPr>
      <w:r>
        <w:rPr>
          <w:b/>
          <w:bCs/>
        </w:rPr>
        <w:t xml:space="preserve">Pre-v3.1 only.</w:t>
      </w:r>
      <w:r>
        <w:t xml:space="preserve"> </w:t>
      </w:r>
      <w:r>
        <w:t xml:space="preserve">This error surfaced when Anaplan introduced a new</w:t>
      </w:r>
      <w:r>
        <w:t xml:space="preserve"> </w:t>
      </w:r>
      <w:r>
        <w:rPr>
          <w:rStyle w:val="VerbatimChar"/>
        </w:rPr>
        <w:t xml:space="preserve">additionalAttributes.*</w:t>
      </w:r>
      <w:r>
        <w:t xml:space="preserve"> </w:t>
      </w:r>
      <w:r>
        <w:t xml:space="preserve">key (a notable real-world example was</w:t>
      </w:r>
      <w:r>
        <w:t xml:space="preserve"> </w:t>
      </w:r>
      <w:r>
        <w:rPr>
          <w:rStyle w:val="VerbatimChar"/>
        </w:rPr>
        <w:t xml:space="preserve">additionalAttributes.MEMBERSHIP</w:t>
      </w:r>
      <w:r>
        <w:t xml:space="preserve">). v3.1 fixes this in</w:t>
      </w:r>
      <w:r>
        <w:t xml:space="preserve"> </w:t>
      </w:r>
      <w:r>
        <w:rPr>
          <w:rStyle w:val="VerbatimChar"/>
        </w:rPr>
        <w:t xml:space="preserve">transform/loader.py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_ensure_event_columns()</w:t>
      </w:r>
      <w:r>
        <w:t xml:space="preserve">, which migrates</w:t>
      </w:r>
      <w:r>
        <w:t xml:space="preserve"> </w:t>
      </w:r>
      <w:r>
        <w:t xml:space="preserve">the events table on every write.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Upgrade to v3.1.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anaplan-audit version   </w:t>
      </w:r>
      <w:r>
        <w:rPr>
          <w:rStyle w:val="CommentTok"/>
        </w:rPr>
        <w:t xml:space="preserve"># should report 3.1.0</w:t>
      </w:r>
    </w:p>
    <w:p>
      <w:pPr>
        <w:pStyle w:val="FirstParagraph"/>
      </w:pPr>
      <w:r>
        <w:t xml:space="preserve">The next batch run will issue</w:t>
      </w:r>
      <w:r>
        <w:t xml:space="preserve"> </w:t>
      </w:r>
      <w:r>
        <w:rPr>
          <w:rStyle w:val="VerbatimChar"/>
        </w:rPr>
        <w:t xml:space="preserve">ALTER TABLE events ADD COLUMN</w:t>
      </w:r>
      <w:r>
        <w:t xml:space="preserve"> </w:t>
      </w:r>
      <w:r>
        <w:t xml:space="preserve">automatically and continue.</w:t>
      </w:r>
    </w:p>
    <w:bookmarkEnd w:id="31"/>
    <w:bookmarkStart w:id="32" w:name="X02516d3395e1aa1a625127c50314be9e60ab289"/>
    <w:p>
      <w:pPr>
        <w:pStyle w:val="Heading2"/>
      </w:pPr>
      <w:r>
        <w:t xml:space="preserve">5.3</w:t>
      </w:r>
      <w:r>
        <w:t xml:space="preserve"> </w:t>
      </w:r>
      <w:r>
        <w:rPr>
          <w:rStyle w:val="VerbatimChar"/>
        </w:rPr>
        <w:t xml:space="preserve">RunLockError</w:t>
      </w:r>
      <w:r>
        <w:t xml:space="preserve"> </w:t>
      </w:r>
      <w:r>
        <w:t xml:space="preserve">(exit code 7)</w:t>
      </w:r>
    </w:p>
    <w:p>
      <w:pPr>
        <w:pStyle w:val="FirstParagraph"/>
      </w:pPr>
      <w:r>
        <w:t xml:space="preserve">Another instance of the pipeline is holding the lock. Causes:</w:t>
      </w:r>
    </w:p>
    <w:p>
      <w:pPr>
        <w:pStyle w:val="Compact"/>
        <w:numPr>
          <w:ilvl w:val="0"/>
          <w:numId w:val="1005"/>
        </w:numPr>
      </w:pPr>
      <w:r>
        <w:t xml:space="preserve">A previous run is genuinely still in progress — wait for it.</w:t>
      </w:r>
    </w:p>
    <w:p>
      <w:pPr>
        <w:pStyle w:val="Compact"/>
        <w:numPr>
          <w:ilvl w:val="0"/>
          <w:numId w:val="1005"/>
        </w:numPr>
      </w:pPr>
      <w:r>
        <w:t xml:space="preserve">A previous run crashed without releasing the lock — verify no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process is active, then delete</w:t>
      </w:r>
      <w:r>
        <w:t xml:space="preserve"> </w:t>
      </w:r>
      <w:r>
        <w:rPr>
          <w:rStyle w:val="VerbatimChar"/>
        </w:rPr>
        <w:t xml:space="preserve">anaplan_audit.lock</w:t>
      </w:r>
      <w:r>
        <w:t xml:space="preserve"> </w:t>
      </w:r>
      <w:r>
        <w:t xml:space="preserve">next</w:t>
      </w:r>
      <w:r>
        <w:t xml:space="preserve"> </w:t>
      </w:r>
      <w:r>
        <w:t xml:space="preserve">to the database file.</w:t>
      </w:r>
    </w:p>
    <w:bookmarkEnd w:id="32"/>
    <w:bookmarkStart w:id="33" w:name="Xe67151528835781e13e48d4e9c1b367f249ceb8"/>
    <w:p>
      <w:pPr>
        <w:pStyle w:val="Heading2"/>
      </w:pPr>
      <w:r>
        <w:t xml:space="preserve">5.4 OAuth token refresh fails</w:t>
      </w:r>
    </w:p>
    <w:p>
      <w:pPr>
        <w:numPr>
          <w:ilvl w:val="0"/>
          <w:numId w:val="1006"/>
        </w:numPr>
      </w:pPr>
      <w:r>
        <w:t xml:space="preserve">Confirm the refresh token has not been revoked on the Anaplan side.</w:t>
      </w:r>
    </w:p>
    <w:p>
      <w:pPr>
        <w:numPr>
          <w:ilvl w:val="0"/>
          <w:numId w:val="1006"/>
        </w:numPr>
      </w:pPr>
      <w:r>
        <w:t xml:space="preserve">Re-register: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anaplan-audit register </w:t>
      </w:r>
      <w:r>
        <w:rPr>
          <w:rStyle w:val="AttributeTok"/>
        </w:rPr>
        <w:t xml:space="preserve">--client-id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</w:p>
    <w:p>
      <w:pPr>
        <w:numPr>
          <w:ilvl w:val="0"/>
          <w:numId w:val="1006"/>
        </w:numPr>
      </w:pPr>
      <w:r>
        <w:t xml:space="preserve">If you see</w:t>
      </w:r>
      <w:r>
        <w:t xml:space="preserve"> </w:t>
      </w:r>
      <w:r>
        <w:rPr>
          <w:rStyle w:val="VerbatimChar"/>
        </w:rPr>
        <w:t xml:space="preserve">cryptography.fernet.InvalidToken</w:t>
      </w:r>
      <w:r>
        <w:t xml:space="preserve">, the keyfile or</w:t>
      </w:r>
      <w:r>
        <w:t xml:space="preserve"> </w:t>
      </w:r>
      <w:r>
        <w:t xml:space="preserve">token store may have been moved/corrupted. Delete</w:t>
      </w:r>
      <w:r>
        <w:t xml:space="preserve"> </w:t>
      </w:r>
      <w:r>
        <w:rPr>
          <w:rStyle w:val="VerbatimChar"/>
        </w:rPr>
        <w:t xml:space="preserve">~/.anaplan_audit/</w:t>
      </w:r>
      <w:r>
        <w:t xml:space="preserve"> </w:t>
      </w:r>
      <w:r>
        <w:t xml:space="preserve">and re-register.</w:t>
      </w:r>
    </w:p>
    <w:bookmarkEnd w:id="33"/>
    <w:bookmarkStart w:id="34" w:name="X67788d67bb3a953b4eabdf354572d33c91d6fcd"/>
    <w:p>
      <w:pPr>
        <w:pStyle w:val="Heading2"/>
      </w:pPr>
      <w:r>
        <w:t xml:space="preserve">5.5 Slow runs / API rate limits</w:t>
      </w:r>
    </w:p>
    <w:p>
      <w:pPr>
        <w:pStyle w:val="Compact"/>
        <w:numPr>
          <w:ilvl w:val="0"/>
          <w:numId w:val="1007"/>
        </w:numPr>
      </w:pPr>
      <w:r>
        <w:t xml:space="preserve">Reduce</w:t>
      </w:r>
      <w:r>
        <w:t xml:space="preserve"> </w:t>
      </w:r>
      <w:r>
        <w:rPr>
          <w:rStyle w:val="VerbatimChar"/>
        </w:rPr>
        <w:t xml:space="preserve">auditBatchSize</w:t>
      </w:r>
      <w:r>
        <w:t xml:space="preserve"> </w:t>
      </w:r>
      <w:r>
        <w:t xml:space="preserve">from 1000 to 500.</w:t>
      </w:r>
    </w:p>
    <w:p>
      <w:pPr>
        <w:pStyle w:val="Compact"/>
        <w:numPr>
          <w:ilvl w:val="0"/>
          <w:numId w:val="1007"/>
        </w:numPr>
      </w:pPr>
      <w:r>
        <w:t xml:space="preserve">Reduce</w:t>
      </w:r>
      <w:r>
        <w:t xml:space="preserve"> </w:t>
      </w:r>
      <w:r>
        <w:rPr>
          <w:rStyle w:val="VerbatimChar"/>
        </w:rPr>
        <w:t xml:space="preserve">modelHistory.maxConcurrentExports</w:t>
      </w:r>
      <w:r>
        <w:t xml:space="preserve"> </w:t>
      </w:r>
      <w:r>
        <w:t xml:space="preserve">from 5 to 2 or 3.</w:t>
      </w:r>
    </w:p>
    <w:p>
      <w:pPr>
        <w:pStyle w:val="Compact"/>
        <w:numPr>
          <w:ilvl w:val="0"/>
          <w:numId w:val="1007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 </w:t>
      </w:r>
      <w:r>
        <w:t xml:space="preserve">is honoring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— search logs for</w:t>
      </w:r>
      <w:r>
        <w:t xml:space="preserve"> </w:t>
      </w:r>
      <w:r>
        <w:rPr>
          <w:rStyle w:val="VerbatimChar"/>
        </w:rPr>
        <w:t xml:space="preserve">RateLimitError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f16a23b0c56f84a63e9a367e5973e4d58012d90"/>
    <w:p>
      <w:pPr>
        <w:pStyle w:val="Heading1"/>
      </w:pPr>
      <w:r>
        <w:t xml:space="preserve">6. Audit Event Catalog Maintenance (v3.1)</w:t>
      </w:r>
    </w:p>
    <w:bookmarkStart w:id="36" w:name="X5cce58fffe15d039d825ff5deb3f2b4477afcb9"/>
    <w:p>
      <w:pPr>
        <w:pStyle w:val="Heading2"/>
      </w:pPr>
      <w:r>
        <w:t xml:space="preserve">6.1 Audit event catalog and refresh cadence</w:t>
      </w:r>
    </w:p>
    <w:p>
      <w:pPr>
        <w:pStyle w:val="FirstParagraph"/>
      </w:pPr>
      <w:r>
        <w:t xml:space="preserve">The activity-code catalog ships in</w:t>
      </w:r>
      <w:r>
        <w:t xml:space="preserve"> </w:t>
      </w:r>
      <w:r>
        <w:rPr>
          <w:rStyle w:val="VerbatimChar"/>
        </w:rPr>
        <w:t xml:space="preserve">src/anaplan_audit/data/activity_events.csv</w:t>
      </w:r>
      <w:r>
        <w:t xml:space="preserve"> </w:t>
      </w:r>
      <w:r>
        <w:t xml:space="preserve">and is loaded into the</w:t>
      </w:r>
      <w:r>
        <w:t xml:space="preserve"> </w:t>
      </w:r>
      <w:r>
        <w:t xml:space="preserve">Anaplan reporting model's</w:t>
      </w:r>
      <w:r>
        <w:t xml:space="preserve"> </w:t>
      </w:r>
      <w:r>
        <w:rPr>
          <w:rStyle w:val="VerbatimChar"/>
        </w:rPr>
        <w:t xml:space="preserve">act_codes</w:t>
      </w:r>
      <w:r>
        <w:t xml:space="preserve"> </w:t>
      </w:r>
      <w:r>
        <w:t xml:space="preserve">list on every run.</w:t>
      </w:r>
    </w:p>
    <w:p>
      <w:pPr>
        <w:pStyle w:val="BodyText"/>
      </w:pPr>
      <w:r>
        <w:t xml:space="preserve">Categories tracked in v3.1: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Code range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USR-1 … USR-74</w:t>
            </w:r>
          </w:p>
        </w:tc>
        <w:tc>
          <w:tcPr/>
          <w:p>
            <w:pPr>
              <w:pStyle w:val="Compact"/>
            </w:pPr>
            <w:r>
              <w:t xml:space="preserve">Login, model access, exports, role changes, UX board/worksheet/report tracking, IP-list import/export, password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AUTHZ-0 … AUTHZ-7</w:t>
            </w:r>
          </w:p>
        </w:tc>
        <w:tc>
          <w:tcPr/>
          <w:p>
            <w:pPr>
              <w:pStyle w:val="Compact"/>
            </w:pPr>
            <w:r>
              <w:t xml:space="preserve">Role assignment, access granted/denied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CONN-1 … CONN-7</w:t>
            </w:r>
          </w:p>
        </w:tc>
        <w:tc>
          <w:tcPr/>
          <w:p>
            <w:pPr>
              <w:pStyle w:val="Compact"/>
            </w:pPr>
            <w:r>
              <w:t xml:space="preserve">SAML/SSO connection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/ BYOK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DSM-*</w:t>
            </w:r>
          </w:p>
        </w:tc>
        <w:tc>
          <w:tcPr/>
          <w:p>
            <w:pPr>
              <w:pStyle w:val="Compact"/>
            </w:pPr>
            <w:r>
              <w:t xml:space="preserve">Key pair, symmetric key, guardpoints (with</w:t>
            </w:r>
            <w:r>
              <w:t xml:space="preserve"> </w:t>
            </w:r>
            <w:r>
              <w:rPr>
                <w:rStyle w:val="VerbatimChar"/>
              </w:rPr>
              <w:t xml:space="preserve">DSM-DAO*</w:t>
            </w:r>
            <w:r>
              <w:t xml:space="preserve"> </w:t>
            </w:r>
            <w:r>
              <w:t xml:space="preserve">variants)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CloudWorks Integrations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 … INT-07</w:t>
            </w:r>
          </w:p>
        </w:tc>
        <w:tc>
          <w:tcPr/>
          <w:p>
            <w:pPr>
              <w:pStyle w:val="Compact"/>
            </w:pPr>
            <w:r>
              <w:t xml:space="preserve">CloudWorks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Anaplan Data 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INT-50 … INT-66</w:t>
            </w:r>
          </w:p>
        </w:tc>
        <w:tc>
          <w:tcPr/>
          <w:p>
            <w:pPr>
              <w:pStyle w:val="Compact"/>
            </w:pPr>
            <w:r>
              <w:t xml:space="preserve">ADO pipelines, dataspaces, schedules, connections (new in v3.1)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WF-100 … WF-110</w:t>
            </w:r>
          </w:p>
        </w:tc>
        <w:tc>
          <w:tcPr/>
          <w:p>
            <w:pPr>
              <w:pStyle w:val="Compact"/>
            </w:pPr>
            <w:r>
              <w:t xml:space="preserve">Task lifecycle (</w:t>
            </w:r>
            <w:r>
              <w:rPr>
                <w:rStyle w:val="VerbatimChar"/>
              </w:rPr>
              <w:t xml:space="preserve">WF-108</w:t>
            </w:r>
            <w:r>
              <w:t xml:space="preserve">/</w:t>
            </w:r>
            <w:r>
              <w:rPr>
                <w:rStyle w:val="VerbatimChar"/>
              </w:rPr>
              <w:t xml:space="preserve">109</w:t>
            </w:r>
            <w:r>
              <w:t xml:space="preserve">/</w:t>
            </w:r>
            <w:r>
              <w:rPr>
                <w:rStyle w:val="VerbatimChar"/>
              </w:rPr>
              <w:t xml:space="preserve">110</w:t>
            </w:r>
            <w:r>
              <w:t xml:space="preserve"> </w:t>
            </w:r>
            <w:r>
              <w:t xml:space="preserve">added in v3.1)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WF-1000 … WF-1006</w:t>
            </w:r>
          </w:p>
        </w:tc>
        <w:tc>
          <w:tcPr/>
          <w:p>
            <w:pPr>
              <w:pStyle w:val="Compact"/>
            </w:pPr>
            <w:r>
              <w:t xml:space="preserve">Template lifecycle (new in v3.1)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COMMENT-01 … COMMENT-03</w:t>
            </w:r>
          </w:p>
        </w:tc>
        <w:tc>
          <w:tcPr/>
          <w:p>
            <w:pPr>
              <w:pStyle w:val="Compact"/>
            </w:pPr>
            <w:r>
              <w:t xml:space="preserve">Add/delete/export (new in v3.1)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Forecaster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FRCST-01 … FRCST-76</w:t>
            </w:r>
          </w:p>
        </w:tc>
        <w:tc>
          <w:tcPr/>
          <w:p>
            <w:pPr>
              <w:pStyle w:val="Compact"/>
            </w:pPr>
            <w:r>
              <w:t xml:space="preserve">Replaces legacy</w:t>
            </w:r>
            <w:r>
              <w:t xml:space="preserve"> </w:t>
            </w:r>
            <w:r>
              <w:rPr>
                <w:rStyle w:val="VerbatimChar"/>
              </w:rPr>
              <w:t xml:space="preserve">PIQ-*</w:t>
            </w:r>
            <w:r>
              <w:t xml:space="preserve"> </w:t>
            </w:r>
            <w:r>
              <w:t xml:space="preserve">codes (legacy retained for historical events)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Refresh process</w:t>
      </w:r>
      <w:r>
        <w:t xml:space="preserve"> </w:t>
      </w:r>
      <w:r>
        <w:t xml:space="preserve">when Anaplan publishes new codes:</w:t>
      </w:r>
    </w:p>
    <w:p>
      <w:pPr>
        <w:pStyle w:val="Compact"/>
        <w:numPr>
          <w:ilvl w:val="0"/>
          <w:numId w:val="1008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activity_events.csv</w:t>
      </w:r>
      <w:r>
        <w:t xml:space="preserve"> </w:t>
      </w:r>
      <w:r>
        <w:t xml:space="preserve">to add the new codes and human-readable messages.</w:t>
      </w:r>
    </w:p>
    <w:p>
      <w:pPr>
        <w:pStyle w:val="Compact"/>
        <w:numPr>
          <w:ilvl w:val="0"/>
          <w:numId w:val="1008"/>
        </w:numPr>
      </w:pPr>
      <w:r>
        <w:t xml:space="preserve">Re-deploy:</w:t>
      </w:r>
      <w:r>
        <w:t xml:space="preserve"> </w:t>
      </w:r>
      <w:r>
        <w:rPr>
          <w:rStyle w:val="VerbatimChar"/>
        </w:rPr>
        <w:t xml:space="preserve">git pull &amp;&amp; uv sync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next scheduled run reloads the</w:t>
      </w:r>
      <w:r>
        <w:t xml:space="preserve"> </w:t>
      </w:r>
      <w:r>
        <w:rPr>
          <w:rStyle w:val="VerbatimChar"/>
        </w:rPr>
        <w:t xml:space="preserve">act_codes</w:t>
      </w:r>
      <w:r>
        <w:t xml:space="preserve"> </w:t>
      </w:r>
      <w:r>
        <w:t xml:space="preserve">list in Anaplan automatically. No reporting-model rebuild required.</w:t>
      </w:r>
    </w:p>
    <w:bookmarkEnd w:id="36"/>
    <w:bookmarkStart w:id="37" w:name="X5850a44828369218f75592adaa4d7cbc67dd98b"/>
    <w:p>
      <w:pPr>
        <w:pStyle w:val="Heading2"/>
      </w:pPr>
      <w:r>
        <w:t xml:space="preserve">6.2 Schema evolution</w:t>
      </w:r>
    </w:p>
    <w:p>
      <w:pPr>
        <w:pStyle w:val="FirstParagraph"/>
      </w:pPr>
      <w:r>
        <w:t xml:space="preserve">Anaplan's</w:t>
      </w:r>
      <w:r>
        <w:t xml:space="preserve"> </w:t>
      </w:r>
      <w:r>
        <w:rPr>
          <w:rStyle w:val="VerbatimChar"/>
        </w:rPr>
        <w:t xml:space="preserve">additionalAttributes</w:t>
      </w:r>
      <w:r>
        <w:t xml:space="preserve"> </w:t>
      </w:r>
      <w:r>
        <w:t xml:space="preserve">payload varies by event category.</w:t>
      </w:r>
      <w:r>
        <w:t xml:space="preserve"> </w:t>
      </w:r>
      <w:r>
        <w:t xml:space="preserve">Each new category typically carries one or two new dotted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, …). v3.1's loader</w:t>
      </w:r>
      <w:r>
        <w:t xml:space="preserve"> </w:t>
      </w:r>
      <w:r>
        <w:t xml:space="preserve">handles these automatically via</w:t>
      </w:r>
      <w:r>
        <w:t xml:space="preserve"> </w:t>
      </w:r>
      <w:r>
        <w:rPr>
          <w:rStyle w:val="VerbatimChar"/>
        </w:rPr>
        <w:t xml:space="preserve">ALTER TABLE events ADD COLUMN</w:t>
      </w:r>
      <w:r>
        <w:t xml:space="preserve"> </w:t>
      </w:r>
      <w:r>
        <w:t xml:space="preserve">before every bulk insert.</w:t>
      </w:r>
    </w:p>
    <w:p>
      <w:pPr>
        <w:pStyle w:val="BodyText"/>
      </w:pPr>
      <w:r>
        <w:t xml:space="preserve">What operators see: an</w:t>
      </w:r>
      <w:r>
        <w:t xml:space="preserve"> </w:t>
      </w:r>
      <w:r>
        <w:rPr>
          <w:rStyle w:val="VerbatimChar"/>
        </w:rPr>
        <w:t xml:space="preserve">events_schema_column_added</w:t>
      </w:r>
      <w:r>
        <w:t xml:space="preserve"> </w:t>
      </w:r>
      <w:r>
        <w:t xml:space="preserve">log event the</w:t>
      </w:r>
      <w:r>
        <w:t xml:space="preserve"> </w:t>
      </w:r>
      <w:r>
        <w:t xml:space="preserve">first time a new column is observed (see Section 4.3). No action is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If you want to surface the new attribute in the Audit Reporting</w:t>
      </w:r>
      <w:r>
        <w:t xml:space="preserve"> </w:t>
      </w:r>
      <w:r>
        <w:t xml:space="preserve">Model, see the Anaplan Model Setup Guide for the optional v3.1 line</w:t>
      </w:r>
      <w:r>
        <w:t xml:space="preserve"> </w:t>
      </w:r>
      <w:r>
        <w:t xml:space="preserve">items.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f29155b1a22f76fce977e6856f64d77a333f113"/>
    <w:p>
      <w:pPr>
        <w:pStyle w:val="Heading1"/>
      </w:pPr>
      <w:r>
        <w:t xml:space="preserve">7. Long-Term Data Retention</w:t>
      </w:r>
    </w:p>
    <w:p>
      <w:pPr>
        <w:pStyle w:val="FirstParagraph"/>
      </w:pPr>
      <w:r>
        <w:t xml:space="preserve">SQLite is a local file database — it has no replication, no high</w:t>
      </w:r>
      <w:r>
        <w:t xml:space="preserve"> </w:t>
      </w:r>
      <w:r>
        <w:t xml:space="preserve">availability, and no built-in archiving. The default</w:t>
      </w:r>
      <w:r>
        <w:t xml:space="preserve"> </w:t>
      </w:r>
      <w:r>
        <w:rPr>
          <w:rStyle w:val="VerbatimChar"/>
        </w:rPr>
        <w:t xml:space="preserve">retentionYears: 2</w:t>
      </w:r>
      <w:r>
        <w:t xml:space="preserve"> </w:t>
      </w:r>
      <w:r>
        <w:t xml:space="preserve">setting balances storage growth against practical</w:t>
      </w:r>
      <w:r>
        <w:t xml:space="preserve"> </w:t>
      </w:r>
      <w:r>
        <w:t xml:space="preserve">analytics needs, but organisations with compliance requirements or</w:t>
      </w:r>
      <w:r>
        <w:t xml:space="preserve"> </w:t>
      </w:r>
      <w:r>
        <w:t xml:space="preserve">multi-year trend analysis needs should plan for long-term storage</w:t>
      </w:r>
      <w:r>
        <w:t xml:space="preserve"> </w:t>
      </w:r>
      <w:r>
        <w:t xml:space="preserve">before data is purged.</w:t>
      </w:r>
    </w:p>
    <w:p>
      <w:pPr>
        <w:pStyle w:val="BodyText"/>
      </w:pPr>
      <w:r>
        <w:rPr>
          <w:b/>
          <w:bCs/>
        </w:rPr>
        <w:t xml:space="preserve">Recommended approach.</w:t>
      </w:r>
      <w:r>
        <w:t xml:space="preserve"> </w:t>
      </w:r>
      <w:r>
        <w:t xml:space="preserve">Schedule a periodic extract of</w:t>
      </w:r>
      <w:r>
        <w:t xml:space="preserve"> </w:t>
      </w:r>
      <w:r>
        <w:rPr>
          <w:rStyle w:val="VerbatimChar"/>
        </w:rPr>
        <w:t xml:space="preserve">model_history_normalized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model_history_list</w:t>
      </w:r>
      <w:r>
        <w:t xml:space="preserve"> </w:t>
      </w:r>
      <w:r>
        <w:t xml:space="preserve">to an external</w:t>
      </w:r>
      <w:r>
        <w:t xml:space="preserve"> </w:t>
      </w:r>
      <w:r>
        <w:t xml:space="preserve">SQL database or data warehouse (PostgreSQL, Snowflake, BigQuery,</w:t>
      </w:r>
      <w:r>
        <w:t xml:space="preserve"> </w:t>
      </w:r>
      <w:r>
        <w:t xml:space="preserve">Azure SQL, etc.) using the same column schema. The extract should</w:t>
      </w:r>
      <w:r>
        <w:t xml:space="preserve"> </w:t>
      </w:r>
      <w:r>
        <w:t xml:space="preserve">run before</w:t>
      </w:r>
      <w:r>
        <w:t xml:space="preserve"> </w:t>
      </w:r>
      <w:r>
        <w:rPr>
          <w:rStyle w:val="VerbatimChar"/>
        </w:rPr>
        <w:t xml:space="preserve">purge_old_history()</w:t>
      </w:r>
      <w:r>
        <w:t xml:space="preserve"> </w:t>
      </w:r>
      <w:r>
        <w:t xml:space="preserve">is triggered — i.e., at least once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retentionYears</w:t>
      </w:r>
      <w:r>
        <w:t xml:space="preserve"> </w:t>
      </w:r>
      <w:r>
        <w:t xml:space="preserve">window. The</w:t>
      </w:r>
      <w:r>
        <w:t xml:space="preserve"> </w:t>
      </w:r>
      <w:r>
        <w:rPr>
          <w:rStyle w:val="VerbatimChar"/>
        </w:rPr>
        <w:t xml:space="preserve">captured_at</w:t>
      </w:r>
      <w:r>
        <w:t xml:space="preserve"> </w:t>
      </w:r>
      <w:r>
        <w:t xml:space="preserve">column can be used as</w:t>
      </w:r>
      <w:r>
        <w:t xml:space="preserve"> </w:t>
      </w:r>
      <w:r>
        <w:t xml:space="preserve">a watermark for incremental extracts.</w:t>
      </w:r>
    </w:p>
    <w:p>
      <w:pPr>
        <w:pStyle w:val="BodyText"/>
      </w:pPr>
      <w:r>
        <w:rPr>
          <w:b/>
          <w:bCs/>
        </w:rPr>
        <w:t xml:space="preserve">What NOT to do.</w:t>
      </w:r>
      <w:r>
        <w:t xml:space="preserve"> </w:t>
      </w:r>
      <w:r>
        <w:t xml:space="preserve">Do not increase</w:t>
      </w:r>
      <w:r>
        <w:t xml:space="preserve"> </w:t>
      </w:r>
      <w:r>
        <w:rPr>
          <w:rStyle w:val="VerbatimChar"/>
        </w:rPr>
        <w:t xml:space="preserve">retentionYears</w:t>
      </w:r>
      <w:r>
        <w:t xml:space="preserve"> </w:t>
      </w:r>
      <w:r>
        <w:t xml:space="preserve">indefinitely as</w:t>
      </w:r>
      <w:r>
        <w:t xml:space="preserve"> </w:t>
      </w:r>
      <w:r>
        <w:t xml:space="preserve">a substitute for a proper archive strategy. SQLite performance</w:t>
      </w:r>
      <w:r>
        <w:t xml:space="preserve"> </w:t>
      </w:r>
      <w:r>
        <w:t xml:space="preserve">degrades with very large databases, and there is no built-in</w:t>
      </w:r>
      <w:r>
        <w:t xml:space="preserve"> </w:t>
      </w:r>
      <w:r>
        <w:t xml:space="preserve">protection against file corruption on network shares.</w:t>
      </w:r>
    </w:p>
    <w:p>
      <w:r>
        <w:pict>
          <v:rect style="width:0;height:1.5pt" o:hralign="center" o:hrstd="t" o:hr="t"/>
        </w:pict>
      </w:r>
    </w:p>
    <w:bookmarkStart w:id="40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Maintainer:</w:t>
      </w:r>
      <w:r>
        <w:t xml:space="preserve"> </w:t>
      </w:r>
      <w:r>
        <w:t xml:space="preserve">Jon Ferneau (OEG Data Integration)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Original v1 author credit:</w:t>
      </w:r>
      <w:r>
        <w:t xml:space="preserve"> </w:t>
      </w:r>
      <w:r>
        <w:t xml:space="preserve">Quin Eddy, Chris Stauffer (Anaplan OEG, 2023)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v3.1 release:</w:t>
      </w:r>
      <w:r>
        <w:t xml:space="preserve"> </w:t>
      </w:r>
      <w:r>
        <w:t xml:space="preserve">June 2026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Repository:</w:t>
      </w:r>
      <w:r>
        <w:t xml:space="preserve"> </w:t>
      </w:r>
      <w:hyperlink r:id="rId39">
        <w:r>
          <w:rPr>
            <w:rStyle w:val="Hyperlink"/>
          </w:rPr>
          <w:t xml:space="preserve">https://github.com/jferneau/anaplan-audit-with-history</w:t>
        </w:r>
      </w:hyperlink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ocs.astral.sh/uv/" TargetMode="External" /><Relationship Type="http://schemas.openxmlformats.org/officeDocument/2006/relationships/hyperlink" Id="rId39" Target="https://github.com/jferneau/anaplan-audit-with-histo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ocs.astral.sh/uv/" TargetMode="External" /><Relationship Type="http://schemas.openxmlformats.org/officeDocument/2006/relationships/hyperlink" Id="rId39" Target="https://github.com/jferneau/anaplan-audit-with-histo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Anaplan Audit History v3.1 — Operations Runbook</dc:title>
  <dc:creator>Jon Ferneau, Operational Excellence Group (OEG)</dc:creator>
  <cp:keywords/>
  <dcterms:created xsi:type="dcterms:W3CDTF">2026-07-06T18:11:06Z</dcterms:created>
  <dcterms:modified xsi:type="dcterms:W3CDTF">2026-07-06T18:11:06Z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