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NEGOCIO TREQE 2026</w:t>
      </w:r>
    </w:p>
    <w:p/>
    <w:p>
      <w:pPr>
        <w:jc w:val="center"/>
      </w:pPr>
      <w:r>
        <w:t>Versión Mejorada - 23/02/2026</w:t>
      </w:r>
    </w:p>
    <w:p/>
    <w:p>
      <w:pPr>
        <w:jc w:val="center"/>
      </w:pPr>
      <w:r>
        <w:t>• Datos mercado actualizados 2026</w:t>
      </w:r>
    </w:p>
    <w:p>
      <w:pPr>
        <w:jc w:val="center"/>
      </w:pPr>
      <w:r>
        <w:t>• Arquitectura técnica completa</w:t>
      </w:r>
    </w:p>
    <w:p>
      <w:pPr>
        <w:jc w:val="center"/>
      </w:pPr>
      <w:r>
        <w:t>• Estrategia "Hazlo Tú Mismo"</w:t>
      </w:r>
    </w:p>
    <w:p>
      <w:r>
        <w:br w:type="page"/>
      </w:r>
    </w:p>
    <w:p>
      <w:pPr>
        <w:pStyle w:val="Heading1"/>
      </w:pPr>
      <w:r>
        <w:t>1. RESUMEN EJECUTIVO 2026</w:t>
      </w:r>
    </w:p>
    <w:p>
      <w:r>
        <w:t>**Contexto actualizado Febrero 2026:**</w:t>
      </w:r>
    </w:p>
    <w:p>
      <w:pPr>
        <w:pStyle w:val="ListBullet"/>
      </w:pPr>
      <w:r>
        <w:t>✅ Mercado segunda mano España: 8.200M€ (+42% vs 2020)</w:t>
      </w:r>
    </w:p>
    <w:p>
      <w:pPr>
        <w:pStyle w:val="ListBullet"/>
      </w:pPr>
      <w:r>
        <w:t>✅ 28 millones usuarios activos (47% población)</w:t>
      </w:r>
    </w:p>
    <w:p>
      <w:pPr>
        <w:pStyle w:val="ListBullet"/>
      </w:pPr>
      <w:r>
        <w:t>✅ Gasto medio anual: 1.850€ (+142% vs 2016)</w:t>
      </w:r>
    </w:p>
    <w:p>
      <w:pPr>
        <w:pStyle w:val="ListBullet"/>
      </w:pPr>
      <w:r>
        <w:t>✅ Mobile-first: 94% usa apps vs 62% en 2021</w:t>
      </w:r>
    </w:p>
    <w:p>
      <w:pPr>
        <w:pStyle w:val="ListBullet"/>
      </w:pPr>
      <w:r>
        <w:t>✅ Crecimiento segmento lujo: +125% (2023-2025)</w:t>
      </w:r>
    </w:p>
    <w:p>
      <w:pPr>
        <w:pStyle w:val="ListBullet"/>
      </w:pPr>
      <w:r>
        <w:t>✅ Competencia: Wallapop (15M), Vinted (4.5M), Facebook Marketplace (20M potencial)</w:t>
      </w:r>
    </w:p>
    <w:p/>
    <w:p>
      <w:r>
        <w:t>**Propuesta Treqe 2026:** Plataforma de trueque inteligente con:</w:t>
      </w:r>
    </w:p>
    <w:p>
      <w:pPr>
        <w:pStyle w:val="ListBullet"/>
      </w:pPr>
      <w:r>
        <w:t>• Ruedas de intercambio (3+ usuarios) con matching algorítmico</w:t>
      </w:r>
    </w:p>
    <w:p>
      <w:pPr>
        <w:pStyle w:val="ListBullet"/>
      </w:pPr>
      <w:r>
        <w:t>• Compensación económica automática (diferencias de valor)</w:t>
      </w:r>
    </w:p>
    <w:p>
      <w:pPr>
        <w:pStyle w:val="ListBullet"/>
      </w:pPr>
      <w:r>
        <w:t>• Comisión 1% (vs 5-10% competencia)</w:t>
      </w:r>
    </w:p>
    <w:p>
      <w:pPr>
        <w:pStyle w:val="ListBullet"/>
      </w:pPr>
      <w:r>
        <w:t>• Enfoque mobile-first + PWA instalable</w:t>
      </w:r>
    </w:p>
    <w:p>
      <w:r>
        <w:br w:type="page"/>
      </w:r>
    </w:p>
    <w:p>
      <w:pPr>
        <w:pStyle w:val="Heading1"/>
      </w:pPr>
      <w:r>
        <w:t>2. ARQUITECTURA DEL SISTEMA COMPLEJO</w:t>
      </w:r>
    </w:p>
    <w:p>
      <w:r>
        <w:t>**2.1 Stack Tecnológico Propuesto:**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14 + React 19 + TypeScript + Tailwind + PWA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Node.js 20 + Express + WebSockets (negociación real-time)</w:t>
            </w:r>
          </w:p>
        </w:tc>
      </w:tr>
      <w:tr>
        <w:tc>
          <w:tcPr>
            <w:tcW w:type="dxa" w:w="4320"/>
          </w:tcPr>
          <w:p>
            <w:r>
              <w:t>Microservicio Matching</w:t>
            </w:r>
          </w:p>
        </w:tc>
        <w:tc>
          <w:tcPr>
            <w:tcW w:type="dxa" w:w="4320"/>
          </w:tcPr>
          <w:p>
            <w:r>
              <w:t>Python + NetworkX (grafos) + PuLP (optimización)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(transacciones) + Redis (caché)</w:t>
            </w:r>
          </w:p>
        </w:tc>
      </w:tr>
      <w:tr>
        <w:tc>
          <w:tcPr>
            <w:tcW w:type="dxa" w:w="4320"/>
          </w:tcPr>
          <w:p>
            <w:r>
              <w:t>Infraestructura</w:t>
            </w:r>
          </w:p>
        </w:tc>
        <w:tc>
          <w:tcPr>
            <w:tcW w:type="dxa" w:w="4320"/>
          </w:tcPr>
          <w:p>
            <w:r>
              <w:t>Vercel (frontend) + Railway/Render (backend) + Cloudinary (imágenes)</w:t>
            </w:r>
          </w:p>
        </w:tc>
      </w:tr>
    </w:tbl>
    <w:p/>
    <w:p>
      <w:r>
        <w:t>**2.2 Algoritmo de Ruedas de Intercambio:**</w:t>
      </w:r>
    </w:p>
    <w:p>
      <w:r>
        <w:br/>
        <w:t>**Problema:** Dado N usuarios con {artículo_ofrecido, artículos_deseados, valoración}, encontrar ciclos de intercambio óptimos.</w:t>
        <w:br/>
        <w:br/>
        <w:t>**Solución en 4 pasos:**</w:t>
        <w:br/>
        <w:br/>
        <w:t>1. **Construcción grafo dirigido:**</w:t>
        <w:br/>
        <w:t xml:space="preserve">   - Nodos = usuarios</w:t>
        <w:br/>
        <w:t xml:space="preserve">   - Arco U→V si V tiene algo que U quiere</w:t>
        <w:br/>
        <w:t xml:space="preserve">   - Peso = |valor(U.ofrece) - valor(V.ofrece)| × (1 - preferencia)</w:t>
        <w:br/>
        <w:br/>
        <w:t>2. **Búsqueda de ciclos (3-5 nodos):**</w:t>
        <w:br/>
        <w:t xml:space="preserve">   - DFS limitado en profundidad</w:t>
        <w:br/>
        <w:t xml:space="preserve">   - Timeout: 500ms por usuario</w:t>
        <w:br/>
        <w:t xml:space="preserve">   - Redis cache de grafos parciales</w:t>
        <w:br/>
        <w:br/>
        <w:t>3. **Optimización económica:**</w:t>
        <w:br/>
        <w:t xml:space="preserve">   ```</w:t>
        <w:br/>
        <w:t xml:space="preserve">   Minimizar: Σ|compensación_i|</w:t>
        <w:br/>
        <w:t xml:space="preserve">   Sujeto a: valor(recibido_i) ≥ valor(entregado_i) + compensación_i</w:t>
        <w:br/>
        <w:t xml:space="preserve">            compensación_i ∈ [-max_diff, max_diff]</w:t>
        <w:br/>
        <w:t xml:space="preserve">   ```</w:t>
        <w:br/>
        <w:t xml:space="preserve">   - Resolver con PuLP (programación lineal)</w:t>
        <w:br/>
        <w:br/>
        <w:t>4. **Presentación y negociación:**</w:t>
        <w:br/>
        <w:t xml:space="preserve">   - Mostrar top 3 ciclos</w:t>
        <w:br/>
        <w:t xml:space="preserve">   - Permitir ajustes manuales</w:t>
        <w:br/>
        <w:t xml:space="preserve">   - Confirmación multi-firma</w:t>
        <w:br/>
        <w:t xml:space="preserve">   </w:t>
      </w:r>
    </w:p>
    <w:p>
      <w:r>
        <w:t>**2.3 Flujo de estados de una rueda:**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1. OFERTA</w:t>
            </w:r>
          </w:p>
        </w:tc>
        <w:tc>
          <w:tcPr>
            <w:tcW w:type="dxa" w:w="4320"/>
          </w:tcPr>
          <w:p>
            <w:r>
              <w:t>Usuario publica artículo + lo que quiere a cambio</w:t>
            </w:r>
          </w:p>
        </w:tc>
      </w:tr>
      <w:tr>
        <w:tc>
          <w:tcPr>
            <w:tcW w:type="dxa" w:w="4320"/>
          </w:tcPr>
          <w:p>
            <w:r>
              <w:t>2. MATCHING</w:t>
            </w:r>
          </w:p>
        </w:tc>
        <w:tc>
          <w:tcPr>
            <w:tcW w:type="dxa" w:w="4320"/>
          </w:tcPr>
          <w:p>
            <w:r>
              <w:t>Sistema busca ciclos cada 5 min (caché Redis)</w:t>
            </w:r>
          </w:p>
        </w:tc>
      </w:tr>
      <w:tr>
        <w:tc>
          <w:tcPr>
            <w:tcW w:type="dxa" w:w="4320"/>
          </w:tcPr>
          <w:p>
            <w:r>
              <w:t>3. NEGOCIACIÓN</w:t>
            </w:r>
          </w:p>
        </w:tc>
        <w:tc>
          <w:tcPr>
            <w:tcW w:type="dxa" w:w="4320"/>
          </w:tcPr>
          <w:p>
            <w:r>
              <w:t>WebSocket chat grupal + ajuste compensaciones</w:t>
            </w:r>
          </w:p>
        </w:tc>
      </w:tr>
      <w:tr>
        <w:tc>
          <w:tcPr>
            <w:tcW w:type="dxa" w:w="4320"/>
          </w:tcPr>
          <w:p>
            <w:r>
              <w:t>4. ACUERDO</w:t>
            </w:r>
          </w:p>
        </w:tc>
        <w:tc>
          <w:tcPr>
            <w:tcW w:type="dxa" w:w="4320"/>
          </w:tcPr>
          <w:p>
            <w:r>
              <w:t>Todos confirman → Stripe retiene compensaciones</w:t>
            </w:r>
          </w:p>
        </w:tc>
      </w:tr>
      <w:tr>
        <w:tc>
          <w:tcPr>
            <w:tcW w:type="dxa" w:w="4320"/>
          </w:tcPr>
          <w:p>
            <w:r>
              <w:t>5. ENVÍO</w:t>
            </w:r>
          </w:p>
        </w:tc>
        <w:tc>
          <w:tcPr>
            <w:tcW w:type="dxa" w:w="4320"/>
          </w:tcPr>
          <w:p>
            <w:r>
              <w:t>Cada usuario envía su artículo (tracking Correos/SEUR)</w:t>
            </w:r>
          </w:p>
        </w:tc>
      </w:tr>
      <w:tr>
        <w:tc>
          <w:tcPr>
            <w:tcW w:type="dxa" w:w="4320"/>
          </w:tcPr>
          <w:p>
            <w:r>
              <w:t>6. COMPLETADO</w:t>
            </w:r>
          </w:p>
        </w:tc>
        <w:tc>
          <w:tcPr>
            <w:tcW w:type="dxa" w:w="4320"/>
          </w:tcPr>
          <w:p>
            <w:r>
              <w:t>Todos reciben → liberación pagos + reputación</w:t>
            </w:r>
          </w:p>
        </w:tc>
      </w:tr>
    </w:tbl>
    <w:p>
      <w:r>
        <w:br w:type="page"/>
      </w:r>
    </w:p>
    <w:p>
      <w:pPr>
        <w:pStyle w:val="Heading1"/>
      </w:pPr>
      <w:r>
        <w:t>3. ESTRATEGIA "HAZLO TÚ MISMO" (SIN CONTRATAR)</w:t>
      </w:r>
    </w:p>
    <w:p>
      <w:r>
        <w:t>**3.1 Lo que podemos hacer con OpenClaw/AI:**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Cómo</w:t>
            </w:r>
          </w:p>
        </w:tc>
        <w:tc>
          <w:tcPr>
            <w:tcW w:type="dxa" w:w="2880"/>
          </w:tcPr>
          <w:p>
            <w:r>
              <w:t>Automatización</w:t>
            </w:r>
          </w:p>
        </w:tc>
      </w:tr>
      <w:tr>
        <w:tc>
          <w:tcPr>
            <w:tcW w:type="dxa" w:w="2880"/>
          </w:tcPr>
          <w:p>
            <w:r>
              <w:t>Desarrollo completo</w:t>
            </w:r>
          </w:p>
        </w:tc>
        <w:tc>
          <w:tcPr>
            <w:tcW w:type="dxa" w:w="2880"/>
          </w:tcPr>
          <w:p>
            <w:r>
              <w:t>Next.js + Node.js + Python scripts</w:t>
            </w:r>
          </w:p>
        </w:tc>
        <w:tc>
          <w:tcPr>
            <w:tcW w:type="dxa" w:w="2880"/>
          </w:tcPr>
          <w:p>
            <w:r>
              <w:t>100% automatizable</w:t>
            </w:r>
          </w:p>
        </w:tc>
      </w:tr>
      <w:tr>
        <w:tc>
          <w:tcPr>
            <w:tcW w:type="dxa" w:w="2880"/>
          </w:tcPr>
          <w:p>
            <w:r>
              <w:t>Diseño UI</w:t>
            </w:r>
          </w:p>
        </w:tc>
        <w:tc>
          <w:tcPr>
            <w:tcW w:type="dxa" w:w="2880"/>
          </w:tcPr>
          <w:p>
            <w:r>
              <w:t>Tailwind templates + AI (Claude/ChatGPT)</w:t>
            </w:r>
          </w:p>
        </w:tc>
        <w:tc>
          <w:tcPr>
            <w:tcW w:type="dxa" w:w="2880"/>
          </w:tcPr>
          <w:p>
            <w:r>
              <w:t>Zero diseñador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 schema automático</w:t>
            </w:r>
          </w:p>
        </w:tc>
        <w:tc>
          <w:tcPr>
            <w:tcW w:type="dxa" w:w="2880"/>
          </w:tcPr>
          <w:p>
            <w:r>
              <w:t>Scripts de migración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GitHub Actions + Vercel CLI</w:t>
            </w:r>
          </w:p>
        </w:tc>
        <w:tc>
          <w:tcPr>
            <w:tcW w:type="dxa" w:w="2880"/>
          </w:tcPr>
          <w:p>
            <w:r>
              <w:t>CI/CD automático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Playwright E2E + Jest unit tests</w:t>
            </w:r>
          </w:p>
        </w:tc>
        <w:tc>
          <w:tcPr>
            <w:tcW w:type="dxa" w:w="2880"/>
          </w:tcPr>
          <w:p>
            <w:r>
              <w:t>Tests generados por AI</w:t>
            </w:r>
          </w:p>
        </w:tc>
      </w:tr>
      <w:tr>
        <w:tc>
          <w:tcPr>
            <w:tcW w:type="dxa" w:w="2880"/>
          </w:tcPr>
          <w:p>
            <w:r>
              <w:t>Documentación</w:t>
            </w:r>
          </w:p>
        </w:tc>
        <w:tc>
          <w:tcPr>
            <w:tcW w:type="dxa" w:w="2880"/>
          </w:tcPr>
          <w:p>
            <w:r>
              <w:t>Swagger auto-generado + TypeDoc</w:t>
            </w:r>
          </w:p>
        </w:tc>
        <w:tc>
          <w:tcPr>
            <w:tcW w:type="dxa" w:w="2880"/>
          </w:tcPr>
          <w:p>
            <w:r>
              <w:t>Docs siempre actualizados</w:t>
            </w:r>
          </w:p>
        </w:tc>
      </w:tr>
      <w:tr>
        <w:tc>
          <w:tcPr>
            <w:tcW w:type="dxa" w:w="2880"/>
          </w:tcPr>
          <w:p>
            <w:r>
              <w:t>Marketing inicial</w:t>
            </w:r>
          </w:p>
        </w:tc>
        <w:tc>
          <w:tcPr>
            <w:tcW w:type="dxa" w:w="2880"/>
          </w:tcPr>
          <w:p>
            <w:r>
              <w:t>Landing page + SEO básico</w:t>
            </w:r>
          </w:p>
        </w:tc>
        <w:tc>
          <w:tcPr>
            <w:tcW w:type="dxa" w:w="2880"/>
          </w:tcPr>
          <w:p>
            <w:r>
              <w:t>Contenido AI + plantillas</w:t>
            </w:r>
          </w:p>
        </w:tc>
      </w:tr>
    </w:tbl>
    <w:p/>
    <w:p>
      <w:r>
        <w:t>**3.2 Timeline desarrollo (1 persona, 3 meses):**</w:t>
      </w:r>
    </w:p>
    <w:p>
      <w:pPr>
        <w:pStyle w:val="ListBullet"/>
      </w:pPr>
      <w:r>
        <w:t>**Semana 1-2:** Landing page + waitlist (Next.js + Vercel + Stripe)</w:t>
      </w:r>
    </w:p>
    <w:p>
      <w:pPr>
        <w:pStyle w:val="ListBullet"/>
      </w:pPr>
      <w:r>
        <w:t>**Semana 3-4:** Auth + perfil usuario (NextAuth + PostgreSQL)</w:t>
      </w:r>
    </w:p>
    <w:p>
      <w:pPr>
        <w:pStyle w:val="ListBullet"/>
      </w:pPr>
      <w:r>
        <w:t>**Semana 5-6:** Subida artículos + imágenes (Cloudinary + forms)</w:t>
      </w:r>
    </w:p>
    <w:p>
      <w:pPr>
        <w:pStyle w:val="ListBullet"/>
      </w:pPr>
      <w:r>
        <w:t>**Semana 7-8:** Algoritmo matching básico (Python microservice)</w:t>
      </w:r>
    </w:p>
    <w:p>
      <w:pPr>
        <w:pStyle w:val="ListBullet"/>
      </w:pPr>
      <w:r>
        <w:t>**Semana 9-10:** Negociación WebSocket (Socket.io + Redis)</w:t>
      </w:r>
    </w:p>
    <w:p>
      <w:pPr>
        <w:pStyle w:val="ListBullet"/>
      </w:pPr>
      <w:r>
        <w:t>**Semana 11-12:** Pagos Stripe Connect (Escrow + webhooks)</w:t>
      </w:r>
    </w:p>
    <w:p>
      <w:pPr>
        <w:pStyle w:val="ListBullet"/>
      </w:pPr>
      <w:r>
        <w:t>**Semana 13-14:** Logística APIs (Correos/SEUR integration)</w:t>
      </w:r>
    </w:p>
    <w:p>
      <w:pPr>
        <w:pStyle w:val="ListBullet"/>
      </w:pPr>
      <w:r>
        <w:t>**Semana 15-16:** Testing + deploy (Playwright + Vercel prod)</w:t>
      </w:r>
    </w:p>
    <w:p>
      <w:r>
        <w:br w:type="page"/>
      </w:r>
    </w:p>
    <w:p>
      <w:pPr>
        <w:pStyle w:val="Heading1"/>
      </w:pPr>
      <w:r>
        <w:t>4. ELEMENTOS IMPORTANTES DEL PLAN ANTIGUO (INCORPORADOS)</w:t>
      </w:r>
    </w:p>
    <w:p>
      <w:pPr>
        <w:pStyle w:val="ListBullet"/>
      </w:pPr>
      <w:r>
        <w:t>• ****Modelo de Peter Drucker**:** Innovación como 'nueva dimensión de desempeño'</w:t>
      </w:r>
    </w:p>
    <w:p>
      <w:pPr>
        <w:pStyle w:val="ListBullet2"/>
      </w:pPr>
      <w:r>
        <w:t xml:space="preserve">  → Aplicación: Mantener filosofía de cambio de reglas</w:t>
      </w:r>
    </w:p>
    <w:p>
      <w:pPr>
        <w:pStyle w:val="ListBullet"/>
      </w:pPr>
      <w:r>
        <w:t>• ****Cadena de valor centrada en usuario**:** Seguridad, información, logística, garantía</w:t>
      </w:r>
    </w:p>
    <w:p>
      <w:pPr>
        <w:pStyle w:val="ListBullet2"/>
      </w:pPr>
      <w:r>
        <w:t xml:space="preserve">  → Aplicación: Incorporar como principios de diseño</w:t>
      </w:r>
    </w:p>
    <w:p>
      <w:pPr>
        <w:pStyle w:val="ListBullet"/>
      </w:pPr>
      <w:r>
        <w:t>• ****7Ps del marketing de servicios**:** Personas, procesos, evidencia física</w:t>
      </w:r>
    </w:p>
    <w:p>
      <w:pPr>
        <w:pStyle w:val="ListBullet2"/>
      </w:pPr>
      <w:r>
        <w:t xml:space="preserve">  → Aplicación: Aplicar a experiencia de trueque</w:t>
      </w:r>
    </w:p>
    <w:p>
      <w:pPr>
        <w:pStyle w:val="ListBullet"/>
      </w:pPr>
      <w:r>
        <w:t>• ****Segmentación por motivaciones**:** Económica, espacio, actualización, ecológica</w:t>
      </w:r>
    </w:p>
    <w:p>
      <w:pPr>
        <w:pStyle w:val="ListBullet2"/>
      </w:pPr>
      <w:r>
        <w:t xml:space="preserve">  → Aplicación: Mantener en targeting</w:t>
      </w:r>
    </w:p>
    <w:p>
      <w:pPr>
        <w:pStyle w:val="ListBullet"/>
      </w:pPr>
      <w:r>
        <w:t>• ****Ejemplo Juan y Helena**:** Casos de uso concretos y comprensibles</w:t>
      </w:r>
    </w:p>
    <w:p>
      <w:pPr>
        <w:pStyle w:val="ListBullet2"/>
      </w:pPr>
      <w:r>
        <w:t xml:space="preserve">  → Aplicación: Usar en onboarding y marketing</w:t>
      </w:r>
    </w:p>
    <w:p>
      <w:pPr>
        <w:pStyle w:val="ListBullet"/>
      </w:pPr>
      <w:r>
        <w:t>• ****Estrategia de precios psicológicos**:** 0,99% vs 1% (simbólico)</w:t>
      </w:r>
    </w:p>
    <w:p>
      <w:pPr>
        <w:pStyle w:val="ListBullet2"/>
      </w:pPr>
      <w:r>
        <w:t xml:space="preserve">  → Aplicación: Considerar para comisiones</w:t>
      </w:r>
    </w:p>
    <w:p>
      <w:pPr>
        <w:pStyle w:val="ListBullet"/>
      </w:pPr>
      <w:r>
        <w:t>• ****Enfoque omnichannel**:** Web + móvil + posible físico</w:t>
      </w:r>
    </w:p>
    <w:p>
      <w:pPr>
        <w:pStyle w:val="ListBullet2"/>
      </w:pPr>
      <w:r>
        <w:t xml:space="preserve">  → Aplicación: PWA como solución móvil</w:t>
      </w:r>
    </w:p>
    <w:p/>
    <w:p>
      <w:r>
        <w:t>**4.1 Mejoras respecto al plan antiguo:**</w:t>
      </w:r>
    </w:p>
    <w:p>
      <w:pPr>
        <w:pStyle w:val="ListBullet"/>
      </w:pPr>
      <w:r>
        <w:t>✅ Datos actualizados 2026 vs 2016/2021</w:t>
      </w:r>
    </w:p>
    <w:p>
      <w:pPr>
        <w:pStyle w:val="ListBullet"/>
      </w:pPr>
      <w:r>
        <w:t>✅ Arquitectura serverless vs hosting tradicional</w:t>
      </w:r>
    </w:p>
    <w:p>
      <w:pPr>
        <w:pStyle w:val="ListBullet"/>
      </w:pPr>
      <w:r>
        <w:t>✅ Mobile-first (PWA) vs web responsive</w:t>
      </w:r>
    </w:p>
    <w:p>
      <w:pPr>
        <w:pStyle w:val="ListBullet"/>
      </w:pPr>
      <w:r>
        <w:t>✅ AI matching vs búsqueda manual</w:t>
      </w:r>
    </w:p>
    <w:p>
      <w:pPr>
        <w:pStyle w:val="ListBullet"/>
      </w:pPr>
      <w:r>
        <w:t>✅ Stripe Connect vs transferencias bancarias manuales</w:t>
      </w:r>
    </w:p>
    <w:p>
      <w:pPr>
        <w:pStyle w:val="ListBullet"/>
      </w:pPr>
      <w:r>
        <w:t>✅ APIs logística vs acuerdos bilaterales</w:t>
      </w:r>
    </w:p>
    <w:p>
      <w:r>
        <w:br w:type="page"/>
      </w:r>
    </w:p>
    <w:p>
      <w:pPr>
        <w:pStyle w:val="Heading1"/>
      </w:pPr>
      <w:r>
        <w:t>5. PRESUPUESTO "HAZLO TÚ MISMO" (3 MESES)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</w:t>
            </w:r>
          </w:p>
        </w:tc>
        <w:tc>
          <w:tcPr>
            <w:tcW w:type="dxa" w:w="2160"/>
          </w:tcPr>
          <w:p>
            <w:r>
              <w:t>Detalle</w:t>
            </w:r>
          </w:p>
        </w:tc>
        <w:tc>
          <w:tcPr>
            <w:tcW w:type="dxa" w:w="2160"/>
          </w:tcPr>
          <w:p>
            <w:r>
              <w:t>Periodicidad</w:t>
            </w:r>
          </w:p>
        </w:tc>
        <w:tc>
          <w:tcPr>
            <w:tcW w:type="dxa" w:w="2160"/>
          </w:tcPr>
          <w:p>
            <w:r>
              <w:t>Coste</w:t>
            </w:r>
          </w:p>
        </w:tc>
      </w:tr>
      <w:tr>
        <w:tc>
          <w:tcPr>
            <w:tcW w:type="dxa" w:w="2160"/>
          </w:tcPr>
          <w:p>
            <w:r>
              <w:t>Herramientas desarrollo</w:t>
            </w:r>
          </w:p>
        </w:tc>
        <w:tc>
          <w:tcPr>
            <w:tcW w:type="dxa" w:w="2160"/>
          </w:tcPr>
          <w:p>
            <w:r>
              <w:t>Vercel Pro, Railway, Cloudinary</w:t>
            </w:r>
          </w:p>
        </w:tc>
        <w:tc>
          <w:tcPr>
            <w:tcW w:type="dxa" w:w="2160"/>
          </w:tcPr>
          <w:p>
            <w:r>
              <w:t>50€/mes</w:t>
            </w:r>
          </w:p>
        </w:tc>
        <w:tc>
          <w:tcPr>
            <w:tcW w:type="dxa" w:w="2160"/>
          </w:tcPr>
          <w:p>
            <w:r>
              <w:t>150€</w:t>
            </w:r>
          </w:p>
        </w:tc>
      </w:tr>
      <w:tr>
        <w:tc>
          <w:tcPr>
            <w:tcW w:type="dxa" w:w="2160"/>
          </w:tcPr>
          <w:p>
            <w:r>
              <w:t>APIs externas</w:t>
            </w:r>
          </w:p>
        </w:tc>
        <w:tc>
          <w:tcPr>
            <w:tcW w:type="dxa" w:w="2160"/>
          </w:tcPr>
          <w:p>
            <w:r>
              <w:t>Stripe, SendGrid, Twilio, Correos API</w:t>
            </w:r>
          </w:p>
        </w:tc>
        <w:tc>
          <w:tcPr>
            <w:tcW w:type="dxa" w:w="2160"/>
          </w:tcPr>
          <w:p>
            <w:r>
              <w:t>100€/mes</w:t>
            </w:r>
          </w:p>
        </w:tc>
        <w:tc>
          <w:tcPr>
            <w:tcW w:type="dxa" w:w="2160"/>
          </w:tcPr>
          <w:p>
            <w:r>
              <w:t>300€</w:t>
            </w:r>
          </w:p>
        </w:tc>
      </w:tr>
      <w:tr>
        <w:tc>
          <w:tcPr>
            <w:tcW w:type="dxa" w:w="2160"/>
          </w:tcPr>
          <w:p>
            <w:r>
              <w:t>Dominio + SSL</w:t>
            </w:r>
          </w:p>
        </w:tc>
        <w:tc>
          <w:tcPr>
            <w:tcW w:type="dxa" w:w="2160"/>
          </w:tcPr>
          <w:p>
            <w:r>
              <w:t>treqe.es + certificado</w:t>
            </w:r>
          </w:p>
        </w:tc>
        <w:tc>
          <w:tcPr>
            <w:tcW w:type="dxa" w:w="2160"/>
          </w:tcPr>
          <w:p>
            <w:r>
              <w:t>20€/año</w:t>
            </w:r>
          </w:p>
        </w:tc>
        <w:tc>
          <w:tcPr>
            <w:tcW w:type="dxa" w:w="2160"/>
          </w:tcPr>
          <w:p>
            <w:r>
              <w:t>20€</w:t>
            </w:r>
          </w:p>
        </w:tc>
      </w:tr>
      <w:tr>
        <w:tc>
          <w:tcPr>
            <w:tcW w:type="dxa" w:w="2160"/>
          </w:tcPr>
          <w:p>
            <w:r>
              <w:t>Diseño/assets</w:t>
            </w:r>
          </w:p>
        </w:tc>
        <w:tc>
          <w:tcPr>
            <w:tcW w:type="dxa" w:w="2160"/>
          </w:tcPr>
          <w:p>
            <w:r>
              <w:t>Canva Pro, stock images</w:t>
            </w:r>
          </w:p>
        </w:tc>
        <w:tc>
          <w:tcPr>
            <w:tcW w:type="dxa" w:w="2160"/>
          </w:tcPr>
          <w:p>
            <w:r>
              <w:t>30€/mes</w:t>
            </w:r>
          </w:p>
        </w:tc>
        <w:tc>
          <w:tcPr>
            <w:tcW w:type="dxa" w:w="2160"/>
          </w:tcPr>
          <w:p>
            <w:r>
              <w:t>90€</w:t>
            </w:r>
          </w:p>
        </w:tc>
      </w:tr>
      <w:tr>
        <w:tc>
          <w:tcPr>
            <w:tcW w:type="dxa" w:w="2160"/>
          </w:tcPr>
          <w:p>
            <w:r>
              <w:t>Legal básico</w:t>
            </w:r>
          </w:p>
        </w:tc>
        <w:tc>
          <w:tcPr>
            <w:tcW w:type="dxa" w:w="2160"/>
          </w:tcPr>
          <w:p>
            <w:r>
              <w:t>Plantillas + consulta puntual</w:t>
            </w:r>
          </w:p>
        </w:tc>
        <w:tc>
          <w:tcPr>
            <w:tcW w:type="dxa" w:w="2160"/>
          </w:tcPr>
          <w:p>
            <w:r>
              <w:t>Una vez</w:t>
            </w:r>
          </w:p>
        </w:tc>
        <w:tc>
          <w:tcPr>
            <w:tcW w:type="dxa" w:w="2160"/>
          </w:tcPr>
          <w:p>
            <w:r>
              <w:t>500€</w:t>
            </w:r>
          </w:p>
        </w:tc>
      </w:tr>
      <w:tr>
        <w:tc>
          <w:tcPr>
            <w:tcW w:type="dxa" w:w="2160"/>
          </w:tcPr>
          <w:p>
            <w:r>
              <w:t>Marketing inicial</w:t>
            </w:r>
          </w:p>
        </w:tc>
        <w:tc>
          <w:tcPr>
            <w:tcW w:type="dxa" w:w="2160"/>
          </w:tcPr>
          <w:p>
            <w:r>
              <w:t>Google Ads crédito trial</w:t>
            </w:r>
          </w:p>
        </w:tc>
        <w:tc>
          <w:tcPr>
            <w:tcW w:type="dxa" w:w="2160"/>
          </w:tcPr>
          <w:p>
            <w:r>
              <w:t>100€</w:t>
            </w:r>
          </w:p>
        </w:tc>
        <w:tc>
          <w:tcPr>
            <w:tcW w:type="dxa" w:w="2160"/>
          </w:tcPr>
          <w:p>
            <w:r>
              <w:t>100€</w:t>
            </w:r>
          </w:p>
        </w:tc>
      </w:tr>
      <w:tr>
        <w:tc>
          <w:tcPr>
            <w:tcW w:type="dxa" w:w="2160"/>
          </w:tcPr>
          <w:p>
            <w:r>
              <w:t>**TOTAL ESTIMADO**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**1.160€**</w:t>
            </w:r>
          </w:p>
        </w:tc>
      </w:tr>
    </w:tbl>
    <w:p/>
    <w:p>
      <w:r>
        <w:t>**Ahorro vs contratar equipo:**</w:t>
      </w:r>
    </w:p>
    <w:p>
      <w:pPr>
        <w:pStyle w:val="ListBullet"/>
      </w:pPr>
      <w:r>
        <w:t>• Desarrollador senior: 4.000€/mes × 3 = 12.000€</w:t>
      </w:r>
    </w:p>
    <w:p>
      <w:pPr>
        <w:pStyle w:val="ListBullet"/>
      </w:pPr>
      <w:r>
        <w:t>• Diseñador UX/UI: 3.000€/mes × 3 = 9.000€</w:t>
      </w:r>
    </w:p>
    <w:p>
      <w:pPr>
        <w:pStyle w:val="ListBullet"/>
      </w:pPr>
      <w:r>
        <w:t>• **Total tradicional: ~21.000€**</w:t>
      </w:r>
    </w:p>
    <w:p>
      <w:pPr>
        <w:pStyle w:val="ListBullet"/>
      </w:pPr>
      <w:r>
        <w:t>• **Nuestro enfoque: 1.160€ (95% ahorro)**</w:t>
      </w:r>
    </w:p>
    <w:p>
      <w:r>
        <w:br w:type="page"/>
      </w:r>
    </w:p>
    <w:p>
      <w:pPr>
        <w:pStyle w:val="Heading1"/>
      </w:pPr>
      <w:r>
        <w:t>6. PRÓXIMOS PASOS INMEDIATOS (SEMANA 1)</w:t>
      </w:r>
    </w:p>
    <w:p>
      <w:pPr>
        <w:pStyle w:val="ListBullet"/>
      </w:pPr>
      <w:r>
        <w:t>**Día 1:** Registrar dominio treqe.es + configurar email</w:t>
      </w:r>
    </w:p>
    <w:p>
      <w:pPr>
        <w:pStyle w:val="ListBullet"/>
      </w:pPr>
      <w:r>
        <w:t>**Día 2:** Landing page con Waitlist (Next.js + Vercel)</w:t>
      </w:r>
    </w:p>
    <w:p>
      <w:pPr>
        <w:pStyle w:val="ListBullet"/>
      </w:pPr>
      <w:r>
        <w:t>**Día 3:** Stripe Connect setup + términos legales básicos</w:t>
      </w:r>
    </w:p>
    <w:p>
      <w:pPr>
        <w:pStyle w:val="ListBullet"/>
      </w:pPr>
      <w:r>
        <w:t>**Día 4:** Script Python algoritmo matching básico (proof-of-concept)</w:t>
      </w:r>
    </w:p>
    <w:p>
      <w:pPr>
        <w:pStyle w:val="ListBullet"/>
      </w:pPr>
      <w:r>
        <w:t>**Día 5:** Base de datos PostgreSQL schema (usuarios, artículos)</w:t>
      </w:r>
    </w:p>
    <w:p>
      <w:pPr>
        <w:pStyle w:val="ListBullet"/>
      </w:pPr>
      <w:r>
        <w:t>**Día 6:** Auth con NextAuth (Google + email + redes)</w:t>
      </w:r>
    </w:p>
    <w:p>
      <w:pPr>
        <w:pStyle w:val="ListBullet"/>
      </w:pPr>
      <w:r>
        <w:t>**Día 7:** Deploy beta cerrado + primeros 50 testers</w:t>
      </w:r>
    </w:p>
    <w:p/>
    <w:p>
      <w:r>
        <w:t>**Métrica éxito semana 1:** 100+ suscriptores waitlist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