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2004" w14:textId="5F7CB241" w:rsidR="00181975" w:rsidRPr="00DA20A0" w:rsidRDefault="002224C9" w:rsidP="00AD6FCD">
      <w:pPr>
        <w:ind w:left="0"/>
        <w:jc w:val="right"/>
      </w:pPr>
      <w:r>
        <w:rPr>
          <w:noProof/>
        </w:rPr>
        <w:drawing>
          <wp:inline distT="0" distB="0" distL="0" distR="0" wp14:anchorId="419D2C12" wp14:editId="09201AB4">
            <wp:extent cx="1403350" cy="712470"/>
            <wp:effectExtent l="0" t="0" r="0" b="0"/>
            <wp:docPr id="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B59FA21" wp14:editId="3C0D2622">
                <wp:simplePos x="0" y="0"/>
                <wp:positionH relativeFrom="column">
                  <wp:posOffset>-10795</wp:posOffset>
                </wp:positionH>
                <wp:positionV relativeFrom="paragraph">
                  <wp:posOffset>8496935</wp:posOffset>
                </wp:positionV>
                <wp:extent cx="6286500" cy="174625"/>
                <wp:effectExtent l="0" t="0" r="0" b="0"/>
                <wp:wrapNone/>
                <wp:docPr id="51420780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17462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B40FCA0">
              <v:rect id="Rectangle 41" style="position:absolute;margin-left:-.85pt;margin-top:669.05pt;width:495pt;height:13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ue" stroked="f" w14:anchorId="3CBCFE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"/>
            </w:pict>
          </mc:Fallback>
        </mc:AlternateContent>
      </w:r>
      <w:r>
        <w:rPr>
          <w:rFonts w:ascii="Book Antiqua" w:hAnsi="Book Antiqua"/>
          <w:smallCaps/>
          <w:noProof/>
          <w:sz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27BDC0" wp14:editId="01F4D13E">
                <wp:simplePos x="0" y="0"/>
                <wp:positionH relativeFrom="column">
                  <wp:posOffset>81915</wp:posOffset>
                </wp:positionH>
                <wp:positionV relativeFrom="paragraph">
                  <wp:posOffset>4719320</wp:posOffset>
                </wp:positionV>
                <wp:extent cx="6233160" cy="2628900"/>
                <wp:effectExtent l="0" t="0" r="0" b="0"/>
                <wp:wrapNone/>
                <wp:docPr id="6975718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3160" cy="2628900"/>
                          <a:chOff x="4022" y="7564"/>
                          <a:chExt cx="6775" cy="2878"/>
                        </a:xfrm>
                      </wpg:grpSpPr>
                      <wps:wsp>
                        <wps:cNvPr id="1901721967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4022" y="7564"/>
                            <a:ext cx="6775" cy="2878"/>
                          </a:xfrm>
                          <a:prstGeom prst="roundRect">
                            <a:avLst>
                              <a:gd name="adj" fmla="val 7194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57018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221" y="7598"/>
                            <a:ext cx="6300" cy="2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EAEAEA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839902" w14:textId="522E1637" w:rsidR="00AD6FCD" w:rsidRPr="00DA20A0" w:rsidRDefault="00713185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  <w:r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fldChar w:fldCharType="begin"/>
                              </w:r>
                              <w:r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instrText xml:space="preserve"> DOCPROPERTY  Comments </w:instrText>
                              </w:r>
                              <w:r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fldChar w:fldCharType="end"/>
                              </w:r>
                              <w:r w:rsidR="0005337B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Nombre y código Proyecto</w:t>
                              </w:r>
                              <w:r w:rsidR="00AD6FCD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:</w:t>
                              </w:r>
                              <w:r w:rsidR="00B92D93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E0325E" w:rsidRPr="00E0325E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PPR-97809 Reembolso anticipado</w:t>
                              </w:r>
                            </w:p>
                            <w:p w14:paraId="2891CAED" w14:textId="77777777" w:rsidR="001B0FD8" w:rsidRPr="00DA20A0" w:rsidRDefault="001B0FD8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</w:p>
                            <w:p w14:paraId="7C22C0D5" w14:textId="77777777" w:rsidR="00AD6FCD" w:rsidRPr="00DA20A0" w:rsidRDefault="00AD6FCD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</w:p>
                            <w:p w14:paraId="5C4CAA4E" w14:textId="7147DF6C" w:rsidR="00AD6FCD" w:rsidRPr="00DA20A0" w:rsidRDefault="00AD6FCD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i/>
                                  <w:color w:val="A6A6A6"/>
                                </w:rPr>
                              </w:pPr>
                              <w:r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Descripción:</w:t>
                              </w:r>
                              <w:r w:rsidR="00B92D93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F25C7D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Diseño funcional</w:t>
                              </w:r>
                              <w:r w:rsidR="00B92D93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 xml:space="preserve"> de firma</w:t>
                              </w:r>
                              <w:r w:rsidR="00F25C7D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 xml:space="preserve"> centralizada</w:t>
                              </w:r>
                            </w:p>
                            <w:p w14:paraId="042E6727" w14:textId="77777777" w:rsidR="00AD6FCD" w:rsidRPr="00DA20A0" w:rsidRDefault="00AD6FCD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</w:p>
                            <w:p w14:paraId="0337FD77" w14:textId="77777777" w:rsidR="001B0FD8" w:rsidRPr="00DA20A0" w:rsidRDefault="001B0FD8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</w:p>
                            <w:p w14:paraId="16037DD9" w14:textId="41782D48" w:rsidR="00EA09E9" w:rsidRPr="00DA20A0" w:rsidRDefault="00AD6FCD" w:rsidP="00AD6FCD">
                              <w:pPr>
                                <w:ind w:left="0"/>
                                <w:jc w:val="left"/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</w:pPr>
                              <w:r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 xml:space="preserve">Fecha:  </w:t>
                              </w:r>
                              <w:r w:rsidR="00316AF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02</w:t>
                              </w:r>
                              <w:r w:rsidR="00B92D93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/0</w:t>
                              </w:r>
                              <w:r w:rsidR="001937C5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7</w:t>
                              </w:r>
                              <w:r w:rsidR="00B92D93" w:rsidRPr="00DA20A0">
                                <w:rPr>
                                  <w:rFonts w:ascii="Calibri" w:hAnsi="Calibri"/>
                                  <w:sz w:val="40"/>
                                  <w:szCs w:val="40"/>
                                </w:rPr>
                                <w:t>/2025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7BDC0" id="Group 26" o:spid="_x0000_s1026" style="position:absolute;left:0;text-align:left;margin-left:6.45pt;margin-top:371.6pt;width:490.8pt;height:207pt;z-index:251658240" coordorigin="4022,7564" coordsize="6775,28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">
                <v:roundrect id="AutoShape 27" o:spid="_x0000_s1027" style="position:absolute;left:4022;top:7564;width:6775;height:2878;visibility:visible;mso-wrap-style:square;v-text-anchor:top" arcsize="4715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" strokecolor="gray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28" type="#_x0000_t202" style="position:absolute;left:4221;top:7598;width:6300;height:2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" filled="f" fillcolor="#eaeaea" stroked="f" strokecolor="silver">
                  <v:textbox>
                    <w:txbxContent>
                      <w:p w14:paraId="59839902" w14:textId="522E1637" w:rsidR="00AD6FCD" w:rsidRPr="00DA20A0" w:rsidRDefault="00713185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  <w:r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fldChar w:fldCharType="begin"/>
                        </w:r>
                        <w:r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instrText xml:space="preserve"> DOCPROPERTY  Comments </w:instrText>
                        </w:r>
                        <w:r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fldChar w:fldCharType="end"/>
                        </w:r>
                        <w:r w:rsidR="0005337B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Nombre y código Proyecto</w:t>
                        </w:r>
                        <w:r w:rsidR="00AD6FCD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:</w:t>
                        </w:r>
                        <w:r w:rsidR="00B92D93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 xml:space="preserve"> </w:t>
                        </w:r>
                        <w:r w:rsidR="00E0325E" w:rsidRPr="00E0325E">
                          <w:rPr>
                            <w:rFonts w:ascii="Calibri" w:hAnsi="Calibri"/>
                            <w:sz w:val="40"/>
                            <w:szCs w:val="40"/>
                          </w:rPr>
                          <w:t>PPR-97809 Reembolso anticipado</w:t>
                        </w:r>
                      </w:p>
                      <w:p w14:paraId="2891CAED" w14:textId="77777777" w:rsidR="001B0FD8" w:rsidRPr="00DA20A0" w:rsidRDefault="001B0FD8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</w:p>
                      <w:p w14:paraId="7C22C0D5" w14:textId="77777777" w:rsidR="00AD6FCD" w:rsidRPr="00DA20A0" w:rsidRDefault="00AD6FCD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</w:p>
                      <w:p w14:paraId="5C4CAA4E" w14:textId="7147DF6C" w:rsidR="00AD6FCD" w:rsidRPr="00DA20A0" w:rsidRDefault="00AD6FCD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i/>
                            <w:color w:val="A6A6A6"/>
                          </w:rPr>
                        </w:pPr>
                        <w:r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Descripción:</w:t>
                        </w:r>
                        <w:r w:rsidR="00B92D93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 xml:space="preserve"> </w:t>
                        </w:r>
                        <w:r w:rsidR="00F25C7D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Diseño funcional</w:t>
                        </w:r>
                        <w:r w:rsidR="00B92D93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 xml:space="preserve"> de firma</w:t>
                        </w:r>
                        <w:r w:rsidR="00F25C7D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 xml:space="preserve"> centralizada</w:t>
                        </w:r>
                      </w:p>
                      <w:p w14:paraId="042E6727" w14:textId="77777777" w:rsidR="00AD6FCD" w:rsidRPr="00DA20A0" w:rsidRDefault="00AD6FCD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</w:p>
                      <w:p w14:paraId="0337FD77" w14:textId="77777777" w:rsidR="001B0FD8" w:rsidRPr="00DA20A0" w:rsidRDefault="001B0FD8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</w:p>
                      <w:p w14:paraId="16037DD9" w14:textId="41782D48" w:rsidR="00EA09E9" w:rsidRPr="00DA20A0" w:rsidRDefault="00AD6FCD" w:rsidP="00AD6FCD">
                        <w:pPr>
                          <w:ind w:left="0"/>
                          <w:jc w:val="left"/>
                          <w:rPr>
                            <w:rFonts w:ascii="Calibri" w:hAnsi="Calibri"/>
                            <w:sz w:val="40"/>
                            <w:szCs w:val="40"/>
                          </w:rPr>
                        </w:pPr>
                        <w:r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 xml:space="preserve">Fecha:  </w:t>
                        </w:r>
                        <w:r w:rsidR="00316AF0">
                          <w:rPr>
                            <w:rFonts w:ascii="Calibri" w:hAnsi="Calibri"/>
                            <w:sz w:val="40"/>
                            <w:szCs w:val="40"/>
                          </w:rPr>
                          <w:t>02</w:t>
                        </w:r>
                        <w:r w:rsidR="00B92D93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/0</w:t>
                        </w:r>
                        <w:r w:rsidR="001937C5">
                          <w:rPr>
                            <w:rFonts w:ascii="Calibri" w:hAnsi="Calibri"/>
                            <w:sz w:val="40"/>
                            <w:szCs w:val="40"/>
                          </w:rPr>
                          <w:t>7</w:t>
                        </w:r>
                        <w:r w:rsidR="00B92D93" w:rsidRPr="00DA20A0">
                          <w:rPr>
                            <w:rFonts w:ascii="Calibri" w:hAnsi="Calibri"/>
                            <w:sz w:val="40"/>
                            <w:szCs w:val="40"/>
                          </w:rPr>
                          <w:t>/2025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Book Antiqua" w:hAnsi="Book Antiqua"/>
          <w:smallCaps/>
          <w:noProof/>
          <w:sz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9A730B1" wp14:editId="58D91181">
                <wp:simplePos x="0" y="0"/>
                <wp:positionH relativeFrom="column">
                  <wp:posOffset>196215</wp:posOffset>
                </wp:positionH>
                <wp:positionV relativeFrom="paragraph">
                  <wp:posOffset>8148320</wp:posOffset>
                </wp:positionV>
                <wp:extent cx="6238875" cy="435610"/>
                <wp:effectExtent l="0" t="0" r="0" b="0"/>
                <wp:wrapNone/>
                <wp:docPr id="82663498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58E47" w14:textId="77777777" w:rsidR="00EA09E9" w:rsidRPr="002224C9" w:rsidRDefault="00F55B5F" w:rsidP="001F4488">
                            <w:pPr>
                              <w:ind w:left="0"/>
                              <w:jc w:val="right"/>
                              <w:rPr>
                                <w:rFonts w:ascii="Calibri" w:hAnsi="Calibri"/>
                                <w:b/>
                                <w:color w:val="333333"/>
                                <w:sz w:val="40"/>
                                <w:szCs w:val="4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24C9">
                              <w:rPr>
                                <w:rFonts w:ascii="Calibri" w:hAnsi="Calibri"/>
                                <w:b/>
                                <w:color w:val="333333"/>
                                <w:sz w:val="40"/>
                                <w:szCs w:val="4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Diseño </w:t>
                            </w:r>
                            <w:r w:rsidR="00F071BE" w:rsidRPr="002224C9">
                              <w:rPr>
                                <w:rFonts w:ascii="Calibri" w:hAnsi="Calibri"/>
                                <w:b/>
                                <w:color w:val="333333"/>
                                <w:sz w:val="40"/>
                                <w:szCs w:val="4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Funcion</w:t>
                            </w:r>
                            <w:r w:rsidR="0005337B" w:rsidRPr="002224C9">
                              <w:rPr>
                                <w:rFonts w:ascii="Calibri" w:hAnsi="Calibri"/>
                                <w:b/>
                                <w:color w:val="333333"/>
                                <w:sz w:val="40"/>
                                <w:szCs w:val="4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</w:t>
                            </w:r>
                          </w:p>
                          <w:p w14:paraId="43001548" w14:textId="77777777" w:rsidR="00EA09E9" w:rsidRPr="00DA20A0" w:rsidRDefault="00EA09E9" w:rsidP="00EA09E9">
                            <w:pPr>
                              <w:rPr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730B1" id="Text Box 29" o:spid="_x0000_s1029" type="#_x0000_t202" style="position:absolute;left:0;text-align:left;margin-left:15.45pt;margin-top:641.6pt;width:491.25pt;height:34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" filled="f" fillcolor="#eaeaea" stroked="f" strokecolor="silver">
                <v:textbox>
                  <w:txbxContent>
                    <w:p w14:paraId="51158E47" w14:textId="77777777" w:rsidR="00EA09E9" w:rsidRPr="002224C9" w:rsidRDefault="00F55B5F" w:rsidP="001F4488">
                      <w:pPr>
                        <w:ind w:left="0"/>
                        <w:jc w:val="right"/>
                        <w:rPr>
                          <w:rFonts w:ascii="Calibri" w:hAnsi="Calibri"/>
                          <w:b/>
                          <w:color w:val="333333"/>
                          <w:sz w:val="40"/>
                          <w:szCs w:val="4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224C9">
                        <w:rPr>
                          <w:rFonts w:ascii="Calibri" w:hAnsi="Calibri"/>
                          <w:b/>
                          <w:color w:val="333333"/>
                          <w:sz w:val="40"/>
                          <w:szCs w:val="4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Diseño </w:t>
                      </w:r>
                      <w:r w:rsidR="00F071BE" w:rsidRPr="002224C9">
                        <w:rPr>
                          <w:rFonts w:ascii="Calibri" w:hAnsi="Calibri"/>
                          <w:b/>
                          <w:color w:val="333333"/>
                          <w:sz w:val="40"/>
                          <w:szCs w:val="4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Funcion</w:t>
                      </w:r>
                      <w:r w:rsidR="0005337B" w:rsidRPr="002224C9">
                        <w:rPr>
                          <w:rFonts w:ascii="Calibri" w:hAnsi="Calibri"/>
                          <w:b/>
                          <w:color w:val="333333"/>
                          <w:sz w:val="40"/>
                          <w:szCs w:val="4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al</w:t>
                      </w:r>
                    </w:p>
                    <w:p w14:paraId="43001548" w14:textId="77777777" w:rsidR="00EA09E9" w:rsidRPr="00DA20A0" w:rsidRDefault="00EA09E9" w:rsidP="00EA09E9">
                      <w:pPr>
                        <w:rPr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381C" w:rsidRPr="00DA20A0">
        <w:br w:type="page"/>
      </w:r>
    </w:p>
    <w:p w14:paraId="76CB09C6" w14:textId="77777777" w:rsidR="00FD1753" w:rsidRPr="00DA20A0" w:rsidRDefault="00FD1753" w:rsidP="00FD1753"/>
    <w:p w14:paraId="6642E657" w14:textId="77777777" w:rsidR="00FD1753" w:rsidRPr="00DA20A0" w:rsidRDefault="00FD1753" w:rsidP="00FD1753">
      <w:pPr>
        <w:pStyle w:val="Normal1"/>
      </w:pPr>
      <w:bookmarkStart w:id="0" w:name="_Toc36995698"/>
      <w:bookmarkStart w:id="1" w:name="_Toc36995794"/>
      <w:r w:rsidRPr="00DA20A0">
        <w:t xml:space="preserve"> </w:t>
      </w:r>
    </w:p>
    <w:p w14:paraId="2F8B89B9" w14:textId="77777777" w:rsidR="00FD1753" w:rsidRPr="00DA20A0" w:rsidRDefault="00FD1753" w:rsidP="00FD1753">
      <w:pPr>
        <w:pStyle w:val="BodyText2"/>
        <w:ind w:left="284"/>
      </w:pPr>
      <w:r w:rsidRPr="00DA20A0">
        <w:rPr>
          <w:b/>
          <w:i/>
          <w:sz w:val="24"/>
        </w:rPr>
        <w:t>Estado del Documento</w:t>
      </w:r>
      <w:bookmarkEnd w:id="0"/>
      <w:bookmarkEnd w:id="1"/>
    </w:p>
    <w:p w14:paraId="172F4A30" w14:textId="77777777" w:rsidR="00FD1753" w:rsidRPr="00DA20A0" w:rsidRDefault="00FD1753" w:rsidP="00FD1753"/>
    <w:p w14:paraId="0C3DCDF6" w14:textId="06247122" w:rsidR="00FD1753" w:rsidRPr="00DA20A0" w:rsidRDefault="00FD1753" w:rsidP="00FD1753">
      <w:pPr>
        <w:pStyle w:val="Normal1"/>
        <w:ind w:left="284"/>
      </w:pPr>
      <w:r w:rsidRPr="5BF32BEC">
        <w:rPr>
          <w:lang w:val="es-ES"/>
        </w:rPr>
        <w:t>Versión:</w:t>
      </w:r>
      <w:r>
        <w:tab/>
      </w:r>
      <w:r>
        <w:tab/>
      </w:r>
      <w:r w:rsidRPr="5BF32BEC">
        <w:rPr>
          <w:b/>
          <w:bCs/>
          <w:smallCaps/>
          <w:color w:val="FF0000"/>
          <w:lang w:val="es-ES"/>
        </w:rPr>
        <w:t>1.</w:t>
      </w:r>
      <w:r w:rsidR="00001154">
        <w:rPr>
          <w:b/>
          <w:bCs/>
          <w:smallCaps/>
          <w:color w:val="FF0000"/>
          <w:lang w:val="es-ES"/>
        </w:rPr>
        <w:t>4</w:t>
      </w:r>
    </w:p>
    <w:p w14:paraId="3A130486" w14:textId="77777777" w:rsidR="00FD1753" w:rsidRPr="00DA20A0" w:rsidRDefault="00FD1753" w:rsidP="00FD1753">
      <w:pPr>
        <w:pStyle w:val="Normal1"/>
        <w:ind w:left="284"/>
      </w:pPr>
    </w:p>
    <w:p w14:paraId="06A15E54" w14:textId="6D380231" w:rsidR="00FD1753" w:rsidRPr="00DA20A0" w:rsidRDefault="00FD1753" w:rsidP="5709AB83">
      <w:pPr>
        <w:pStyle w:val="Normal1"/>
        <w:ind w:left="284"/>
      </w:pPr>
      <w:r w:rsidRPr="5BF32BEC">
        <w:rPr>
          <w:lang w:val="es-ES"/>
        </w:rPr>
        <w:t>Fecha de creación:</w:t>
      </w:r>
      <w:r>
        <w:tab/>
      </w:r>
      <w:r w:rsidR="00A81657" w:rsidRPr="5BF32BEC">
        <w:rPr>
          <w:lang w:val="es-ES"/>
        </w:rPr>
        <w:t>02/0</w:t>
      </w:r>
      <w:r w:rsidR="001937C5" w:rsidRPr="5BF32BEC">
        <w:rPr>
          <w:lang w:val="es-ES"/>
        </w:rPr>
        <w:t>7</w:t>
      </w:r>
      <w:r w:rsidR="00A81657" w:rsidRPr="5BF32BEC">
        <w:rPr>
          <w:lang w:val="es-ES"/>
        </w:rPr>
        <w:t>/2025</w:t>
      </w:r>
    </w:p>
    <w:p w14:paraId="77AC613A" w14:textId="77777777" w:rsidR="00FD1753" w:rsidRPr="00DA20A0" w:rsidRDefault="00FD1753" w:rsidP="00FD1753">
      <w:pPr>
        <w:pStyle w:val="BodyText"/>
        <w:ind w:left="284"/>
        <w:jc w:val="left"/>
        <w:rPr>
          <w:sz w:val="24"/>
        </w:rPr>
      </w:pPr>
    </w:p>
    <w:p w14:paraId="2B1AEE6D" w14:textId="77777777" w:rsidR="00FD1753" w:rsidRPr="00DA20A0" w:rsidRDefault="00FD1753" w:rsidP="00FD1753">
      <w:pPr>
        <w:pStyle w:val="BodyText2"/>
        <w:ind w:left="284"/>
        <w:rPr>
          <w:b/>
          <w:i/>
          <w:sz w:val="24"/>
        </w:rPr>
      </w:pPr>
      <w:bookmarkStart w:id="2" w:name="_Toc36995699"/>
      <w:bookmarkStart w:id="3" w:name="_Toc36995795"/>
      <w:r w:rsidRPr="00DA20A0">
        <w:rPr>
          <w:b/>
          <w:i/>
          <w:sz w:val="24"/>
        </w:rPr>
        <w:t>Historia del Documento</w:t>
      </w:r>
      <w:bookmarkEnd w:id="2"/>
      <w:bookmarkEnd w:id="3"/>
    </w:p>
    <w:p w14:paraId="433984EB" w14:textId="77777777" w:rsidR="00FD1753" w:rsidRPr="00DA20A0" w:rsidRDefault="00FD1753" w:rsidP="00FD1753">
      <w:pPr>
        <w:pStyle w:val="Normal1"/>
      </w:pPr>
    </w:p>
    <w:p w14:paraId="10AD037D" w14:textId="77777777" w:rsidR="00FD1753" w:rsidRPr="00DA20A0" w:rsidRDefault="00FD1753" w:rsidP="00FD1753">
      <w:pPr>
        <w:pStyle w:val="Normal1"/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20"/>
        <w:gridCol w:w="1331"/>
        <w:gridCol w:w="3645"/>
        <w:gridCol w:w="3160"/>
      </w:tblGrid>
      <w:tr w:rsidR="00FD1753" w:rsidRPr="00DA20A0" w14:paraId="1CE16D27" w14:textId="77777777" w:rsidTr="1FF5FAA8">
        <w:trPr>
          <w:trHeight w:val="286"/>
        </w:trPr>
        <w:tc>
          <w:tcPr>
            <w:tcW w:w="1220" w:type="dxa"/>
            <w:shd w:val="clear" w:color="auto" w:fill="0070C0"/>
            <w:vAlign w:val="center"/>
          </w:tcPr>
          <w:p w14:paraId="586B9D43" w14:textId="77777777" w:rsidR="00FD1753" w:rsidRPr="00DA20A0" w:rsidRDefault="00FD1753" w:rsidP="009F2641">
            <w:pPr>
              <w:pStyle w:val="Normal1"/>
              <w:rPr>
                <w:color w:val="FFFFFF"/>
              </w:rPr>
            </w:pPr>
            <w:r w:rsidRPr="00DA20A0">
              <w:rPr>
                <w:color w:val="FFFFFF"/>
              </w:rPr>
              <w:t>Versión</w:t>
            </w:r>
          </w:p>
        </w:tc>
        <w:tc>
          <w:tcPr>
            <w:tcW w:w="1331" w:type="dxa"/>
            <w:shd w:val="clear" w:color="auto" w:fill="0070C0"/>
            <w:vAlign w:val="center"/>
          </w:tcPr>
          <w:p w14:paraId="337CFECA" w14:textId="77777777" w:rsidR="00FD1753" w:rsidRPr="00DA20A0" w:rsidRDefault="00FD1753" w:rsidP="009F2641">
            <w:pPr>
              <w:pStyle w:val="Normal1"/>
              <w:rPr>
                <w:color w:val="FFFFFF"/>
              </w:rPr>
            </w:pPr>
            <w:r w:rsidRPr="00DA20A0">
              <w:rPr>
                <w:color w:val="FFFFFF"/>
              </w:rPr>
              <w:t>Fecha</w:t>
            </w:r>
          </w:p>
        </w:tc>
        <w:tc>
          <w:tcPr>
            <w:tcW w:w="3645" w:type="dxa"/>
            <w:shd w:val="clear" w:color="auto" w:fill="0070C0"/>
            <w:vAlign w:val="center"/>
          </w:tcPr>
          <w:p w14:paraId="5D4750FD" w14:textId="77777777" w:rsidR="00FD1753" w:rsidRPr="00DA20A0" w:rsidRDefault="00FD1753" w:rsidP="00927405">
            <w:pPr>
              <w:pStyle w:val="Normal1"/>
              <w:rPr>
                <w:color w:val="FFFFFF"/>
              </w:rPr>
            </w:pPr>
            <w:r w:rsidRPr="00DA20A0">
              <w:rPr>
                <w:color w:val="FFFFFF"/>
              </w:rPr>
              <w:t>Comentarios</w:t>
            </w:r>
          </w:p>
        </w:tc>
        <w:tc>
          <w:tcPr>
            <w:tcW w:w="3160" w:type="dxa"/>
            <w:shd w:val="clear" w:color="auto" w:fill="0070C0"/>
            <w:vAlign w:val="center"/>
          </w:tcPr>
          <w:p w14:paraId="13FAF04D" w14:textId="77777777" w:rsidR="00FD1753" w:rsidRPr="00DA20A0" w:rsidRDefault="00FD1753" w:rsidP="009F2641">
            <w:pPr>
              <w:pStyle w:val="Normal1"/>
              <w:rPr>
                <w:color w:val="FFFFFF"/>
              </w:rPr>
            </w:pPr>
            <w:r w:rsidRPr="00DA20A0">
              <w:rPr>
                <w:color w:val="FFFFFF"/>
              </w:rPr>
              <w:t>Responsables</w:t>
            </w:r>
          </w:p>
        </w:tc>
      </w:tr>
      <w:tr w:rsidR="00FD1753" w:rsidRPr="00DA20A0" w14:paraId="1BFFB0D9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0F2526F8" w14:textId="77777777" w:rsidR="00FD1753" w:rsidRPr="00DA20A0" w:rsidRDefault="00CC764C" w:rsidP="009F2641">
            <w:pPr>
              <w:pStyle w:val="Normal1"/>
            </w:pPr>
            <w:r w:rsidRPr="00DA20A0">
              <w:t>1.0</w:t>
            </w:r>
          </w:p>
        </w:tc>
        <w:tc>
          <w:tcPr>
            <w:tcW w:w="1331" w:type="dxa"/>
            <w:vAlign w:val="center"/>
          </w:tcPr>
          <w:p w14:paraId="1F54BB9B" w14:textId="0DBE1B9F" w:rsidR="00FD1753" w:rsidRPr="00DA20A0" w:rsidRDefault="00A81657" w:rsidP="009F2641">
            <w:pPr>
              <w:pStyle w:val="Normal1"/>
            </w:pPr>
            <w:r w:rsidRPr="00DA20A0">
              <w:t>02</w:t>
            </w:r>
            <w:r w:rsidR="002464ED" w:rsidRPr="00DA20A0">
              <w:t>/0</w:t>
            </w:r>
            <w:r w:rsidR="001937C5">
              <w:t>7</w:t>
            </w:r>
            <w:r w:rsidR="002464ED" w:rsidRPr="00DA20A0">
              <w:t>/2025</w:t>
            </w:r>
          </w:p>
        </w:tc>
        <w:tc>
          <w:tcPr>
            <w:tcW w:w="3645" w:type="dxa"/>
            <w:vAlign w:val="center"/>
          </w:tcPr>
          <w:p w14:paraId="10ADF60A" w14:textId="77777777" w:rsidR="00FD1753" w:rsidRPr="00DA20A0" w:rsidRDefault="00CC764C" w:rsidP="009F2641">
            <w:pPr>
              <w:pStyle w:val="Normal1"/>
            </w:pPr>
            <w:r w:rsidRPr="00DA20A0">
              <w:t>Creación del document</w:t>
            </w:r>
            <w:r w:rsidR="00984CBA" w:rsidRPr="00DA20A0">
              <w:t>o</w:t>
            </w:r>
          </w:p>
        </w:tc>
        <w:tc>
          <w:tcPr>
            <w:tcW w:w="3160" w:type="dxa"/>
            <w:vAlign w:val="center"/>
          </w:tcPr>
          <w:p w14:paraId="7CC4911B" w14:textId="551D9A79" w:rsidR="00FD1753" w:rsidRPr="00DA20A0" w:rsidRDefault="00A16556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</w:t>
            </w:r>
            <w:r w:rsidR="002464ED" w:rsidRPr="1FF5FAA8">
              <w:rPr>
                <w:lang w:val="es-ES"/>
              </w:rPr>
              <w:t>Quintanilla</w:t>
            </w:r>
          </w:p>
        </w:tc>
      </w:tr>
      <w:tr w:rsidR="00FD1753" w:rsidRPr="00DA20A0" w14:paraId="51B9A2B8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3B302802" w14:textId="7EE67EAE" w:rsidR="00FD1753" w:rsidRPr="00DA20A0" w:rsidRDefault="00A16556" w:rsidP="009F2641">
            <w:pPr>
              <w:pStyle w:val="Normal1"/>
            </w:pPr>
            <w:r>
              <w:t>1.1</w:t>
            </w:r>
          </w:p>
        </w:tc>
        <w:tc>
          <w:tcPr>
            <w:tcW w:w="1331" w:type="dxa"/>
            <w:vAlign w:val="center"/>
          </w:tcPr>
          <w:p w14:paraId="417BB0E3" w14:textId="78A865C6" w:rsidR="00FD1753" w:rsidRPr="00DA20A0" w:rsidRDefault="00A16556" w:rsidP="009F2641">
            <w:pPr>
              <w:pStyle w:val="Normal1"/>
            </w:pPr>
            <w:r>
              <w:t>17/07/2025</w:t>
            </w:r>
          </w:p>
        </w:tc>
        <w:tc>
          <w:tcPr>
            <w:tcW w:w="3645" w:type="dxa"/>
            <w:vAlign w:val="center"/>
          </w:tcPr>
          <w:p w14:paraId="413DDE57" w14:textId="3DF57E82" w:rsidR="00FD1753" w:rsidRPr="00DA20A0" w:rsidRDefault="00A16556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Revision</w:t>
            </w:r>
          </w:p>
        </w:tc>
        <w:tc>
          <w:tcPr>
            <w:tcW w:w="3160" w:type="dxa"/>
            <w:vAlign w:val="center"/>
          </w:tcPr>
          <w:p w14:paraId="7D877C54" w14:textId="64B8018E" w:rsidR="00FD1753" w:rsidRPr="00DA20A0" w:rsidRDefault="00A16556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A.Quintanilla</w:t>
            </w:r>
          </w:p>
        </w:tc>
      </w:tr>
      <w:tr w:rsidR="00CC764C" w:rsidRPr="00DA20A0" w14:paraId="316790B8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59A43E97" w14:textId="3FA17435" w:rsidR="00CC764C" w:rsidRPr="00DA20A0" w:rsidRDefault="00356C05" w:rsidP="009F2641">
            <w:pPr>
              <w:pStyle w:val="Normal1"/>
            </w:pPr>
            <w:r>
              <w:t>1.2</w:t>
            </w:r>
          </w:p>
        </w:tc>
        <w:tc>
          <w:tcPr>
            <w:tcW w:w="1331" w:type="dxa"/>
            <w:vAlign w:val="center"/>
          </w:tcPr>
          <w:p w14:paraId="0D020737" w14:textId="2625EBEE" w:rsidR="00CC764C" w:rsidRPr="00DA20A0" w:rsidRDefault="00356C05" w:rsidP="009F2641">
            <w:pPr>
              <w:pStyle w:val="Normal1"/>
            </w:pPr>
            <w:r>
              <w:t>06/08/2025</w:t>
            </w:r>
          </w:p>
        </w:tc>
        <w:tc>
          <w:tcPr>
            <w:tcW w:w="3645" w:type="dxa"/>
            <w:vAlign w:val="center"/>
          </w:tcPr>
          <w:p w14:paraId="21DB9316" w14:textId="0BEC77F7" w:rsidR="00CC764C" w:rsidRPr="00DA20A0" w:rsidRDefault="00356C05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Revision</w:t>
            </w:r>
          </w:p>
        </w:tc>
        <w:tc>
          <w:tcPr>
            <w:tcW w:w="3160" w:type="dxa"/>
            <w:vAlign w:val="center"/>
          </w:tcPr>
          <w:p w14:paraId="7FA67F1E" w14:textId="205C6440" w:rsidR="00CC764C" w:rsidRPr="00DA20A0" w:rsidRDefault="00356C05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A.Quintanilla</w:t>
            </w:r>
          </w:p>
        </w:tc>
      </w:tr>
      <w:tr w:rsidR="00FD1753" w:rsidRPr="00DA20A0" w14:paraId="438527EE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6D27AF31" w14:textId="3646C7D8" w:rsidR="00FD1753" w:rsidRPr="00DA20A0" w:rsidRDefault="0068004E" w:rsidP="009F2641">
            <w:pPr>
              <w:pStyle w:val="Normal1"/>
            </w:pPr>
            <w:r>
              <w:t>1.3</w:t>
            </w:r>
          </w:p>
        </w:tc>
        <w:tc>
          <w:tcPr>
            <w:tcW w:w="1331" w:type="dxa"/>
            <w:vAlign w:val="center"/>
          </w:tcPr>
          <w:p w14:paraId="2678EE87" w14:textId="728BCA91" w:rsidR="00FD1753" w:rsidRPr="00DA20A0" w:rsidRDefault="0068004E" w:rsidP="009F2641">
            <w:pPr>
              <w:pStyle w:val="Normal1"/>
            </w:pPr>
            <w:r>
              <w:t>07/08/2025</w:t>
            </w:r>
          </w:p>
        </w:tc>
        <w:tc>
          <w:tcPr>
            <w:tcW w:w="3645" w:type="dxa"/>
            <w:vAlign w:val="center"/>
          </w:tcPr>
          <w:p w14:paraId="0863711C" w14:textId="517D66ED" w:rsidR="00FD1753" w:rsidRPr="00DA20A0" w:rsidRDefault="0068004E" w:rsidP="009F2641">
            <w:pPr>
              <w:pStyle w:val="Normal1"/>
            </w:pPr>
            <w:r>
              <w:t>Revisión</w:t>
            </w:r>
          </w:p>
        </w:tc>
        <w:tc>
          <w:tcPr>
            <w:tcW w:w="3160" w:type="dxa"/>
            <w:vAlign w:val="center"/>
          </w:tcPr>
          <w:p w14:paraId="69F6FE42" w14:textId="19C8ED3D" w:rsidR="00FD1753" w:rsidRPr="00DA20A0" w:rsidRDefault="0068004E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A.Quintanilla</w:t>
            </w:r>
          </w:p>
        </w:tc>
      </w:tr>
      <w:tr w:rsidR="00CC764C" w:rsidRPr="00DA20A0" w14:paraId="07E5F267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6659BC43" w14:textId="20F07439" w:rsidR="00CC764C" w:rsidRPr="00DA20A0" w:rsidRDefault="00946EF1" w:rsidP="009F2641">
            <w:pPr>
              <w:pStyle w:val="Normal1"/>
            </w:pPr>
            <w:r>
              <w:t>1.4</w:t>
            </w:r>
          </w:p>
        </w:tc>
        <w:tc>
          <w:tcPr>
            <w:tcW w:w="1331" w:type="dxa"/>
            <w:vAlign w:val="center"/>
          </w:tcPr>
          <w:p w14:paraId="1B983846" w14:textId="0E72E119" w:rsidR="00CC764C" w:rsidRPr="00DA20A0" w:rsidRDefault="00001154" w:rsidP="009F2641">
            <w:pPr>
              <w:pStyle w:val="Normal1"/>
            </w:pPr>
            <w:r>
              <w:t>18/12/2025</w:t>
            </w:r>
          </w:p>
        </w:tc>
        <w:tc>
          <w:tcPr>
            <w:tcW w:w="3645" w:type="dxa"/>
            <w:vAlign w:val="center"/>
          </w:tcPr>
          <w:p w14:paraId="39B3986B" w14:textId="093790E1" w:rsidR="00CC764C" w:rsidRPr="00DA20A0" w:rsidRDefault="00001154" w:rsidP="009F2641">
            <w:pPr>
              <w:pStyle w:val="Normal1"/>
            </w:pPr>
            <w:r w:rsidRPr="1FF5FAA8">
              <w:rPr>
                <w:lang w:val="es-ES"/>
              </w:rPr>
              <w:t>Revision final</w:t>
            </w:r>
          </w:p>
        </w:tc>
        <w:tc>
          <w:tcPr>
            <w:tcW w:w="3160" w:type="dxa"/>
            <w:vAlign w:val="center"/>
          </w:tcPr>
          <w:p w14:paraId="39EB032F" w14:textId="51E4A3DD" w:rsidR="00CC764C" w:rsidRPr="00DA20A0" w:rsidRDefault="00001154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A.Quintanilla</w:t>
            </w:r>
          </w:p>
        </w:tc>
      </w:tr>
      <w:tr w:rsidR="00CC764C" w:rsidRPr="00DA20A0" w14:paraId="4A96D385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1B91021B" w14:textId="4EADA7FA" w:rsidR="00CC764C" w:rsidRPr="00DA20A0" w:rsidRDefault="008013BA" w:rsidP="009F2641">
            <w:pPr>
              <w:pStyle w:val="Normal1"/>
            </w:pPr>
            <w:r>
              <w:t>1.5</w:t>
            </w:r>
          </w:p>
        </w:tc>
        <w:tc>
          <w:tcPr>
            <w:tcW w:w="1331" w:type="dxa"/>
            <w:vAlign w:val="center"/>
          </w:tcPr>
          <w:p w14:paraId="250A917D" w14:textId="201BE376" w:rsidR="00CC764C" w:rsidRPr="00DA20A0" w:rsidRDefault="008013BA" w:rsidP="009F2641">
            <w:pPr>
              <w:pStyle w:val="Normal1"/>
            </w:pPr>
            <w:r>
              <w:t>11/01/2026</w:t>
            </w:r>
          </w:p>
        </w:tc>
        <w:tc>
          <w:tcPr>
            <w:tcW w:w="3645" w:type="dxa"/>
            <w:vAlign w:val="center"/>
          </w:tcPr>
          <w:p w14:paraId="217C2D6C" w14:textId="09C991E1" w:rsidR="00CC764C" w:rsidRPr="00DA20A0" w:rsidRDefault="008013BA" w:rsidP="009F2641">
            <w:pPr>
              <w:pStyle w:val="Normal1"/>
            </w:pPr>
            <w:r>
              <w:t>Comentarios DAC</w:t>
            </w:r>
          </w:p>
        </w:tc>
        <w:tc>
          <w:tcPr>
            <w:tcW w:w="3160" w:type="dxa"/>
            <w:vAlign w:val="center"/>
          </w:tcPr>
          <w:p w14:paraId="33E746E0" w14:textId="27466209" w:rsidR="00CC764C" w:rsidRPr="00DA20A0" w:rsidRDefault="008013BA" w:rsidP="1FF5FAA8">
            <w:pPr>
              <w:pStyle w:val="Normal1"/>
              <w:rPr>
                <w:lang w:val="es-ES"/>
              </w:rPr>
            </w:pPr>
            <w:r w:rsidRPr="1FF5FAA8">
              <w:rPr>
                <w:lang w:val="es-ES"/>
              </w:rPr>
              <w:t>A.Quintanilla</w:t>
            </w:r>
          </w:p>
        </w:tc>
      </w:tr>
      <w:tr w:rsidR="00CC764C" w:rsidRPr="00DA20A0" w14:paraId="4E8D9408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173D6E7C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2AC4445E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467FA244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2980D58F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4B1B2AEE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2874E2E1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2730A1C3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0FBA8F62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031B5867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1066F705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6C4AB930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09AF5748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26B42DEA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69522BCB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22B406DC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591F4059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1EF485C1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25BBF46A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369C3BEF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3CC5C9A7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6F77E0E3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64FB62CB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1B09E92E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66433E9C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769544DD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0AD5E37D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4A84E164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66C78EE5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10C1D1AB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24085485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577FD7E2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5E89CDD8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67AAC204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1CE1F889" w14:textId="77777777" w:rsidR="00CC764C" w:rsidRPr="00DA20A0" w:rsidRDefault="00CC764C" w:rsidP="009F2641">
            <w:pPr>
              <w:pStyle w:val="Normal1"/>
            </w:pPr>
          </w:p>
        </w:tc>
      </w:tr>
      <w:tr w:rsidR="00CC764C" w:rsidRPr="00DA20A0" w14:paraId="155F6F65" w14:textId="77777777" w:rsidTr="1FF5FAA8">
        <w:trPr>
          <w:trHeight w:val="300"/>
        </w:trPr>
        <w:tc>
          <w:tcPr>
            <w:tcW w:w="1220" w:type="dxa"/>
            <w:vAlign w:val="center"/>
          </w:tcPr>
          <w:p w14:paraId="6E9F475C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1331" w:type="dxa"/>
            <w:vAlign w:val="center"/>
          </w:tcPr>
          <w:p w14:paraId="6F81747A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645" w:type="dxa"/>
            <w:vAlign w:val="center"/>
          </w:tcPr>
          <w:p w14:paraId="545E676D" w14:textId="77777777" w:rsidR="00CC764C" w:rsidRPr="00DA20A0" w:rsidRDefault="00CC764C" w:rsidP="009F2641">
            <w:pPr>
              <w:pStyle w:val="Normal1"/>
            </w:pPr>
          </w:p>
        </w:tc>
        <w:tc>
          <w:tcPr>
            <w:tcW w:w="3160" w:type="dxa"/>
            <w:vAlign w:val="center"/>
          </w:tcPr>
          <w:p w14:paraId="44B2AB38" w14:textId="77777777" w:rsidR="00CC764C" w:rsidRPr="00DA20A0" w:rsidRDefault="00CC764C" w:rsidP="009F2641">
            <w:pPr>
              <w:pStyle w:val="Normal1"/>
            </w:pPr>
          </w:p>
        </w:tc>
      </w:tr>
    </w:tbl>
    <w:p w14:paraId="09412653" w14:textId="77777777" w:rsidR="00884DA9" w:rsidRPr="00DA20A0" w:rsidRDefault="00FD1753" w:rsidP="001A0EE6">
      <w:pPr>
        <w:pStyle w:val="Header"/>
        <w:tabs>
          <w:tab w:val="clear" w:pos="4252"/>
          <w:tab w:val="clear" w:pos="8504"/>
        </w:tabs>
        <w:ind w:left="0"/>
      </w:pPr>
      <w:r w:rsidRPr="00DA20A0">
        <w:br w:type="page"/>
      </w:r>
    </w:p>
    <w:p w14:paraId="676FDB23" w14:textId="3E7B4EEC" w:rsidR="00670BC4" w:rsidRDefault="005F717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DA20A0">
        <w:rPr>
          <w:rFonts w:ascii="Book Antiqua" w:hAnsi="Book Antiqua"/>
          <w:b w:val="0"/>
        </w:rPr>
        <w:lastRenderedPageBreak/>
        <w:fldChar w:fldCharType="begin"/>
      </w:r>
      <w:r w:rsidRPr="00DA20A0">
        <w:rPr>
          <w:rFonts w:ascii="Book Antiqua" w:hAnsi="Book Antiqua"/>
          <w:b w:val="0"/>
        </w:rPr>
        <w:instrText xml:space="preserve"> TOC \o "1-3" </w:instrText>
      </w:r>
      <w:r w:rsidRPr="00DA20A0">
        <w:rPr>
          <w:rFonts w:ascii="Book Antiqua" w:hAnsi="Book Antiqua"/>
          <w:b w:val="0"/>
        </w:rPr>
        <w:fldChar w:fldCharType="separate"/>
      </w:r>
      <w:r w:rsidR="00670BC4" w:rsidRPr="0015445A">
        <w:rPr>
          <w:rFonts w:ascii="Verdana" w:hAnsi="Verdana"/>
          <w:noProof/>
        </w:rPr>
        <w:t>1</w:t>
      </w:r>
      <w:r w:rsidR="00670BC4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 w:rsidR="00670BC4" w:rsidRPr="0015445A">
        <w:rPr>
          <w:rFonts w:ascii="Verdana" w:hAnsi="Verdana"/>
          <w:noProof/>
        </w:rPr>
        <w:t>Introducción.</w:t>
      </w:r>
      <w:r w:rsidR="00670BC4">
        <w:rPr>
          <w:noProof/>
        </w:rPr>
        <w:tab/>
      </w:r>
      <w:r w:rsidR="00670BC4">
        <w:rPr>
          <w:noProof/>
        </w:rPr>
        <w:fldChar w:fldCharType="begin"/>
      </w:r>
      <w:r w:rsidR="00670BC4">
        <w:rPr>
          <w:noProof/>
        </w:rPr>
        <w:instrText xml:space="preserve"> PAGEREF _Toc205479261 \h </w:instrText>
      </w:r>
      <w:r w:rsidR="00670BC4">
        <w:rPr>
          <w:noProof/>
        </w:rPr>
      </w:r>
      <w:r w:rsidR="00670BC4">
        <w:rPr>
          <w:noProof/>
        </w:rPr>
        <w:fldChar w:fldCharType="separate"/>
      </w:r>
      <w:r w:rsidR="00E2527E">
        <w:rPr>
          <w:noProof/>
        </w:rPr>
        <w:t>4</w:t>
      </w:r>
      <w:r w:rsidR="00670BC4">
        <w:rPr>
          <w:noProof/>
        </w:rPr>
        <w:fldChar w:fldCharType="end"/>
      </w:r>
    </w:p>
    <w:p w14:paraId="4936B45E" w14:textId="6B8DA536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1.1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Situación Actual.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_Toc205479262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52B24E24" w14:textId="32A0798A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1.2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Abreviaturas y Términos del Documento.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_Toc205479263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1D6CACAC" w14:textId="6D4BB5D4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1.3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Alcance y Objetivos Detallados.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_Toc205479264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6D29040B" w14:textId="5F78065D" w:rsidR="00670BC4" w:rsidRDefault="00670BC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Descripción General.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_Toc205479265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598D17B9" w14:textId="7A661B06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2.1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Perspectiva del proceso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_Toc205479266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14D40C9F" w14:textId="219F942E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2.2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Evolución previsible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_Toc205479267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4</w:t>
      </w:r>
      <w:r>
        <w:rPr>
          <w:noProof/>
        </w:rPr>
        <w:fldChar w:fldCharType="end"/>
      </w:r>
    </w:p>
    <w:p w14:paraId="25F4DF45" w14:textId="7DEC7C9D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2.3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Relación con otras aplicaciones o proyectos.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_Toc205479268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3E2613B0" w14:textId="5B796C9C" w:rsidR="00670BC4" w:rsidRDefault="00670BC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Requisitos específicos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_Toc205479269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55CE1490" w14:textId="65923342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3.1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_Toc205479270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5DF7B90B" w14:textId="0F4F9334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R01 Nueva parametrización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_Toc205479271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0382C7F2" w14:textId="70308293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R02 Documento de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_Toc205479272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4B3D4670" w14:textId="0B2EC922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  <w:lang w:val="es-ES"/>
        </w:rPr>
        <w:t>R03 Alta de amortización mediante Instant Selling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_Toc205479273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5</w:t>
      </w:r>
      <w:r>
        <w:rPr>
          <w:noProof/>
        </w:rPr>
        <w:fldChar w:fldCharType="end"/>
      </w:r>
    </w:p>
    <w:p w14:paraId="08C40105" w14:textId="5CCF533B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R04 Alta de amortización mediante GD66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_Toc205479274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6</w:t>
      </w:r>
      <w:r>
        <w:rPr>
          <w:noProof/>
        </w:rPr>
        <w:fldChar w:fldCharType="end"/>
      </w:r>
    </w:p>
    <w:p w14:paraId="6267D77C" w14:textId="08A68C13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R05 Firma en ADD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_Toc205479275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6</w:t>
      </w:r>
      <w:r>
        <w:rPr>
          <w:noProof/>
        </w:rPr>
        <w:fldChar w:fldCharType="end"/>
      </w:r>
    </w:p>
    <w:p w14:paraId="44C29281" w14:textId="75BF9F58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R06 Cambios de estado caso de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_Toc205479276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6</w:t>
      </w:r>
      <w:r>
        <w:rPr>
          <w:noProof/>
        </w:rPr>
        <w:fldChar w:fldCharType="end"/>
      </w:r>
    </w:p>
    <w:p w14:paraId="777B2C43" w14:textId="60631533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R07 Conciliación de Casos de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_Toc205479277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6</w:t>
      </w:r>
      <w:r>
        <w:rPr>
          <w:noProof/>
        </w:rPr>
        <w:fldChar w:fldCharType="end"/>
      </w:r>
    </w:p>
    <w:p w14:paraId="4B5DF888" w14:textId="7E366C2B" w:rsidR="00670BC4" w:rsidRPr="008C345B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r w:rsidRPr="008C345B">
        <w:rPr>
          <w:rFonts w:ascii="Verdana" w:hAnsi="Verdana"/>
          <w:noProof/>
          <w:lang w:val="pt-BR"/>
        </w:rPr>
        <w:t>R08 Reimpresión de documentos</w:t>
      </w:r>
      <w:r w:rsidRPr="008C345B">
        <w:rPr>
          <w:noProof/>
          <w:lang w:val="pt-BR"/>
        </w:rPr>
        <w:tab/>
      </w:r>
      <w:r>
        <w:rPr>
          <w:noProof/>
        </w:rPr>
        <w:fldChar w:fldCharType="begin"/>
      </w:r>
      <w:r w:rsidRPr="008C345B">
        <w:rPr>
          <w:noProof/>
          <w:lang w:val="pt-BR"/>
        </w:rPr>
        <w:instrText xml:space="preserve"> PAGEREF _Toc205479278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  <w:lang w:val="pt-BR"/>
        </w:rPr>
        <w:t>6</w:t>
      </w:r>
      <w:r>
        <w:rPr>
          <w:noProof/>
        </w:rPr>
        <w:fldChar w:fldCharType="end"/>
      </w:r>
    </w:p>
    <w:p w14:paraId="6F144C59" w14:textId="2BC488A5" w:rsidR="00670BC4" w:rsidRPr="008C345B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pt-BR"/>
          <w14:ligatures w14:val="standardContextual"/>
        </w:rPr>
      </w:pPr>
      <w:r w:rsidRPr="008C345B">
        <w:rPr>
          <w:rFonts w:ascii="Verdana" w:hAnsi="Verdana"/>
          <w:noProof/>
          <w:lang w:val="pt-BR"/>
        </w:rPr>
        <w:t>R09 Log operacional</w:t>
      </w:r>
      <w:r w:rsidRPr="008C345B">
        <w:rPr>
          <w:noProof/>
          <w:lang w:val="pt-BR"/>
        </w:rPr>
        <w:tab/>
      </w:r>
      <w:r>
        <w:rPr>
          <w:noProof/>
        </w:rPr>
        <w:fldChar w:fldCharType="begin"/>
      </w:r>
      <w:r w:rsidRPr="008C345B">
        <w:rPr>
          <w:noProof/>
          <w:lang w:val="pt-BR"/>
        </w:rPr>
        <w:instrText xml:space="preserve"> PAGEREF _Toc205479279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  <w:lang w:val="pt-BR"/>
        </w:rPr>
        <w:t>6</w:t>
      </w:r>
      <w:r>
        <w:rPr>
          <w:noProof/>
        </w:rPr>
        <w:fldChar w:fldCharType="end"/>
      </w:r>
    </w:p>
    <w:p w14:paraId="78C1F574" w14:textId="74FBCBA2" w:rsidR="00670BC4" w:rsidRDefault="00670BC4">
      <w:pPr>
        <w:pStyle w:val="TOC3"/>
        <w:tabs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  <w:lang w:val="es-ES"/>
        </w:rPr>
        <w:t>R10 Tealium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_Toc205479280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6</w:t>
      </w:r>
      <w:r>
        <w:rPr>
          <w:noProof/>
        </w:rPr>
        <w:fldChar w:fldCharType="end"/>
      </w:r>
    </w:p>
    <w:p w14:paraId="43F25E8C" w14:textId="326A87A2" w:rsidR="00670BC4" w:rsidRDefault="00670BC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Cambios que realizar en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_Toc205479281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7</w:t>
      </w:r>
      <w:r>
        <w:rPr>
          <w:noProof/>
        </w:rPr>
        <w:fldChar w:fldCharType="end"/>
      </w:r>
    </w:p>
    <w:p w14:paraId="442200FE" w14:textId="6AED226C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4.1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R01 Nueva parametrización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_Toc205479282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7</w:t>
      </w:r>
      <w:r>
        <w:rPr>
          <w:noProof/>
        </w:rPr>
        <w:fldChar w:fldCharType="end"/>
      </w:r>
    </w:p>
    <w:p w14:paraId="678CEBD5" w14:textId="2E741A01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4.2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R02 Documento de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_Toc205479283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7</w:t>
      </w:r>
      <w:r>
        <w:rPr>
          <w:noProof/>
        </w:rPr>
        <w:fldChar w:fldCharType="end"/>
      </w:r>
    </w:p>
    <w:p w14:paraId="2440493C" w14:textId="7130FD31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  <w:lang w:val="es-ES"/>
        </w:rPr>
        <w:t>4.3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  <w:lang w:val="es-ES"/>
        </w:rPr>
        <w:t>R03 Amortización mediante Instant Selling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_Toc205479284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7</w:t>
      </w:r>
      <w:r>
        <w:rPr>
          <w:noProof/>
        </w:rPr>
        <w:fldChar w:fldCharType="end"/>
      </w:r>
    </w:p>
    <w:p w14:paraId="51464A21" w14:textId="42874348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4.4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R02 Alta de amortización mediante GD66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_Toc205479285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9</w:t>
      </w:r>
      <w:r>
        <w:rPr>
          <w:noProof/>
        </w:rPr>
        <w:fldChar w:fldCharType="end"/>
      </w:r>
    </w:p>
    <w:p w14:paraId="1096AAD5" w14:textId="0B01D62C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4.5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R03 Firma en ADD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_Toc205479286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9</w:t>
      </w:r>
      <w:r>
        <w:rPr>
          <w:noProof/>
        </w:rPr>
        <w:fldChar w:fldCharType="end"/>
      </w:r>
    </w:p>
    <w:p w14:paraId="7F2474DB" w14:textId="7ADC6111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4.6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R04 Cambios de estado caso de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_Toc205479287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14</w:t>
      </w:r>
      <w:r>
        <w:rPr>
          <w:noProof/>
        </w:rPr>
        <w:fldChar w:fldCharType="end"/>
      </w:r>
    </w:p>
    <w:p w14:paraId="34A400B4" w14:textId="466DF429" w:rsidR="00670BC4" w:rsidRDefault="00670BC4">
      <w:pPr>
        <w:pStyle w:val="TOC3"/>
        <w:tabs>
          <w:tab w:val="left" w:pos="1200"/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Firma de la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_Toc205479288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14</w:t>
      </w:r>
      <w:r>
        <w:rPr>
          <w:noProof/>
        </w:rPr>
        <w:fldChar w:fldCharType="end"/>
      </w:r>
    </w:p>
    <w:p w14:paraId="12BBB8B5" w14:textId="47D45CA0" w:rsidR="00670BC4" w:rsidRDefault="00670BC4">
      <w:pPr>
        <w:pStyle w:val="TOC3"/>
        <w:tabs>
          <w:tab w:val="left" w:pos="1200"/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Rechazo de la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_Toc205479289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14</w:t>
      </w:r>
      <w:r>
        <w:rPr>
          <w:noProof/>
        </w:rPr>
        <w:fldChar w:fldCharType="end"/>
      </w:r>
    </w:p>
    <w:p w14:paraId="46A9BDE3" w14:textId="3FB818FA" w:rsidR="00670BC4" w:rsidRDefault="00670BC4">
      <w:pPr>
        <w:pStyle w:val="TOC3"/>
        <w:tabs>
          <w:tab w:val="left" w:pos="1200"/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Anulación de la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_Toc205479290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14</w:t>
      </w:r>
      <w:r>
        <w:rPr>
          <w:noProof/>
        </w:rPr>
        <w:fldChar w:fldCharType="end"/>
      </w:r>
    </w:p>
    <w:p w14:paraId="78E687E6" w14:textId="4BD840DA" w:rsidR="00670BC4" w:rsidRDefault="00670BC4">
      <w:pPr>
        <w:pStyle w:val="TOC3"/>
        <w:tabs>
          <w:tab w:val="left" w:pos="1200"/>
          <w:tab w:val="right" w:leader="dot" w:pos="1047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Expiración de la amortización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_Toc205479291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14</w:t>
      </w:r>
      <w:r>
        <w:rPr>
          <w:noProof/>
        </w:rPr>
        <w:fldChar w:fldCharType="end"/>
      </w:r>
    </w:p>
    <w:p w14:paraId="3EF88BF9" w14:textId="32CF7FE1" w:rsidR="00670BC4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4.7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R05 Conciliación de Casos de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_Toc205479292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15</w:t>
      </w:r>
      <w:r>
        <w:rPr>
          <w:noProof/>
        </w:rPr>
        <w:fldChar w:fldCharType="end"/>
      </w:r>
    </w:p>
    <w:p w14:paraId="601EAE64" w14:textId="396718C7" w:rsidR="00670BC4" w:rsidRPr="008C345B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pt-BR"/>
          <w14:ligatures w14:val="standardContextual"/>
        </w:rPr>
      </w:pPr>
      <w:r w:rsidRPr="008C345B">
        <w:rPr>
          <w:rFonts w:ascii="Verdana" w:hAnsi="Verdana"/>
          <w:noProof/>
          <w:lang w:val="pt-BR"/>
        </w:rPr>
        <w:t>4.8</w:t>
      </w:r>
      <w:r w:rsidRPr="008C345B"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pt-BR"/>
          <w14:ligatures w14:val="standardContextual"/>
        </w:rPr>
        <w:tab/>
      </w:r>
      <w:r w:rsidRPr="008C345B">
        <w:rPr>
          <w:rFonts w:ascii="Verdana" w:hAnsi="Verdana"/>
          <w:noProof/>
          <w:lang w:val="pt-BR"/>
        </w:rPr>
        <w:t>R06 Reimpresión de documentos</w:t>
      </w:r>
      <w:r w:rsidRPr="008C345B">
        <w:rPr>
          <w:noProof/>
          <w:lang w:val="pt-BR"/>
        </w:rPr>
        <w:tab/>
      </w:r>
      <w:r>
        <w:rPr>
          <w:noProof/>
        </w:rPr>
        <w:fldChar w:fldCharType="begin"/>
      </w:r>
      <w:r w:rsidRPr="008C345B">
        <w:rPr>
          <w:noProof/>
          <w:lang w:val="pt-BR"/>
        </w:rPr>
        <w:instrText xml:space="preserve"> PAGEREF _Toc205479293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  <w:lang w:val="pt-BR"/>
        </w:rPr>
        <w:t>15</w:t>
      </w:r>
      <w:r>
        <w:rPr>
          <w:noProof/>
        </w:rPr>
        <w:fldChar w:fldCharType="end"/>
      </w:r>
    </w:p>
    <w:p w14:paraId="1415117D" w14:textId="641DB108" w:rsidR="00670BC4" w:rsidRPr="008C345B" w:rsidRDefault="00670BC4">
      <w:pPr>
        <w:pStyle w:val="TOC2"/>
        <w:tabs>
          <w:tab w:val="left" w:pos="8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pt-BR"/>
          <w14:ligatures w14:val="standardContextual"/>
        </w:rPr>
      </w:pPr>
      <w:r w:rsidRPr="008C345B">
        <w:rPr>
          <w:rFonts w:ascii="Verdana" w:hAnsi="Verdana"/>
          <w:noProof/>
          <w:lang w:val="pt-BR"/>
        </w:rPr>
        <w:t>4.9</w:t>
      </w:r>
      <w:r w:rsidRPr="008C345B"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pt-BR"/>
          <w14:ligatures w14:val="standardContextual"/>
        </w:rPr>
        <w:tab/>
      </w:r>
      <w:r w:rsidRPr="008C345B">
        <w:rPr>
          <w:rFonts w:ascii="Verdana" w:hAnsi="Verdana"/>
          <w:noProof/>
          <w:lang w:val="pt-BR"/>
        </w:rPr>
        <w:t>R07 Log operacional</w:t>
      </w:r>
      <w:r w:rsidRPr="008C345B">
        <w:rPr>
          <w:noProof/>
          <w:lang w:val="pt-BR"/>
        </w:rPr>
        <w:tab/>
      </w:r>
      <w:r>
        <w:rPr>
          <w:noProof/>
        </w:rPr>
        <w:fldChar w:fldCharType="begin"/>
      </w:r>
      <w:r w:rsidRPr="008C345B">
        <w:rPr>
          <w:noProof/>
          <w:lang w:val="pt-BR"/>
        </w:rPr>
        <w:instrText xml:space="preserve"> PAGEREF _Toc205479294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  <w:lang w:val="pt-BR"/>
        </w:rPr>
        <w:t>15</w:t>
      </w:r>
      <w:r>
        <w:rPr>
          <w:noProof/>
        </w:rPr>
        <w:fldChar w:fldCharType="end"/>
      </w:r>
    </w:p>
    <w:p w14:paraId="074CB61D" w14:textId="1F83B276" w:rsidR="00670BC4" w:rsidRDefault="00670BC4">
      <w:pPr>
        <w:pStyle w:val="TOC2"/>
        <w:tabs>
          <w:tab w:val="left" w:pos="1000"/>
          <w:tab w:val="right" w:leader="dot" w:pos="10479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  <w:lang w:val="es-ES"/>
        </w:rPr>
        <w:t>4.10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  <w:lang w:val="es-ES"/>
        </w:rPr>
        <w:t>R08 Tealium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_Toc205479295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15</w:t>
      </w:r>
      <w:r>
        <w:rPr>
          <w:noProof/>
        </w:rPr>
        <w:fldChar w:fldCharType="end"/>
      </w:r>
    </w:p>
    <w:p w14:paraId="24F337E0" w14:textId="3F3B353C" w:rsidR="00670BC4" w:rsidRDefault="00670BC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15445A">
        <w:rPr>
          <w:rFonts w:ascii="Verdana" w:hAnsi="Verdana"/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 w:rsidRPr="0015445A">
        <w:rPr>
          <w:rFonts w:ascii="Verdana" w:hAnsi="Verdana"/>
          <w:noProof/>
        </w:rPr>
        <w:t>Puntos abiertos.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_Toc205479296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15</w:t>
      </w:r>
      <w:r>
        <w:rPr>
          <w:noProof/>
        </w:rPr>
        <w:fldChar w:fldCharType="end"/>
      </w:r>
    </w:p>
    <w:p w14:paraId="21B34ED7" w14:textId="16A49680" w:rsidR="00670BC4" w:rsidRDefault="00670BC4">
      <w:pPr>
        <w:pStyle w:val="TOC1"/>
        <w:tabs>
          <w:tab w:val="left" w:pos="400"/>
          <w:tab w:val="right" w:leader="dot" w:pos="10479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Pantallas ADD BSO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_Toc205479297 \h </w:instrText>
      </w:r>
      <w:r>
        <w:rPr>
          <w:noProof/>
        </w:rPr>
      </w:r>
      <w:r>
        <w:rPr>
          <w:noProof/>
        </w:rPr>
        <w:fldChar w:fldCharType="separate"/>
      </w:r>
      <w:r w:rsidR="00E2527E">
        <w:rPr>
          <w:noProof/>
        </w:rPr>
        <w:t>16</w:t>
      </w:r>
      <w:r>
        <w:rPr>
          <w:noProof/>
        </w:rPr>
        <w:fldChar w:fldCharType="end"/>
      </w:r>
    </w:p>
    <w:p w14:paraId="7CE0FF3D" w14:textId="76E44600" w:rsidR="00884DA9" w:rsidRPr="00DA20A0" w:rsidRDefault="005F7174">
      <w:pPr>
        <w:rPr>
          <w:rFonts w:ascii="Book Antiqua" w:hAnsi="Book Antiqua"/>
        </w:rPr>
      </w:pPr>
      <w:r w:rsidRPr="00DA20A0">
        <w:rPr>
          <w:rFonts w:ascii="Book Antiqua" w:hAnsi="Book Antiqua"/>
          <w:b/>
        </w:rPr>
        <w:fldChar w:fldCharType="end"/>
      </w:r>
      <w:r w:rsidR="00CD6424" w:rsidRPr="00DA20A0">
        <w:rPr>
          <w:rFonts w:ascii="Book Antiqua" w:hAnsi="Book Antiqua"/>
          <w:b/>
        </w:rPr>
        <w:br w:type="page"/>
      </w:r>
    </w:p>
    <w:p w14:paraId="5EACB00F" w14:textId="77777777" w:rsidR="0005337B" w:rsidRPr="00DA20A0" w:rsidRDefault="0005337B" w:rsidP="0005337B">
      <w:pPr>
        <w:pStyle w:val="Heading1"/>
        <w:rPr>
          <w:rFonts w:ascii="Verdana" w:hAnsi="Verdana"/>
        </w:rPr>
      </w:pPr>
      <w:bookmarkStart w:id="4" w:name="_Toc357772861"/>
      <w:bookmarkStart w:id="5" w:name="_Toc442787560"/>
      <w:bookmarkStart w:id="6" w:name="_Toc205479261"/>
      <w:r w:rsidRPr="00DA20A0">
        <w:rPr>
          <w:rFonts w:ascii="Verdana" w:hAnsi="Verdana"/>
        </w:rPr>
        <w:lastRenderedPageBreak/>
        <w:t>Introducción.</w:t>
      </w:r>
      <w:bookmarkEnd w:id="4"/>
      <w:bookmarkEnd w:id="5"/>
      <w:bookmarkEnd w:id="6"/>
    </w:p>
    <w:p w14:paraId="573F595B" w14:textId="77777777" w:rsidR="0005337B" w:rsidRPr="00DA20A0" w:rsidRDefault="0005337B" w:rsidP="001A0EE6"/>
    <w:p w14:paraId="3453D8DE" w14:textId="77777777" w:rsidR="0005337B" w:rsidRPr="00DA20A0" w:rsidRDefault="0005337B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7" w:name="_Toc357772862"/>
      <w:bookmarkStart w:id="8" w:name="_Toc442787561"/>
      <w:bookmarkStart w:id="9" w:name="_Toc205479262"/>
      <w:r w:rsidRPr="00DA20A0">
        <w:rPr>
          <w:rFonts w:ascii="Verdana" w:hAnsi="Verdana"/>
        </w:rPr>
        <w:t>Situación Actual.</w:t>
      </w:r>
      <w:bookmarkEnd w:id="7"/>
      <w:bookmarkEnd w:id="8"/>
      <w:bookmarkEnd w:id="9"/>
    </w:p>
    <w:p w14:paraId="631AAA0A" w14:textId="77777777" w:rsidR="008C59F6" w:rsidRPr="00DA20A0" w:rsidRDefault="008C59F6" w:rsidP="008C59F6">
      <w:pPr>
        <w:ind w:left="0"/>
      </w:pPr>
    </w:p>
    <w:p w14:paraId="678690E9" w14:textId="51364C6C" w:rsidR="008C59F6" w:rsidRDefault="008C59F6" w:rsidP="008C59F6">
      <w:pPr>
        <w:ind w:left="426"/>
      </w:pPr>
    </w:p>
    <w:p w14:paraId="51A41C17" w14:textId="533A2EFB" w:rsidR="001937C5" w:rsidRPr="002702C3" w:rsidRDefault="002073DE" w:rsidP="008C59F6">
      <w:pPr>
        <w:ind w:left="426"/>
      </w:pPr>
      <w:r w:rsidRPr="002702C3">
        <w:t xml:space="preserve">Actualmente existe una operativa de amortización en el canal que </w:t>
      </w:r>
      <w:r w:rsidR="002702C3" w:rsidRPr="002702C3">
        <w:t xml:space="preserve">el cliente </w:t>
      </w:r>
      <w:r w:rsidRPr="002702C3">
        <w:t>puede ejecutar</w:t>
      </w:r>
      <w:r w:rsidR="002702C3" w:rsidRPr="002702C3">
        <w:t xml:space="preserve"> mediante una firma por OTP (banca a distancia).</w:t>
      </w:r>
    </w:p>
    <w:p w14:paraId="0FB38A34" w14:textId="77777777" w:rsidR="0005337B" w:rsidRPr="00DA20A0" w:rsidRDefault="0005337B" w:rsidP="0005337B">
      <w:pPr>
        <w:ind w:left="0"/>
        <w:jc w:val="left"/>
        <w:rPr>
          <w:rFonts w:ascii="Verdana" w:hAnsi="Verdana"/>
        </w:rPr>
      </w:pPr>
    </w:p>
    <w:p w14:paraId="2BD64433" w14:textId="77777777" w:rsidR="00525A5C" w:rsidRPr="00DA20A0" w:rsidRDefault="00525A5C" w:rsidP="00525A5C">
      <w:pPr>
        <w:ind w:left="426"/>
        <w:jc w:val="left"/>
        <w:rPr>
          <w:rFonts w:ascii="Verdana" w:hAnsi="Verdana"/>
        </w:rPr>
      </w:pPr>
    </w:p>
    <w:p w14:paraId="531727F3" w14:textId="77777777" w:rsidR="0005337B" w:rsidRPr="00DA20A0" w:rsidRDefault="0005337B" w:rsidP="001A0EE6"/>
    <w:p w14:paraId="3A6472DD" w14:textId="77777777" w:rsidR="0005337B" w:rsidRPr="00DA20A0" w:rsidRDefault="0005337B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10" w:name="_Toc205479263"/>
      <w:r w:rsidRPr="00DA20A0">
        <w:rPr>
          <w:rFonts w:ascii="Verdana" w:hAnsi="Verdana"/>
        </w:rPr>
        <w:t>Abreviaturas y Términos del Documento.</w:t>
      </w:r>
      <w:bookmarkEnd w:id="10"/>
    </w:p>
    <w:p w14:paraId="3A975D1B" w14:textId="77777777" w:rsidR="00A25D3A" w:rsidRPr="00DA20A0" w:rsidRDefault="00A25D3A" w:rsidP="0005337B">
      <w:pPr>
        <w:ind w:left="0"/>
        <w:jc w:val="left"/>
        <w:rPr>
          <w:rFonts w:ascii="Verdana" w:hAnsi="Verdana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2"/>
        <w:gridCol w:w="8881"/>
      </w:tblGrid>
      <w:tr w:rsidR="0005337B" w:rsidRPr="00DA20A0" w14:paraId="433228A4" w14:textId="77777777" w:rsidTr="0005337B">
        <w:trPr>
          <w:tblHeader/>
        </w:trPr>
        <w:tc>
          <w:tcPr>
            <w:tcW w:w="760" w:type="pct"/>
            <w:shd w:val="clear" w:color="auto" w:fill="0070C0"/>
          </w:tcPr>
          <w:p w14:paraId="5BDB9FF6" w14:textId="77777777" w:rsidR="0005337B" w:rsidRPr="00DA20A0" w:rsidRDefault="0005337B" w:rsidP="00F415BB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Término</w:t>
            </w:r>
          </w:p>
        </w:tc>
        <w:tc>
          <w:tcPr>
            <w:tcW w:w="4240" w:type="pct"/>
            <w:shd w:val="clear" w:color="auto" w:fill="0070C0"/>
          </w:tcPr>
          <w:p w14:paraId="13948154" w14:textId="77777777" w:rsidR="0005337B" w:rsidRPr="00DA20A0" w:rsidRDefault="0005337B" w:rsidP="00F415BB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Definición</w:t>
            </w:r>
          </w:p>
        </w:tc>
      </w:tr>
      <w:tr w:rsidR="0005337B" w:rsidRPr="00DA20A0" w14:paraId="28875319" w14:textId="77777777" w:rsidTr="0005337B">
        <w:tc>
          <w:tcPr>
            <w:tcW w:w="760" w:type="pct"/>
          </w:tcPr>
          <w:p w14:paraId="764DED19" w14:textId="2A77B367" w:rsidR="0005337B" w:rsidRPr="00DA20A0" w:rsidRDefault="00813C50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FC</w:t>
            </w:r>
          </w:p>
        </w:tc>
        <w:tc>
          <w:tcPr>
            <w:tcW w:w="4240" w:type="pct"/>
          </w:tcPr>
          <w:p w14:paraId="268DC9E6" w14:textId="4AD568D5" w:rsidR="0005337B" w:rsidRPr="00DA20A0" w:rsidRDefault="00813C50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Aplicación firma centralizada</w:t>
            </w:r>
          </w:p>
        </w:tc>
      </w:tr>
      <w:tr w:rsidR="0005337B" w:rsidRPr="00DA20A0" w14:paraId="3C720AA7" w14:textId="77777777" w:rsidTr="0005337B">
        <w:tc>
          <w:tcPr>
            <w:tcW w:w="760" w:type="pct"/>
          </w:tcPr>
          <w:p w14:paraId="6A8BB80D" w14:textId="28D1E434" w:rsidR="0005337B" w:rsidRPr="00DA20A0" w:rsidRDefault="00525A5C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BDIS</w:t>
            </w:r>
          </w:p>
        </w:tc>
        <w:tc>
          <w:tcPr>
            <w:tcW w:w="4240" w:type="pct"/>
          </w:tcPr>
          <w:p w14:paraId="0D20BFFD" w14:textId="4AB11762" w:rsidR="0005337B" w:rsidRPr="00DA20A0" w:rsidRDefault="00525A5C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Banca a distancia</w:t>
            </w:r>
          </w:p>
        </w:tc>
      </w:tr>
      <w:tr w:rsidR="0005337B" w:rsidRPr="00DA20A0" w14:paraId="4E248176" w14:textId="77777777" w:rsidTr="0005337B">
        <w:tc>
          <w:tcPr>
            <w:tcW w:w="760" w:type="pct"/>
          </w:tcPr>
          <w:p w14:paraId="7E0F75EA" w14:textId="5AD06081" w:rsidR="0005337B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EF</w:t>
            </w:r>
          </w:p>
        </w:tc>
        <w:tc>
          <w:tcPr>
            <w:tcW w:w="4240" w:type="pct"/>
          </w:tcPr>
          <w:p w14:paraId="322B9CA0" w14:textId="2B63BBD4" w:rsidR="0005337B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 xml:space="preserve">Expediente de formalización </w:t>
            </w:r>
          </w:p>
        </w:tc>
      </w:tr>
      <w:tr w:rsidR="0005337B" w:rsidRPr="00DA20A0" w14:paraId="2F67F77B" w14:textId="77777777" w:rsidTr="0005337B">
        <w:tc>
          <w:tcPr>
            <w:tcW w:w="760" w:type="pct"/>
          </w:tcPr>
          <w:p w14:paraId="698775D0" w14:textId="7EBAFF8A" w:rsidR="0005337B" w:rsidRPr="00DA20A0" w:rsidRDefault="001937C5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PR</w:t>
            </w:r>
          </w:p>
        </w:tc>
        <w:tc>
          <w:tcPr>
            <w:tcW w:w="4240" w:type="pct"/>
          </w:tcPr>
          <w:p w14:paraId="0CBFA6A0" w14:textId="67AAC41F" w:rsidR="0005337B" w:rsidRPr="00DA20A0" w:rsidRDefault="001937C5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Préstamos</w:t>
            </w:r>
          </w:p>
        </w:tc>
      </w:tr>
      <w:tr w:rsidR="0005337B" w:rsidRPr="00DA20A0" w14:paraId="624E3A74" w14:textId="77777777" w:rsidTr="0005337B">
        <w:tc>
          <w:tcPr>
            <w:tcW w:w="760" w:type="pct"/>
          </w:tcPr>
          <w:p w14:paraId="428DFBBB" w14:textId="7F6D3911" w:rsidR="0005337B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ADD</w:t>
            </w:r>
          </w:p>
        </w:tc>
        <w:tc>
          <w:tcPr>
            <w:tcW w:w="4240" w:type="pct"/>
          </w:tcPr>
          <w:p w14:paraId="5BFF0ACD" w14:textId="289144E2" w:rsidR="0005337B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Área de documentación digital</w:t>
            </w:r>
          </w:p>
        </w:tc>
      </w:tr>
      <w:tr w:rsidR="008C59F6" w:rsidRPr="00DA20A0" w14:paraId="744CD909" w14:textId="77777777" w:rsidTr="0005337B">
        <w:tc>
          <w:tcPr>
            <w:tcW w:w="760" w:type="pct"/>
          </w:tcPr>
          <w:p w14:paraId="366494BD" w14:textId="4BBCE927" w:rsidR="008C59F6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  <w:tc>
          <w:tcPr>
            <w:tcW w:w="4240" w:type="pct"/>
          </w:tcPr>
          <w:p w14:paraId="4BAAD8D2" w14:textId="236DF0D5" w:rsidR="008C59F6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</w:tr>
      <w:tr w:rsidR="008C59F6" w:rsidRPr="00DA20A0" w14:paraId="4F1F2E77" w14:textId="77777777" w:rsidTr="0005337B">
        <w:tc>
          <w:tcPr>
            <w:tcW w:w="760" w:type="pct"/>
          </w:tcPr>
          <w:p w14:paraId="432F2BED" w14:textId="407D568B" w:rsidR="008C59F6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  <w:tc>
          <w:tcPr>
            <w:tcW w:w="4240" w:type="pct"/>
          </w:tcPr>
          <w:p w14:paraId="03B4EE1B" w14:textId="1D32CA08" w:rsidR="008C59F6" w:rsidRPr="00DA20A0" w:rsidRDefault="008C59F6" w:rsidP="00F415BB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</w:tr>
    </w:tbl>
    <w:p w14:paraId="4B94FB49" w14:textId="77777777" w:rsidR="0005337B" w:rsidRPr="00DA20A0" w:rsidRDefault="0005337B" w:rsidP="0005337B">
      <w:pPr>
        <w:ind w:left="0"/>
        <w:jc w:val="left"/>
        <w:rPr>
          <w:rFonts w:ascii="Verdana" w:hAnsi="Verdana"/>
        </w:rPr>
      </w:pPr>
    </w:p>
    <w:p w14:paraId="2D7900EE" w14:textId="77777777" w:rsidR="0005337B" w:rsidRPr="00DA20A0" w:rsidRDefault="0005337B" w:rsidP="0005337B">
      <w:pPr>
        <w:ind w:left="0"/>
        <w:jc w:val="left"/>
        <w:rPr>
          <w:rFonts w:ascii="Verdana" w:hAnsi="Verdana"/>
        </w:rPr>
      </w:pPr>
    </w:p>
    <w:p w14:paraId="16256309" w14:textId="69DF014A" w:rsidR="0005337B" w:rsidRPr="00DA20A0" w:rsidRDefault="008E6CEF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11" w:name="_Toc33411061"/>
      <w:bookmarkStart w:id="12" w:name="_Toc106117925"/>
      <w:bookmarkStart w:id="13" w:name="_Toc205479264"/>
      <w:r w:rsidRPr="00DA20A0">
        <w:rPr>
          <w:rFonts w:ascii="Verdana" w:hAnsi="Verdana"/>
        </w:rPr>
        <w:t>Alcance</w:t>
      </w:r>
      <w:bookmarkEnd w:id="11"/>
      <w:r w:rsidRPr="00DA20A0">
        <w:rPr>
          <w:rFonts w:ascii="Verdana" w:hAnsi="Verdana"/>
        </w:rPr>
        <w:t xml:space="preserve"> y Objetivos Detallados</w:t>
      </w:r>
      <w:bookmarkEnd w:id="12"/>
      <w:r w:rsidRPr="00DA20A0">
        <w:rPr>
          <w:rFonts w:ascii="Verdana" w:hAnsi="Verdana"/>
        </w:rPr>
        <w:t>.</w:t>
      </w:r>
      <w:bookmarkEnd w:id="13"/>
    </w:p>
    <w:p w14:paraId="4ED9298F" w14:textId="77777777" w:rsidR="00525A5C" w:rsidRPr="00DA20A0" w:rsidRDefault="00525A5C" w:rsidP="00525A5C">
      <w:pPr>
        <w:pStyle w:val="guiazul"/>
        <w:rPr>
          <w:lang w:val="es-ES_tradnl"/>
        </w:rPr>
      </w:pPr>
    </w:p>
    <w:p w14:paraId="03C33246" w14:textId="6FD15038" w:rsidR="008C59F6" w:rsidRPr="008C59F6" w:rsidRDefault="001C3AD1" w:rsidP="008C59F6">
      <w:pPr>
        <w:ind w:left="426"/>
      </w:pPr>
      <w:r w:rsidRPr="5BF32BEC">
        <w:rPr>
          <w:lang w:val="es-ES"/>
        </w:rPr>
        <w:t>Se requiere crear el flujo operativo en P</w:t>
      </w:r>
      <w:r w:rsidR="00981BCC" w:rsidRPr="5BF32BEC">
        <w:rPr>
          <w:lang w:val="es-ES"/>
        </w:rPr>
        <w:t>roteo 4 y además firmar un documento antes de realizar la amortización. También se requiere implantar un flujo en la GD66 para operaciones no automáticas donde debe intervenir un backoffice.</w:t>
      </w:r>
    </w:p>
    <w:p w14:paraId="726C6A0A" w14:textId="77777777" w:rsidR="008C59F6" w:rsidRPr="008C59F6" w:rsidRDefault="008C59F6" w:rsidP="008C59F6">
      <w:pPr>
        <w:ind w:left="426"/>
      </w:pPr>
    </w:p>
    <w:p w14:paraId="235D5012" w14:textId="77777777" w:rsidR="00525A5C" w:rsidRPr="00DA20A0" w:rsidRDefault="00525A5C" w:rsidP="0005337B">
      <w:pPr>
        <w:ind w:left="0"/>
        <w:jc w:val="left"/>
        <w:rPr>
          <w:rFonts w:ascii="Verdana" w:hAnsi="Verdana"/>
        </w:rPr>
      </w:pPr>
    </w:p>
    <w:p w14:paraId="60499EE0" w14:textId="77777777" w:rsidR="0005337B" w:rsidRPr="00DA20A0" w:rsidRDefault="0005337B" w:rsidP="0005337B">
      <w:pPr>
        <w:ind w:left="0"/>
        <w:jc w:val="left"/>
        <w:rPr>
          <w:rFonts w:ascii="Verdana" w:hAnsi="Verdana"/>
        </w:rPr>
      </w:pPr>
    </w:p>
    <w:p w14:paraId="24C2E086" w14:textId="77777777" w:rsidR="00421570" w:rsidRPr="00DA20A0" w:rsidRDefault="00421570" w:rsidP="00421570">
      <w:pPr>
        <w:pStyle w:val="Heading1"/>
        <w:rPr>
          <w:rFonts w:ascii="Verdana" w:hAnsi="Verdana"/>
        </w:rPr>
      </w:pPr>
      <w:bookmarkStart w:id="14" w:name="_Toc357772863"/>
      <w:bookmarkStart w:id="15" w:name="_Toc442787562"/>
      <w:bookmarkStart w:id="16" w:name="_Toc205479265"/>
      <w:r w:rsidRPr="00DA20A0">
        <w:rPr>
          <w:rFonts w:ascii="Verdana" w:hAnsi="Verdana"/>
        </w:rPr>
        <w:t>Descripción General.</w:t>
      </w:r>
      <w:bookmarkEnd w:id="14"/>
      <w:bookmarkEnd w:id="15"/>
      <w:bookmarkEnd w:id="16"/>
    </w:p>
    <w:p w14:paraId="632C2BFA" w14:textId="77777777" w:rsidR="00421570" w:rsidRPr="00DA20A0" w:rsidRDefault="00421570" w:rsidP="001A0EE6"/>
    <w:p w14:paraId="75B98264" w14:textId="0231A444" w:rsidR="00EC22A8" w:rsidRPr="00DA20A0" w:rsidRDefault="00EC22A8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17" w:name="_Toc33238240"/>
      <w:bookmarkStart w:id="18" w:name="_Toc33411067"/>
      <w:bookmarkStart w:id="19" w:name="_Toc106117927"/>
      <w:bookmarkStart w:id="20" w:name="_Toc205479266"/>
      <w:bookmarkStart w:id="21" w:name="_Hlk105489107"/>
      <w:r w:rsidRPr="00DA20A0">
        <w:rPr>
          <w:rFonts w:ascii="Verdana" w:hAnsi="Verdana"/>
        </w:rPr>
        <w:t xml:space="preserve">Perspectiva del </w:t>
      </w:r>
      <w:bookmarkEnd w:id="17"/>
      <w:bookmarkEnd w:id="18"/>
      <w:bookmarkEnd w:id="19"/>
      <w:r w:rsidR="004406D4" w:rsidRPr="00DA20A0">
        <w:rPr>
          <w:rFonts w:ascii="Verdana" w:hAnsi="Verdana"/>
        </w:rPr>
        <w:t>proceso</w:t>
      </w:r>
      <w:bookmarkEnd w:id="20"/>
    </w:p>
    <w:p w14:paraId="077393B1" w14:textId="77777777" w:rsidR="004406D4" w:rsidRPr="00DA20A0" w:rsidRDefault="004406D4" w:rsidP="004406D4">
      <w:pPr>
        <w:ind w:left="0"/>
      </w:pPr>
    </w:p>
    <w:p w14:paraId="4A5A2F05" w14:textId="77777777" w:rsidR="0073480B" w:rsidRDefault="0073480B" w:rsidP="0073480B">
      <w:pPr>
        <w:ind w:left="0"/>
      </w:pPr>
    </w:p>
    <w:p w14:paraId="13300184" w14:textId="77777777" w:rsidR="002C4835" w:rsidRDefault="0073480B" w:rsidP="00DE3EC2">
      <w:pPr>
        <w:ind w:left="426"/>
      </w:pPr>
      <w:r>
        <w:t xml:space="preserve">Se </w:t>
      </w:r>
      <w:r w:rsidR="00DC0CC4">
        <w:t xml:space="preserve">creará la operativa de reembolso en Proteo 4. </w:t>
      </w:r>
      <w:bookmarkStart w:id="22" w:name="OLE_LINK1"/>
      <w:r w:rsidR="00260B3D">
        <w:t>El cliente na</w:t>
      </w:r>
      <w:r w:rsidR="00DE3EC2">
        <w:t>vegará por las nuevas pantallas seleccionando el préstamo a amortizar, el tipo de amortización y el importe (si es parcial)</w:t>
      </w:r>
      <w:r w:rsidR="00F871B0">
        <w:t xml:space="preserve">. </w:t>
      </w:r>
    </w:p>
    <w:p w14:paraId="0BA1E2B8" w14:textId="77777777" w:rsidR="002C4835" w:rsidRDefault="002C4835" w:rsidP="00DE3EC2">
      <w:pPr>
        <w:ind w:left="426"/>
      </w:pPr>
    </w:p>
    <w:p w14:paraId="4E55B7AE" w14:textId="77777777" w:rsidR="00724C6E" w:rsidRDefault="00F871B0" w:rsidP="00A87D40">
      <w:pPr>
        <w:numPr>
          <w:ilvl w:val="0"/>
          <w:numId w:val="6"/>
        </w:numPr>
      </w:pPr>
      <w:r w:rsidRPr="5BF32BEC">
        <w:rPr>
          <w:lang w:val="es-ES"/>
        </w:rPr>
        <w:t>Si es automática,</w:t>
      </w:r>
      <w:r w:rsidR="004A2BFC" w:rsidRPr="5BF32BEC">
        <w:rPr>
          <w:lang w:val="es-ES"/>
        </w:rPr>
        <w:t xml:space="preserve"> llamará al servicio de Instant Selling para </w:t>
      </w:r>
      <w:r w:rsidR="008D559C" w:rsidRPr="5BF32BEC">
        <w:rPr>
          <w:lang w:val="es-ES"/>
        </w:rPr>
        <w:t>generar la documentación y el caso de firma.</w:t>
      </w:r>
      <w:r w:rsidR="00587C3C" w:rsidRPr="5BF32BEC">
        <w:rPr>
          <w:lang w:val="es-ES"/>
        </w:rPr>
        <w:t xml:space="preserve"> </w:t>
      </w:r>
    </w:p>
    <w:p w14:paraId="4A361B16" w14:textId="77777777" w:rsidR="004D4088" w:rsidRPr="004D4088" w:rsidRDefault="00587C3C" w:rsidP="00A87D40">
      <w:pPr>
        <w:numPr>
          <w:ilvl w:val="0"/>
          <w:numId w:val="6"/>
        </w:numPr>
      </w:pPr>
      <w:r w:rsidRPr="5BF32BEC">
        <w:rPr>
          <w:lang w:val="es-ES"/>
        </w:rPr>
        <w:t>Si no es</w:t>
      </w:r>
      <w:r w:rsidR="00724C6E" w:rsidRPr="5BF32BEC">
        <w:rPr>
          <w:lang w:val="es-ES"/>
        </w:rPr>
        <w:t xml:space="preserve"> automática</w:t>
      </w:r>
      <w:r w:rsidRPr="5BF32BEC">
        <w:rPr>
          <w:lang w:val="es-ES"/>
        </w:rPr>
        <w:t>, la operación se derivará a un equipo</w:t>
      </w:r>
      <w:r w:rsidR="0017393F" w:rsidRPr="5BF32BEC">
        <w:rPr>
          <w:lang w:val="es-ES"/>
        </w:rPr>
        <w:t xml:space="preserve"> de backoffice</w:t>
      </w:r>
      <w:r w:rsidRPr="5BF32BEC">
        <w:rPr>
          <w:lang w:val="es-ES"/>
        </w:rPr>
        <w:t xml:space="preserve"> para gestiona</w:t>
      </w:r>
      <w:r w:rsidR="002C4835" w:rsidRPr="5BF32BEC">
        <w:rPr>
          <w:lang w:val="es-ES"/>
        </w:rPr>
        <w:t>r la amortización en</w:t>
      </w:r>
    </w:p>
    <w:p w14:paraId="6687462A" w14:textId="1D25B80B" w:rsidR="004406D4" w:rsidRPr="005A3580" w:rsidRDefault="002C4835" w:rsidP="004D4088">
      <w:pPr>
        <w:ind w:left="426" w:firstLine="283"/>
      </w:pPr>
      <w:r w:rsidRPr="5BF32BEC">
        <w:rPr>
          <w:lang w:val="es-ES"/>
        </w:rPr>
        <w:t>Sibis</w:t>
      </w:r>
      <w:r w:rsidR="004D4088">
        <w:rPr>
          <w:lang w:val="es-ES"/>
        </w:rPr>
        <w:t xml:space="preserve">. </w:t>
      </w:r>
      <w:r w:rsidR="0017393F" w:rsidRPr="5BF32BEC">
        <w:rPr>
          <w:lang w:val="es-ES"/>
        </w:rPr>
        <w:t xml:space="preserve">En sibis se </w:t>
      </w:r>
      <w:r w:rsidR="00724C6E" w:rsidRPr="5BF32BEC">
        <w:rPr>
          <w:lang w:val="es-ES"/>
        </w:rPr>
        <w:t xml:space="preserve">podrá crear un caso de firma </w:t>
      </w:r>
      <w:r w:rsidR="0017393F" w:rsidRPr="5BF32BEC">
        <w:rPr>
          <w:lang w:val="es-ES"/>
        </w:rPr>
        <w:t xml:space="preserve">digital o </w:t>
      </w:r>
      <w:commentRangeStart w:id="23"/>
      <w:commentRangeStart w:id="24"/>
      <w:r w:rsidR="0017393F" w:rsidRPr="5BF32BEC">
        <w:rPr>
          <w:lang w:val="es-ES"/>
        </w:rPr>
        <w:t>manuscrito</w:t>
      </w:r>
      <w:commentRangeEnd w:id="23"/>
      <w:r w:rsidR="005A3580" w:rsidRPr="5BF32BEC">
        <w:rPr>
          <w:rStyle w:val="CommentReference"/>
          <w:sz w:val="20"/>
          <w:szCs w:val="20"/>
          <w:lang w:val="es-ES"/>
        </w:rPr>
        <w:commentReference w:id="23"/>
      </w:r>
      <w:commentRangeEnd w:id="24"/>
      <w:r w:rsidRPr="5BF32BEC">
        <w:rPr>
          <w:rStyle w:val="CommentReference"/>
          <w:sz w:val="20"/>
          <w:szCs w:val="20"/>
          <w:lang w:val="es-ES"/>
        </w:rPr>
        <w:commentReference w:id="24"/>
      </w:r>
      <w:r w:rsidR="0017393F" w:rsidRPr="5BF32BEC">
        <w:rPr>
          <w:lang w:val="es-ES"/>
        </w:rPr>
        <w:t>.</w:t>
      </w:r>
    </w:p>
    <w:p w14:paraId="5B6E744C" w14:textId="77777777" w:rsidR="005A3580" w:rsidRDefault="005A3580" w:rsidP="005A3580">
      <w:pPr>
        <w:ind w:left="786"/>
        <w:rPr>
          <w:lang w:val="es-ES"/>
        </w:rPr>
      </w:pPr>
    </w:p>
    <w:p w14:paraId="6D010E54" w14:textId="77777777" w:rsidR="005A3580" w:rsidRDefault="005A3580" w:rsidP="005A3580">
      <w:pPr>
        <w:ind w:left="786"/>
      </w:pPr>
    </w:p>
    <w:p w14:paraId="7B52BA4A" w14:textId="77777777" w:rsidR="008D559C" w:rsidRDefault="008D559C" w:rsidP="00DE3EC2">
      <w:pPr>
        <w:ind w:left="426"/>
      </w:pPr>
    </w:p>
    <w:p w14:paraId="3349E51F" w14:textId="70F96633" w:rsidR="008D559C" w:rsidRPr="00DA20A0" w:rsidRDefault="00F871B0" w:rsidP="00DE3EC2">
      <w:pPr>
        <w:ind w:left="426"/>
      </w:pPr>
      <w:r>
        <w:t>C</w:t>
      </w:r>
      <w:r w:rsidR="008D559C">
        <w:t>uando el cliente firme</w:t>
      </w:r>
      <w:r w:rsidR="00187BE0">
        <w:t xml:space="preserve"> el caso de firma</w:t>
      </w:r>
      <w:r w:rsidR="008D559C">
        <w:t>, deberá validarse que</w:t>
      </w:r>
      <w:r w:rsidR="00FA54C5">
        <w:t xml:space="preserve"> la cuenta vinculada </w:t>
      </w:r>
      <w:r w:rsidR="00EE18E2">
        <w:t xml:space="preserve">dispone del </w:t>
      </w:r>
      <w:r w:rsidR="00345CA1">
        <w:t>importe seleccionado y no tiene ningún tipo de traba.</w:t>
      </w:r>
      <w:r w:rsidR="002F0CC2">
        <w:t xml:space="preserve"> Si las validaciones son correctas, se firmará el documento y </w:t>
      </w:r>
      <w:r w:rsidR="00E97BDA">
        <w:t>se llamará a préstamos para amortizar.</w:t>
      </w:r>
    </w:p>
    <w:bookmarkEnd w:id="22"/>
    <w:p w14:paraId="5330262A" w14:textId="77777777" w:rsidR="0023056D" w:rsidRPr="00DA20A0" w:rsidRDefault="0023056D" w:rsidP="00233865">
      <w:pPr>
        <w:ind w:left="600"/>
      </w:pPr>
    </w:p>
    <w:p w14:paraId="0B9C58ED" w14:textId="77777777" w:rsidR="00FA4BC9" w:rsidRPr="00DA20A0" w:rsidRDefault="00FA4BC9" w:rsidP="00EC22A8">
      <w:pPr>
        <w:pStyle w:val="Normalindentado2"/>
        <w:rPr>
          <w:lang w:val="es-ES_tradnl"/>
        </w:rPr>
      </w:pPr>
    </w:p>
    <w:p w14:paraId="1EB6EC60" w14:textId="77777777" w:rsidR="001A0EE6" w:rsidRPr="00DA20A0" w:rsidRDefault="001A0EE6" w:rsidP="00EC22A8">
      <w:pPr>
        <w:pStyle w:val="guiazul"/>
        <w:ind w:left="600"/>
        <w:rPr>
          <w:lang w:val="es-ES_tradnl"/>
        </w:rPr>
      </w:pPr>
    </w:p>
    <w:p w14:paraId="4A431AD7" w14:textId="77777777" w:rsidR="00EC22A8" w:rsidRPr="00DA20A0" w:rsidRDefault="00EC22A8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25" w:name="_Toc532878323"/>
      <w:bookmarkStart w:id="26" w:name="_Toc33238245"/>
      <w:bookmarkStart w:id="27" w:name="_Toc33411072"/>
      <w:bookmarkStart w:id="28" w:name="_Toc106117934"/>
      <w:bookmarkStart w:id="29" w:name="_Toc205479267"/>
      <w:r w:rsidRPr="00DA20A0">
        <w:rPr>
          <w:rFonts w:ascii="Verdana" w:hAnsi="Verdana"/>
        </w:rPr>
        <w:t>Evolución previsible del sistema</w:t>
      </w:r>
      <w:bookmarkEnd w:id="25"/>
      <w:bookmarkEnd w:id="26"/>
      <w:bookmarkEnd w:id="27"/>
      <w:bookmarkEnd w:id="28"/>
      <w:bookmarkEnd w:id="29"/>
    </w:p>
    <w:bookmarkEnd w:id="21"/>
    <w:p w14:paraId="6F7D8318" w14:textId="77777777" w:rsidR="00EC22A8" w:rsidRPr="00DA20A0" w:rsidRDefault="00EC22A8" w:rsidP="00AB6D1F">
      <w:pPr>
        <w:ind w:left="709"/>
      </w:pPr>
    </w:p>
    <w:p w14:paraId="61AA6447" w14:textId="7934FD36" w:rsidR="00AB6D1F" w:rsidRDefault="00FA4809" w:rsidP="00AB6D1F">
      <w:pPr>
        <w:ind w:left="709"/>
      </w:pPr>
      <w:r w:rsidRPr="00DA20A0">
        <w:t>Se realizarán las modificaciones en los procesos manteniendo la estructura actual de procesos, procurando que el software sea común a los diferentes productos y parametrizando todo aquello que sea posible.</w:t>
      </w:r>
    </w:p>
    <w:p w14:paraId="352F5C5E" w14:textId="77777777" w:rsidR="000D5150" w:rsidRDefault="000D5150" w:rsidP="00AB6D1F">
      <w:pPr>
        <w:ind w:left="709"/>
      </w:pPr>
    </w:p>
    <w:p w14:paraId="4EB67FEC" w14:textId="77777777" w:rsidR="000D5150" w:rsidRDefault="000D5150" w:rsidP="00AB6D1F">
      <w:pPr>
        <w:ind w:left="709"/>
      </w:pPr>
    </w:p>
    <w:p w14:paraId="6C39DDF4" w14:textId="77777777" w:rsidR="000D5150" w:rsidRDefault="000D5150" w:rsidP="00AB6D1F">
      <w:pPr>
        <w:ind w:left="709"/>
      </w:pPr>
    </w:p>
    <w:p w14:paraId="6A431AF1" w14:textId="77777777" w:rsidR="000D5150" w:rsidRDefault="000D5150" w:rsidP="00AB6D1F">
      <w:pPr>
        <w:ind w:left="709"/>
      </w:pPr>
    </w:p>
    <w:p w14:paraId="20B01BA6" w14:textId="77777777" w:rsidR="000D5150" w:rsidRDefault="000D5150" w:rsidP="00AB6D1F">
      <w:pPr>
        <w:ind w:left="709"/>
      </w:pPr>
    </w:p>
    <w:p w14:paraId="639A2D7E" w14:textId="77777777" w:rsidR="000D5150" w:rsidRDefault="000D5150" w:rsidP="00AB6D1F">
      <w:pPr>
        <w:ind w:left="709"/>
      </w:pPr>
    </w:p>
    <w:p w14:paraId="483D3F7B" w14:textId="77777777" w:rsidR="000D5150" w:rsidRPr="00DA20A0" w:rsidRDefault="000D5150" w:rsidP="00AB6D1F">
      <w:pPr>
        <w:ind w:left="709"/>
      </w:pPr>
    </w:p>
    <w:p w14:paraId="3DAE6C21" w14:textId="77777777" w:rsidR="00AB6D1F" w:rsidRPr="00DA20A0" w:rsidRDefault="00AB6D1F" w:rsidP="00AB6D1F">
      <w:pPr>
        <w:ind w:left="709"/>
      </w:pPr>
    </w:p>
    <w:p w14:paraId="611553F5" w14:textId="77777777" w:rsidR="00EC22A8" w:rsidRPr="00DA20A0" w:rsidRDefault="00EC22A8" w:rsidP="00A87D40">
      <w:pPr>
        <w:pStyle w:val="Heading2"/>
        <w:numPr>
          <w:ilvl w:val="1"/>
          <w:numId w:val="4"/>
        </w:numPr>
        <w:ind w:left="1134" w:hanging="708"/>
        <w:rPr>
          <w:rFonts w:ascii="Verdana" w:hAnsi="Verdana"/>
        </w:rPr>
      </w:pPr>
      <w:bookmarkStart w:id="30" w:name="_Hlk105489325"/>
      <w:bookmarkStart w:id="31" w:name="_Toc106117935"/>
      <w:bookmarkStart w:id="32" w:name="_Toc205479268"/>
      <w:bookmarkStart w:id="33" w:name="_Hlk105489313"/>
      <w:r w:rsidRPr="00DA20A0">
        <w:rPr>
          <w:rFonts w:ascii="Verdana" w:hAnsi="Verdana"/>
        </w:rPr>
        <w:t>Relación con otras aplicaciones o proyectos</w:t>
      </w:r>
      <w:bookmarkEnd w:id="30"/>
      <w:r w:rsidRPr="00DA20A0">
        <w:rPr>
          <w:rFonts w:ascii="Verdana" w:hAnsi="Verdana"/>
        </w:rPr>
        <w:t>.</w:t>
      </w:r>
      <w:bookmarkEnd w:id="31"/>
      <w:bookmarkEnd w:id="32"/>
    </w:p>
    <w:p w14:paraId="780AC0DD" w14:textId="77777777" w:rsidR="00794E84" w:rsidRPr="00DA20A0" w:rsidRDefault="00794E84" w:rsidP="00794E84"/>
    <w:tbl>
      <w:tblPr>
        <w:tblW w:w="483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04"/>
        <w:gridCol w:w="3165"/>
        <w:gridCol w:w="3167"/>
      </w:tblGrid>
      <w:tr w:rsidR="00794E84" w:rsidRPr="00DA20A0" w14:paraId="58A3863C" w14:textId="77777777" w:rsidTr="001A63A8">
        <w:trPr>
          <w:tblHeader/>
        </w:trPr>
        <w:tc>
          <w:tcPr>
            <w:tcW w:w="1849" w:type="pct"/>
            <w:shd w:val="clear" w:color="auto" w:fill="0070C0"/>
          </w:tcPr>
          <w:p w14:paraId="172324B5" w14:textId="77777777" w:rsidR="00794E84" w:rsidRPr="00DA20A0" w:rsidRDefault="00794E84" w:rsidP="009D3104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Aplicación (CMDB)</w:t>
            </w:r>
          </w:p>
        </w:tc>
        <w:tc>
          <w:tcPr>
            <w:tcW w:w="1575" w:type="pct"/>
            <w:shd w:val="clear" w:color="auto" w:fill="0070C0"/>
          </w:tcPr>
          <w:p w14:paraId="3A43F6F7" w14:textId="77777777" w:rsidR="00794E84" w:rsidRPr="00DA20A0" w:rsidRDefault="00794E84" w:rsidP="009D3104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Canal</w:t>
            </w:r>
          </w:p>
        </w:tc>
        <w:tc>
          <w:tcPr>
            <w:tcW w:w="1576" w:type="pct"/>
            <w:shd w:val="clear" w:color="auto" w:fill="0070C0"/>
          </w:tcPr>
          <w:p w14:paraId="5C6638F2" w14:textId="77777777" w:rsidR="00794E84" w:rsidRPr="00DA20A0" w:rsidRDefault="00794E84" w:rsidP="009D3104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Descripción del impacto: canal, motivos, consecuencias….</w:t>
            </w:r>
          </w:p>
        </w:tc>
      </w:tr>
      <w:tr w:rsidR="00794E84" w:rsidRPr="00DA20A0" w14:paraId="25012D72" w14:textId="77777777" w:rsidTr="001A63A8">
        <w:tc>
          <w:tcPr>
            <w:tcW w:w="1849" w:type="pct"/>
          </w:tcPr>
          <w:p w14:paraId="1461A256" w14:textId="7D35EEB2" w:rsidR="00794E84" w:rsidRPr="00DA20A0" w:rsidRDefault="00AB6D1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ESSAB_FIRMA_CENTRALIZADA</w:t>
            </w:r>
          </w:p>
        </w:tc>
        <w:tc>
          <w:tcPr>
            <w:tcW w:w="1575" w:type="pct"/>
          </w:tcPr>
          <w:p w14:paraId="009D7E5C" w14:textId="49D1ED58" w:rsidR="00794E84" w:rsidRPr="00DA20A0" w:rsidRDefault="006C638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Cross</w:t>
            </w:r>
          </w:p>
        </w:tc>
        <w:tc>
          <w:tcPr>
            <w:tcW w:w="1576" w:type="pct"/>
          </w:tcPr>
          <w:p w14:paraId="3CBFF118" w14:textId="18AE76DB" w:rsidR="00794E84" w:rsidRDefault="007F44C4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 xml:space="preserve">Nuevo producto de </w:t>
            </w:r>
            <w:r w:rsidR="00F34AFF">
              <w:rPr>
                <w:rFonts w:ascii="Verdana" w:hAnsi="Verdana"/>
                <w:sz w:val="18"/>
              </w:rPr>
              <w:t>amortización</w:t>
            </w:r>
          </w:p>
          <w:p w14:paraId="7CF803A1" w14:textId="3B3D2F98" w:rsidR="00F34AFF" w:rsidRDefault="00F34AF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Llamada a servicio de amortización</w:t>
            </w:r>
            <w:r w:rsidR="00CD110F">
              <w:rPr>
                <w:rFonts w:ascii="Verdana" w:hAnsi="Verdana"/>
                <w:sz w:val="18"/>
              </w:rPr>
              <w:t xml:space="preserve"> al firmar/anular, etc.</w:t>
            </w:r>
          </w:p>
          <w:p w14:paraId="24452709" w14:textId="77777777" w:rsidR="00F34AFF" w:rsidRDefault="00F34AF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Integración GD66</w:t>
            </w:r>
            <w:r w:rsidR="00CD110F">
              <w:rPr>
                <w:rFonts w:ascii="Verdana" w:hAnsi="Verdana"/>
                <w:sz w:val="18"/>
              </w:rPr>
              <w:t xml:space="preserve"> pantalla amortización</w:t>
            </w:r>
          </w:p>
          <w:p w14:paraId="35053CFB" w14:textId="49E44487" w:rsidR="00CD110F" w:rsidRPr="00DA20A0" w:rsidRDefault="00CD110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</w:tr>
      <w:tr w:rsidR="00794E84" w:rsidRPr="00DA20A0" w14:paraId="1164AD63" w14:textId="77777777" w:rsidTr="001A63A8">
        <w:tc>
          <w:tcPr>
            <w:tcW w:w="1849" w:type="pct"/>
          </w:tcPr>
          <w:p w14:paraId="39393F99" w14:textId="144C8DA6" w:rsidR="00794E84" w:rsidRPr="00DA20A0" w:rsidRDefault="00247353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ESSAB_ADD_FIRMA_CENTRALIZADA</w:t>
            </w:r>
          </w:p>
        </w:tc>
        <w:tc>
          <w:tcPr>
            <w:tcW w:w="1575" w:type="pct"/>
          </w:tcPr>
          <w:p w14:paraId="6449B638" w14:textId="73758353" w:rsidR="00794E84" w:rsidRPr="00DA20A0" w:rsidRDefault="006C638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Cross</w:t>
            </w:r>
          </w:p>
        </w:tc>
        <w:tc>
          <w:tcPr>
            <w:tcW w:w="1576" w:type="pct"/>
          </w:tcPr>
          <w:p w14:paraId="7AE07E92" w14:textId="1FE5D0E5" w:rsidR="00794E84" w:rsidRPr="00DA20A0" w:rsidRDefault="00247353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Pantalla de resultado</w:t>
            </w:r>
            <w:r w:rsidR="004B4D0F">
              <w:rPr>
                <w:rFonts w:ascii="Verdana" w:hAnsi="Verdana"/>
                <w:sz w:val="18"/>
              </w:rPr>
              <w:t xml:space="preserve"> de la firma</w:t>
            </w:r>
          </w:p>
        </w:tc>
      </w:tr>
      <w:tr w:rsidR="00AB6D1F" w:rsidRPr="00DA20A0" w14:paraId="546D31E4" w14:textId="77777777" w:rsidTr="001A63A8">
        <w:tc>
          <w:tcPr>
            <w:tcW w:w="1849" w:type="pct"/>
          </w:tcPr>
          <w:p w14:paraId="01710FA4" w14:textId="32F81463" w:rsidR="00AB6D1F" w:rsidRPr="00DA20A0" w:rsidRDefault="0023056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ESSAB_</w:t>
            </w:r>
            <w:r w:rsidR="004B4D0F">
              <w:rPr>
                <w:rFonts w:ascii="Verdana" w:hAnsi="Verdana"/>
                <w:sz w:val="18"/>
              </w:rPr>
              <w:t>BS_PARTICULARES</w:t>
            </w:r>
          </w:p>
        </w:tc>
        <w:tc>
          <w:tcPr>
            <w:tcW w:w="1575" w:type="pct"/>
          </w:tcPr>
          <w:p w14:paraId="6971B58E" w14:textId="4A4A977C" w:rsidR="00AB6D1F" w:rsidRPr="00DA20A0" w:rsidRDefault="0045115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digital</w:t>
            </w:r>
          </w:p>
        </w:tc>
        <w:tc>
          <w:tcPr>
            <w:tcW w:w="1576" w:type="pct"/>
          </w:tcPr>
          <w:p w14:paraId="4A4F0485" w14:textId="3D2C234C" w:rsidR="00AB6D1F" w:rsidRPr="00DA20A0" w:rsidRDefault="0045115F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Nueva operativa de amortización</w:t>
            </w:r>
          </w:p>
        </w:tc>
      </w:tr>
      <w:tr w:rsidR="0023056D" w:rsidRPr="00DA20A0" w14:paraId="1216D77B" w14:textId="77777777" w:rsidTr="001A63A8">
        <w:tc>
          <w:tcPr>
            <w:tcW w:w="1849" w:type="pct"/>
          </w:tcPr>
          <w:p w14:paraId="15F00B85" w14:textId="2C4EDF81" w:rsidR="0023056D" w:rsidRPr="00DA20A0" w:rsidRDefault="0023056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ESSAB_EXPEDIENTE_FORMALIZACION</w:t>
            </w:r>
          </w:p>
        </w:tc>
        <w:tc>
          <w:tcPr>
            <w:tcW w:w="1575" w:type="pct"/>
          </w:tcPr>
          <w:p w14:paraId="34F6A0A5" w14:textId="612DFC25" w:rsidR="0023056D" w:rsidRPr="00DA20A0" w:rsidRDefault="0023056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oficina</w:t>
            </w:r>
          </w:p>
        </w:tc>
        <w:tc>
          <w:tcPr>
            <w:tcW w:w="1576" w:type="pct"/>
          </w:tcPr>
          <w:p w14:paraId="747D9DAC" w14:textId="7961E471" w:rsidR="0023056D" w:rsidRPr="00DA20A0" w:rsidRDefault="001A63A8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Integración con firma</w:t>
            </w:r>
          </w:p>
        </w:tc>
      </w:tr>
      <w:tr w:rsidR="0023056D" w:rsidRPr="00DA20A0" w14:paraId="4DCBE830" w14:textId="77777777" w:rsidTr="001A63A8">
        <w:tc>
          <w:tcPr>
            <w:tcW w:w="1849" w:type="pct"/>
          </w:tcPr>
          <w:p w14:paraId="76BD2B0A" w14:textId="121CCAE6" w:rsidR="0023056D" w:rsidRPr="00DA20A0" w:rsidRDefault="0023056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ESSAB_PR</w:t>
            </w:r>
          </w:p>
        </w:tc>
        <w:tc>
          <w:tcPr>
            <w:tcW w:w="1575" w:type="pct"/>
          </w:tcPr>
          <w:p w14:paraId="52292341" w14:textId="3636DC36" w:rsidR="0023056D" w:rsidRPr="00DA20A0" w:rsidRDefault="0023056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oficina</w:t>
            </w:r>
          </w:p>
        </w:tc>
        <w:tc>
          <w:tcPr>
            <w:tcW w:w="1576" w:type="pct"/>
          </w:tcPr>
          <w:p w14:paraId="0F3A61F0" w14:textId="40434195" w:rsidR="0023056D" w:rsidRPr="00DA20A0" w:rsidRDefault="001A63A8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1A63A8">
              <w:rPr>
                <w:rFonts w:ascii="Verdana" w:hAnsi="Verdana"/>
                <w:sz w:val="18"/>
              </w:rPr>
              <w:t>Integración con firma</w:t>
            </w:r>
          </w:p>
        </w:tc>
      </w:tr>
    </w:tbl>
    <w:p w14:paraId="4476A84B" w14:textId="0046E486" w:rsidR="00794E84" w:rsidRPr="00DA20A0" w:rsidRDefault="00794E84" w:rsidP="00794E84"/>
    <w:p w14:paraId="3AB9927E" w14:textId="77777777" w:rsidR="001A0EE6" w:rsidRPr="00DA20A0" w:rsidRDefault="001A0EE6" w:rsidP="00794E84"/>
    <w:bookmarkEnd w:id="33"/>
    <w:p w14:paraId="6598971F" w14:textId="77777777" w:rsidR="00FF4CD3" w:rsidRPr="00DA20A0" w:rsidRDefault="00FF4CD3" w:rsidP="00FF4CD3">
      <w:pPr>
        <w:ind w:left="0"/>
        <w:jc w:val="left"/>
        <w:rPr>
          <w:rFonts w:ascii="Verdana" w:hAnsi="Verdana"/>
        </w:rPr>
      </w:pPr>
    </w:p>
    <w:p w14:paraId="29EA7E84" w14:textId="77777777" w:rsidR="00FF4CD3" w:rsidRPr="00DA20A0" w:rsidRDefault="00FF4CD3" w:rsidP="00FF4CD3">
      <w:pPr>
        <w:pStyle w:val="Heading1"/>
        <w:rPr>
          <w:rFonts w:ascii="Verdana" w:hAnsi="Verdana"/>
        </w:rPr>
      </w:pPr>
      <w:bookmarkStart w:id="34" w:name="_Toc532878324"/>
      <w:bookmarkStart w:id="35" w:name="_Toc33238246"/>
      <w:bookmarkStart w:id="36" w:name="_Toc33411073"/>
      <w:bookmarkStart w:id="37" w:name="_Toc106117937"/>
      <w:bookmarkStart w:id="38" w:name="_Toc205479269"/>
      <w:r w:rsidRPr="00DA20A0">
        <w:rPr>
          <w:rFonts w:ascii="Verdana" w:hAnsi="Verdana"/>
        </w:rPr>
        <w:t>Requisitos específicos</w:t>
      </w:r>
      <w:bookmarkEnd w:id="34"/>
      <w:bookmarkEnd w:id="35"/>
      <w:bookmarkEnd w:id="36"/>
      <w:bookmarkEnd w:id="37"/>
      <w:bookmarkEnd w:id="38"/>
    </w:p>
    <w:p w14:paraId="5DD49FCB" w14:textId="407A57E2" w:rsidR="00FF4CD3" w:rsidRPr="00DA20A0" w:rsidRDefault="00FF4CD3" w:rsidP="00FF4CD3">
      <w:pPr>
        <w:pStyle w:val="guiazul"/>
        <w:ind w:left="360"/>
        <w:rPr>
          <w:lang w:val="es-ES_tradnl"/>
        </w:rPr>
      </w:pPr>
    </w:p>
    <w:p w14:paraId="410329EE" w14:textId="77777777" w:rsidR="00FF4CD3" w:rsidRPr="00DA20A0" w:rsidRDefault="00FF4CD3" w:rsidP="00FF4CD3">
      <w:pPr>
        <w:pStyle w:val="guiazul"/>
        <w:ind w:left="360"/>
        <w:rPr>
          <w:lang w:val="es-ES_tradnl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2"/>
        <w:gridCol w:w="8881"/>
      </w:tblGrid>
      <w:tr w:rsidR="00FF4CD3" w:rsidRPr="00DA20A0" w14:paraId="513B00C3" w14:textId="77777777" w:rsidTr="5BF32BEC">
        <w:trPr>
          <w:tblHeader/>
        </w:trPr>
        <w:tc>
          <w:tcPr>
            <w:tcW w:w="760" w:type="pct"/>
            <w:shd w:val="clear" w:color="auto" w:fill="0070C0"/>
          </w:tcPr>
          <w:p w14:paraId="316C5A9D" w14:textId="77777777" w:rsidR="00FF4CD3" w:rsidRPr="00DA20A0" w:rsidRDefault="00FF4CD3" w:rsidP="009D3104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Código Requisito</w:t>
            </w:r>
          </w:p>
        </w:tc>
        <w:tc>
          <w:tcPr>
            <w:tcW w:w="4240" w:type="pct"/>
            <w:shd w:val="clear" w:color="auto" w:fill="0070C0"/>
          </w:tcPr>
          <w:p w14:paraId="24DD19FF" w14:textId="77777777" w:rsidR="00FF4CD3" w:rsidRPr="00DA20A0" w:rsidRDefault="00FF4CD3" w:rsidP="009D3104">
            <w:pPr>
              <w:ind w:left="0"/>
              <w:jc w:val="left"/>
              <w:rPr>
                <w:rFonts w:ascii="Verdana" w:hAnsi="Verdana"/>
                <w:b/>
                <w:color w:val="FFFFFF"/>
                <w:sz w:val="18"/>
              </w:rPr>
            </w:pPr>
            <w:r w:rsidRPr="00DA20A0">
              <w:rPr>
                <w:rFonts w:ascii="Verdana" w:hAnsi="Verdana"/>
                <w:b/>
                <w:color w:val="FFFFFF"/>
                <w:sz w:val="18"/>
              </w:rPr>
              <w:t>Nombre Requisito</w:t>
            </w:r>
          </w:p>
        </w:tc>
      </w:tr>
      <w:tr w:rsidR="002F7C04" w:rsidRPr="00DA20A0" w14:paraId="79B031CA" w14:textId="77777777" w:rsidTr="5BF32BEC">
        <w:tc>
          <w:tcPr>
            <w:tcW w:w="760" w:type="pct"/>
          </w:tcPr>
          <w:p w14:paraId="6A5320F0" w14:textId="7D15CE30" w:rsidR="002F7C04" w:rsidRPr="00DA20A0" w:rsidRDefault="002F7C04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R01</w:t>
            </w:r>
          </w:p>
        </w:tc>
        <w:tc>
          <w:tcPr>
            <w:tcW w:w="4240" w:type="pct"/>
          </w:tcPr>
          <w:p w14:paraId="1223924C" w14:textId="71658569" w:rsidR="002F7C04" w:rsidRDefault="002F7C04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Nueva parametrización amortización</w:t>
            </w:r>
          </w:p>
        </w:tc>
      </w:tr>
      <w:tr w:rsidR="00022DEE" w:rsidRPr="00DA20A0" w14:paraId="6FC106C8" w14:textId="77777777" w:rsidTr="5BF32BEC">
        <w:tc>
          <w:tcPr>
            <w:tcW w:w="760" w:type="pct"/>
          </w:tcPr>
          <w:p w14:paraId="5F99CA7C" w14:textId="1D0EF82E" w:rsidR="00022DEE" w:rsidRDefault="00022DEE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R02</w:t>
            </w:r>
          </w:p>
        </w:tc>
        <w:tc>
          <w:tcPr>
            <w:tcW w:w="4240" w:type="pct"/>
          </w:tcPr>
          <w:p w14:paraId="29F9D083" w14:textId="41AD8332" w:rsidR="00022DEE" w:rsidRDefault="00022DEE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Documento de amortización</w:t>
            </w:r>
          </w:p>
        </w:tc>
      </w:tr>
      <w:tr w:rsidR="00FF4CD3" w:rsidRPr="00DA20A0" w14:paraId="6D18C3A0" w14:textId="77777777" w:rsidTr="5BF32BEC">
        <w:tc>
          <w:tcPr>
            <w:tcW w:w="760" w:type="pct"/>
          </w:tcPr>
          <w:p w14:paraId="5F990A5C" w14:textId="60E38EF8" w:rsidR="00FF4CD3" w:rsidRPr="00DA20A0" w:rsidRDefault="00E50A0E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3</w:t>
            </w:r>
          </w:p>
        </w:tc>
        <w:tc>
          <w:tcPr>
            <w:tcW w:w="4240" w:type="pct"/>
          </w:tcPr>
          <w:p w14:paraId="0D2F5D3E" w14:textId="2AD51658" w:rsidR="00FF4CD3" w:rsidRPr="00DA20A0" w:rsidRDefault="00CB28C9" w:rsidP="5BF32BEC">
            <w:pPr>
              <w:ind w:left="0"/>
              <w:jc w:val="left"/>
              <w:rPr>
                <w:rFonts w:ascii="Verdana" w:hAnsi="Verdana"/>
                <w:sz w:val="18"/>
                <w:szCs w:val="18"/>
                <w:lang w:val="es-ES"/>
              </w:rPr>
            </w:pPr>
            <w:r w:rsidRPr="5BF32BEC">
              <w:rPr>
                <w:rFonts w:ascii="Verdana" w:hAnsi="Verdana"/>
                <w:sz w:val="18"/>
                <w:szCs w:val="18"/>
                <w:lang w:val="es-ES"/>
              </w:rPr>
              <w:t xml:space="preserve">Alta </w:t>
            </w:r>
            <w:r w:rsidR="002C1893" w:rsidRPr="5BF32BEC">
              <w:rPr>
                <w:rFonts w:ascii="Verdana" w:hAnsi="Verdana"/>
                <w:sz w:val="18"/>
                <w:szCs w:val="18"/>
                <w:lang w:val="es-ES"/>
              </w:rPr>
              <w:t xml:space="preserve">de </w:t>
            </w:r>
            <w:r w:rsidRPr="5BF32BEC">
              <w:rPr>
                <w:rFonts w:ascii="Verdana" w:hAnsi="Verdana"/>
                <w:sz w:val="18"/>
                <w:szCs w:val="18"/>
                <w:lang w:val="es-ES"/>
              </w:rPr>
              <w:t>a</w:t>
            </w:r>
            <w:r w:rsidR="00160F84" w:rsidRPr="5BF32BEC">
              <w:rPr>
                <w:rFonts w:ascii="Verdana" w:hAnsi="Verdana"/>
                <w:sz w:val="18"/>
                <w:szCs w:val="18"/>
                <w:lang w:val="es-ES"/>
              </w:rPr>
              <w:t>mortización</w:t>
            </w:r>
            <w:r w:rsidR="00CB2FF9" w:rsidRPr="5BF32BEC">
              <w:rPr>
                <w:rFonts w:ascii="Verdana" w:hAnsi="Verdana"/>
                <w:sz w:val="18"/>
                <w:szCs w:val="18"/>
                <w:lang w:val="es-ES"/>
              </w:rPr>
              <w:t xml:space="preserve"> mediante Instant Selling</w:t>
            </w:r>
          </w:p>
        </w:tc>
      </w:tr>
      <w:tr w:rsidR="00160F84" w:rsidRPr="00DA20A0" w14:paraId="7283C8EB" w14:textId="77777777" w:rsidTr="5BF32BEC">
        <w:tc>
          <w:tcPr>
            <w:tcW w:w="760" w:type="pct"/>
          </w:tcPr>
          <w:p w14:paraId="14AD25F3" w14:textId="4390ABA1" w:rsidR="00160F84" w:rsidRPr="00DA20A0" w:rsidRDefault="00160F84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4</w:t>
            </w:r>
          </w:p>
        </w:tc>
        <w:tc>
          <w:tcPr>
            <w:tcW w:w="4240" w:type="pct"/>
          </w:tcPr>
          <w:p w14:paraId="5195950C" w14:textId="4EFAF35E" w:rsidR="00160F84" w:rsidRPr="00CB2FF9" w:rsidRDefault="00160F84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160F84">
              <w:rPr>
                <w:rFonts w:ascii="Verdana" w:hAnsi="Verdana"/>
                <w:sz w:val="18"/>
              </w:rPr>
              <w:t>A</w:t>
            </w:r>
            <w:r w:rsidR="002C1893">
              <w:rPr>
                <w:rFonts w:ascii="Verdana" w:hAnsi="Verdana"/>
                <w:sz w:val="18"/>
              </w:rPr>
              <w:t>lta de a</w:t>
            </w:r>
            <w:r w:rsidRPr="00160F84">
              <w:rPr>
                <w:rFonts w:ascii="Verdana" w:hAnsi="Verdana"/>
                <w:sz w:val="18"/>
              </w:rPr>
              <w:t xml:space="preserve">mortización mediante </w:t>
            </w:r>
            <w:r>
              <w:rPr>
                <w:rFonts w:ascii="Verdana" w:hAnsi="Verdana"/>
                <w:sz w:val="18"/>
              </w:rPr>
              <w:t>GD66</w:t>
            </w:r>
          </w:p>
        </w:tc>
      </w:tr>
      <w:tr w:rsidR="00B5070D" w:rsidRPr="00DA20A0" w14:paraId="6599E571" w14:textId="77777777" w:rsidTr="5BF32BEC">
        <w:tc>
          <w:tcPr>
            <w:tcW w:w="760" w:type="pct"/>
          </w:tcPr>
          <w:p w14:paraId="7925832C" w14:textId="6334ABCD" w:rsidR="00B5070D" w:rsidRDefault="00B5070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5</w:t>
            </w:r>
          </w:p>
        </w:tc>
        <w:tc>
          <w:tcPr>
            <w:tcW w:w="4240" w:type="pct"/>
          </w:tcPr>
          <w:p w14:paraId="2F262659" w14:textId="63A53B92" w:rsidR="00B5070D" w:rsidRPr="00160F84" w:rsidRDefault="00B5070D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Firma en ADD</w:t>
            </w:r>
          </w:p>
        </w:tc>
      </w:tr>
      <w:tr w:rsidR="00F773D2" w:rsidRPr="00DA20A0" w14:paraId="43B9E559" w14:textId="77777777" w:rsidTr="5BF32BEC">
        <w:tc>
          <w:tcPr>
            <w:tcW w:w="760" w:type="pct"/>
          </w:tcPr>
          <w:p w14:paraId="6A15C27D" w14:textId="4DECF354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6</w:t>
            </w:r>
          </w:p>
        </w:tc>
        <w:tc>
          <w:tcPr>
            <w:tcW w:w="4240" w:type="pct"/>
          </w:tcPr>
          <w:p w14:paraId="5FD32EDE" w14:textId="00A36705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t>Cambios de estado caso de firma</w:t>
            </w:r>
          </w:p>
        </w:tc>
      </w:tr>
      <w:tr w:rsidR="00F773D2" w:rsidRPr="00DA20A0" w14:paraId="3BE987AA" w14:textId="77777777" w:rsidTr="5BF32BEC">
        <w:tc>
          <w:tcPr>
            <w:tcW w:w="760" w:type="pct"/>
          </w:tcPr>
          <w:p w14:paraId="4DA053FC" w14:textId="25756F37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7</w:t>
            </w:r>
          </w:p>
        </w:tc>
        <w:tc>
          <w:tcPr>
            <w:tcW w:w="4240" w:type="pct"/>
          </w:tcPr>
          <w:p w14:paraId="1AC2BD6C" w14:textId="697ADF64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t>Conciliación de Casos de Firma</w:t>
            </w:r>
          </w:p>
        </w:tc>
      </w:tr>
      <w:tr w:rsidR="00F773D2" w:rsidRPr="00DA20A0" w14:paraId="2BB6A19D" w14:textId="77777777" w:rsidTr="5BF32BEC">
        <w:tc>
          <w:tcPr>
            <w:tcW w:w="760" w:type="pct"/>
          </w:tcPr>
          <w:p w14:paraId="039D9CBE" w14:textId="7DDD292F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8</w:t>
            </w:r>
          </w:p>
        </w:tc>
        <w:tc>
          <w:tcPr>
            <w:tcW w:w="4240" w:type="pct"/>
          </w:tcPr>
          <w:p w14:paraId="5092D307" w14:textId="35EC9F88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t>Reimpresión de documentos</w:t>
            </w:r>
          </w:p>
        </w:tc>
      </w:tr>
      <w:tr w:rsidR="00F773D2" w:rsidRPr="00DA20A0" w14:paraId="3BA76179" w14:textId="77777777" w:rsidTr="5BF32BEC">
        <w:tc>
          <w:tcPr>
            <w:tcW w:w="760" w:type="pct"/>
          </w:tcPr>
          <w:p w14:paraId="69752542" w14:textId="1D7293F4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 w:rsidRPr="00DA20A0">
              <w:rPr>
                <w:rFonts w:ascii="Verdana" w:hAnsi="Verdana"/>
                <w:sz w:val="18"/>
              </w:rPr>
              <w:t>R0</w:t>
            </w:r>
            <w:r w:rsidR="00022DEE">
              <w:rPr>
                <w:rFonts w:ascii="Verdana" w:hAnsi="Verdana"/>
                <w:sz w:val="18"/>
              </w:rPr>
              <w:t>9</w:t>
            </w:r>
          </w:p>
        </w:tc>
        <w:tc>
          <w:tcPr>
            <w:tcW w:w="4240" w:type="pct"/>
          </w:tcPr>
          <w:p w14:paraId="4E234F55" w14:textId="22DD8B33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t>Log operacional</w:t>
            </w:r>
          </w:p>
        </w:tc>
      </w:tr>
      <w:tr w:rsidR="00F773D2" w:rsidRPr="00DA20A0" w14:paraId="2A30BC79" w14:textId="77777777" w:rsidTr="5BF32BEC">
        <w:tc>
          <w:tcPr>
            <w:tcW w:w="760" w:type="pct"/>
          </w:tcPr>
          <w:p w14:paraId="1F532086" w14:textId="1E51ED62" w:rsidR="00F773D2" w:rsidRPr="00DA20A0" w:rsidRDefault="00F773D2" w:rsidP="00F773D2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R</w:t>
            </w:r>
            <w:r w:rsidR="00022DEE">
              <w:rPr>
                <w:rFonts w:ascii="Verdana" w:hAnsi="Verdana"/>
                <w:sz w:val="18"/>
              </w:rPr>
              <w:t>10</w:t>
            </w:r>
          </w:p>
        </w:tc>
        <w:tc>
          <w:tcPr>
            <w:tcW w:w="4240" w:type="pct"/>
          </w:tcPr>
          <w:p w14:paraId="531365AF" w14:textId="1BD58A3E" w:rsidR="00F773D2" w:rsidRPr="00DA20A0" w:rsidRDefault="00F773D2" w:rsidP="008C345B">
            <w:pPr>
              <w:ind w:left="709" w:hanging="709"/>
              <w:jc w:val="left"/>
              <w:rPr>
                <w:rFonts w:ascii="Verdana" w:hAnsi="Verdana"/>
                <w:sz w:val="18"/>
              </w:rPr>
            </w:pPr>
            <w:r>
              <w:rPr>
                <w:lang w:val="es-ES"/>
              </w:rPr>
              <w:t>Tealium</w:t>
            </w:r>
          </w:p>
        </w:tc>
      </w:tr>
      <w:tr w:rsidR="00862C9C" w:rsidRPr="00DA20A0" w14:paraId="2C79AECC" w14:textId="77777777" w:rsidTr="5BF32BEC">
        <w:tc>
          <w:tcPr>
            <w:tcW w:w="760" w:type="pct"/>
          </w:tcPr>
          <w:p w14:paraId="4058AC2D" w14:textId="02262797" w:rsidR="00862C9C" w:rsidRPr="00DA20A0" w:rsidRDefault="00862C9C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  <w:tc>
          <w:tcPr>
            <w:tcW w:w="4240" w:type="pct"/>
          </w:tcPr>
          <w:p w14:paraId="24D22246" w14:textId="2E83677E" w:rsidR="00862C9C" w:rsidRPr="00DA20A0" w:rsidRDefault="00862C9C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</w:tr>
      <w:tr w:rsidR="00862C9C" w:rsidRPr="00DA20A0" w14:paraId="32144342" w14:textId="77777777" w:rsidTr="5BF32BEC">
        <w:tc>
          <w:tcPr>
            <w:tcW w:w="760" w:type="pct"/>
          </w:tcPr>
          <w:p w14:paraId="53339A01" w14:textId="4871C686" w:rsidR="00862C9C" w:rsidRPr="00DA20A0" w:rsidRDefault="00862C9C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  <w:tc>
          <w:tcPr>
            <w:tcW w:w="4240" w:type="pct"/>
          </w:tcPr>
          <w:p w14:paraId="7DA806A7" w14:textId="428D7943" w:rsidR="00862C9C" w:rsidRPr="00DA20A0" w:rsidRDefault="00862C9C" w:rsidP="009D3104">
            <w:pPr>
              <w:ind w:left="0"/>
              <w:jc w:val="left"/>
              <w:rPr>
                <w:rFonts w:ascii="Verdana" w:hAnsi="Verdana"/>
                <w:sz w:val="18"/>
              </w:rPr>
            </w:pPr>
          </w:p>
        </w:tc>
      </w:tr>
    </w:tbl>
    <w:p w14:paraId="70309D3F" w14:textId="77777777" w:rsidR="00FF4CD3" w:rsidRPr="00DA20A0" w:rsidRDefault="00FF4CD3" w:rsidP="00FF4CD3">
      <w:pPr>
        <w:pStyle w:val="guiazul"/>
        <w:ind w:left="360"/>
        <w:rPr>
          <w:lang w:val="es-ES_tradnl"/>
        </w:rPr>
      </w:pPr>
    </w:p>
    <w:p w14:paraId="140D72E6" w14:textId="77777777" w:rsidR="00FF4CD3" w:rsidRPr="00DA20A0" w:rsidRDefault="00FF4CD3" w:rsidP="00FF4CD3">
      <w:pPr>
        <w:pStyle w:val="guiazul"/>
        <w:ind w:left="360"/>
        <w:rPr>
          <w:lang w:val="es-ES_tradnl"/>
        </w:rPr>
      </w:pPr>
    </w:p>
    <w:p w14:paraId="62FDA284" w14:textId="77777777" w:rsidR="00FF4CD3" w:rsidRPr="00DA20A0" w:rsidRDefault="00FF4CD3" w:rsidP="00FF4CD3">
      <w:pPr>
        <w:pStyle w:val="guiazul"/>
        <w:ind w:left="360"/>
        <w:rPr>
          <w:lang w:val="es-ES_tradnl"/>
        </w:rPr>
      </w:pPr>
    </w:p>
    <w:p w14:paraId="3DBE2056" w14:textId="77777777" w:rsidR="00634E2F" w:rsidRPr="00DA20A0" w:rsidRDefault="00634E2F" w:rsidP="00634E2F">
      <w:pPr>
        <w:pStyle w:val="guiazul"/>
        <w:ind w:left="1560"/>
        <w:rPr>
          <w:lang w:val="es-ES_tradnl"/>
        </w:rPr>
      </w:pPr>
    </w:p>
    <w:p w14:paraId="1C57ECF3" w14:textId="77777777" w:rsidR="00FF4CD3" w:rsidRPr="00DA20A0" w:rsidRDefault="00FF4CD3" w:rsidP="001A0EE6">
      <w:pPr>
        <w:pStyle w:val="Heading2"/>
        <w:tabs>
          <w:tab w:val="num" w:pos="1134"/>
        </w:tabs>
        <w:ind w:left="1134" w:hanging="708"/>
        <w:rPr>
          <w:rFonts w:ascii="Verdana" w:hAnsi="Verdana"/>
        </w:rPr>
      </w:pPr>
      <w:bookmarkStart w:id="39" w:name="_Toc33238252"/>
      <w:bookmarkStart w:id="40" w:name="_Toc33411079"/>
      <w:bookmarkStart w:id="41" w:name="_Toc106117943"/>
      <w:bookmarkStart w:id="42" w:name="_Toc205479270"/>
      <w:r w:rsidRPr="00DA20A0">
        <w:rPr>
          <w:rFonts w:ascii="Verdana" w:hAnsi="Verdana"/>
        </w:rPr>
        <w:t>Requisitos funcionales</w:t>
      </w:r>
      <w:bookmarkEnd w:id="39"/>
      <w:bookmarkEnd w:id="40"/>
      <w:bookmarkEnd w:id="41"/>
      <w:bookmarkEnd w:id="42"/>
    </w:p>
    <w:p w14:paraId="311D7C24" w14:textId="77777777" w:rsidR="00823FB6" w:rsidRDefault="00823FB6" w:rsidP="00FF4CD3">
      <w:pPr>
        <w:pStyle w:val="guiazul"/>
        <w:ind w:left="600"/>
        <w:rPr>
          <w:lang w:val="es-ES_tradnl"/>
        </w:rPr>
      </w:pPr>
    </w:p>
    <w:p w14:paraId="39AF823A" w14:textId="77777777" w:rsidR="00022DEE" w:rsidRDefault="00022DEE" w:rsidP="00FF4CD3">
      <w:pPr>
        <w:pStyle w:val="guiazul"/>
        <w:ind w:left="600"/>
        <w:rPr>
          <w:lang w:val="es-ES_tradnl"/>
        </w:rPr>
      </w:pPr>
    </w:p>
    <w:p w14:paraId="36CE4D4B" w14:textId="5CE17442" w:rsidR="00022DEE" w:rsidRDefault="00022DEE" w:rsidP="00F9388C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</w:rPr>
      </w:pPr>
      <w:bookmarkStart w:id="43" w:name="_Toc205479271"/>
      <w:r w:rsidRPr="00022DEE">
        <w:rPr>
          <w:rFonts w:ascii="Verdana" w:hAnsi="Verdana"/>
        </w:rPr>
        <w:t xml:space="preserve">R01 </w:t>
      </w:r>
      <w:r w:rsidR="00F9388C" w:rsidRPr="00F9388C">
        <w:rPr>
          <w:rFonts w:ascii="Verdana" w:hAnsi="Verdana"/>
        </w:rPr>
        <w:t>Nueva parametrización amortización</w:t>
      </w:r>
      <w:bookmarkEnd w:id="43"/>
    </w:p>
    <w:p w14:paraId="40D17C96" w14:textId="6CB4A217" w:rsidR="00F9388C" w:rsidRDefault="00F9388C" w:rsidP="00F9388C">
      <w:pPr>
        <w:ind w:left="0"/>
      </w:pPr>
      <w:r>
        <w:tab/>
      </w:r>
      <w:r>
        <w:tab/>
      </w:r>
    </w:p>
    <w:p w14:paraId="739A6586" w14:textId="0F016CAC" w:rsidR="00F9388C" w:rsidRDefault="00F9388C" w:rsidP="00F9388C">
      <w:pPr>
        <w:ind w:left="709" w:firstLine="709"/>
      </w:pPr>
      <w:r>
        <w:t xml:space="preserve">Nueva parametrización en FC para gestionar la </w:t>
      </w:r>
      <w:r w:rsidR="008979CD">
        <w:t>operación de amortización</w:t>
      </w:r>
    </w:p>
    <w:p w14:paraId="15F8CA0C" w14:textId="77777777" w:rsidR="008979CD" w:rsidRPr="00022DEE" w:rsidRDefault="008979CD" w:rsidP="00F9388C">
      <w:pPr>
        <w:ind w:left="709" w:firstLine="709"/>
      </w:pPr>
    </w:p>
    <w:p w14:paraId="6DF30470" w14:textId="3A0F5741" w:rsidR="00F9388C" w:rsidRDefault="00F9388C" w:rsidP="00F9388C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</w:rPr>
      </w:pPr>
      <w:bookmarkStart w:id="44" w:name="_Toc205479272"/>
      <w:r w:rsidRPr="00F9388C">
        <w:rPr>
          <w:rFonts w:ascii="Verdana" w:hAnsi="Verdana"/>
        </w:rPr>
        <w:t>R0</w:t>
      </w:r>
      <w:r>
        <w:rPr>
          <w:rFonts w:ascii="Verdana" w:hAnsi="Verdana"/>
        </w:rPr>
        <w:t>2</w:t>
      </w:r>
      <w:r w:rsidRPr="00F9388C">
        <w:rPr>
          <w:rFonts w:ascii="Verdana" w:hAnsi="Verdana"/>
        </w:rPr>
        <w:t xml:space="preserve"> Documento de amortización</w:t>
      </w:r>
      <w:bookmarkEnd w:id="44"/>
    </w:p>
    <w:p w14:paraId="3F7AEE6C" w14:textId="77777777" w:rsidR="008979CD" w:rsidRDefault="008979CD" w:rsidP="008979CD"/>
    <w:p w14:paraId="6C330FD8" w14:textId="69202B54" w:rsidR="008979CD" w:rsidRPr="00F9388C" w:rsidRDefault="008979CD" w:rsidP="008979CD">
      <w:pPr>
        <w:ind w:left="709" w:firstLine="709"/>
      </w:pPr>
      <w:r>
        <w:t>P</w:t>
      </w:r>
      <w:r w:rsidRPr="008979CD">
        <w:t xml:space="preserve">arametrización en </w:t>
      </w:r>
      <w:r>
        <w:t xml:space="preserve">GD </w:t>
      </w:r>
      <w:r w:rsidRPr="008979CD">
        <w:t xml:space="preserve">para gestionar </w:t>
      </w:r>
      <w:r>
        <w:t>el documento</w:t>
      </w:r>
      <w:r w:rsidRPr="008979CD">
        <w:t xml:space="preserve"> de amortización</w:t>
      </w:r>
    </w:p>
    <w:p w14:paraId="01C43F1F" w14:textId="77777777" w:rsidR="00022DEE" w:rsidRPr="00F9388C" w:rsidRDefault="00022DEE" w:rsidP="00FF4CD3">
      <w:pPr>
        <w:pStyle w:val="guiazul"/>
        <w:ind w:left="600"/>
        <w:rPr>
          <w:lang w:val="es-ES_tradnl"/>
        </w:rPr>
      </w:pPr>
    </w:p>
    <w:p w14:paraId="28539309" w14:textId="3069366E" w:rsidR="00FF4CD3" w:rsidRPr="00DA20A0" w:rsidRDefault="00823FB6" w:rsidP="5BF32BEC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  <w:lang w:val="es-ES"/>
        </w:rPr>
      </w:pPr>
      <w:bookmarkStart w:id="45" w:name="_Toc33238253"/>
      <w:bookmarkStart w:id="46" w:name="_Toc33411080"/>
      <w:bookmarkStart w:id="47" w:name="_Toc106117944"/>
      <w:bookmarkStart w:id="48" w:name="_Toc205479273"/>
      <w:r w:rsidRPr="5BF32BEC">
        <w:rPr>
          <w:rFonts w:ascii="Verdana" w:hAnsi="Verdana"/>
          <w:lang w:val="es-ES"/>
        </w:rPr>
        <w:t>R0</w:t>
      </w:r>
      <w:bookmarkEnd w:id="45"/>
      <w:bookmarkEnd w:id="46"/>
      <w:bookmarkEnd w:id="47"/>
      <w:r w:rsidR="00F9388C" w:rsidRPr="5BF32BEC">
        <w:rPr>
          <w:rFonts w:ascii="Verdana" w:hAnsi="Verdana"/>
          <w:lang w:val="es-ES"/>
        </w:rPr>
        <w:t>3</w:t>
      </w:r>
      <w:r w:rsidR="00A44EA9" w:rsidRPr="5BF32BEC">
        <w:rPr>
          <w:rFonts w:ascii="Verdana" w:hAnsi="Verdana"/>
          <w:lang w:val="es-ES"/>
        </w:rPr>
        <w:t xml:space="preserve"> </w:t>
      </w:r>
      <w:r w:rsidR="002C1893" w:rsidRPr="5BF32BEC">
        <w:rPr>
          <w:rFonts w:ascii="Verdana" w:hAnsi="Verdana"/>
          <w:lang w:val="es-ES"/>
        </w:rPr>
        <w:t>Alta de amortización mediante Instant Selling</w:t>
      </w:r>
      <w:bookmarkEnd w:id="48"/>
    </w:p>
    <w:p w14:paraId="535173EA" w14:textId="77777777" w:rsidR="00823FB6" w:rsidRPr="00DA20A0" w:rsidRDefault="00823FB6" w:rsidP="00454176">
      <w:pPr>
        <w:ind w:left="0"/>
      </w:pPr>
    </w:p>
    <w:p w14:paraId="4525BD38" w14:textId="7264E591" w:rsidR="008F5B23" w:rsidRDefault="00351442" w:rsidP="009647E0">
      <w:pPr>
        <w:ind w:left="1418"/>
      </w:pPr>
      <w:r>
        <w:lastRenderedPageBreak/>
        <w:t xml:space="preserve">Para </w:t>
      </w:r>
      <w:r w:rsidR="00986265">
        <w:t xml:space="preserve">amortizar un préstamo será necesario firmar </w:t>
      </w:r>
      <w:r w:rsidR="002C71BB">
        <w:t xml:space="preserve">una </w:t>
      </w:r>
      <w:r w:rsidR="00986265">
        <w:t>documentación asociada</w:t>
      </w:r>
      <w:r w:rsidR="002C71BB">
        <w:t xml:space="preserve"> por lo que se requiere integrar la operación </w:t>
      </w:r>
      <w:r w:rsidR="002C1893">
        <w:t xml:space="preserve">de canal </w:t>
      </w:r>
      <w:r w:rsidR="002C71BB">
        <w:t>con firma centralizada</w:t>
      </w:r>
      <w:r w:rsidR="002C1893">
        <w:t xml:space="preserve"> y ADD.</w:t>
      </w:r>
    </w:p>
    <w:p w14:paraId="1BBC07EB" w14:textId="77777777" w:rsidR="008979CD" w:rsidRDefault="008979CD" w:rsidP="009647E0">
      <w:pPr>
        <w:ind w:left="1418"/>
      </w:pPr>
    </w:p>
    <w:p w14:paraId="6C59B241" w14:textId="77777777" w:rsidR="008979CD" w:rsidRDefault="008979CD" w:rsidP="009647E0">
      <w:pPr>
        <w:ind w:left="1418"/>
      </w:pPr>
    </w:p>
    <w:p w14:paraId="6B9E4B4F" w14:textId="77777777" w:rsidR="008979CD" w:rsidRPr="00DA20A0" w:rsidRDefault="008979CD" w:rsidP="009647E0">
      <w:pPr>
        <w:ind w:left="1418"/>
      </w:pPr>
    </w:p>
    <w:p w14:paraId="719AC701" w14:textId="77777777" w:rsidR="00EF5BD0" w:rsidRPr="00DA20A0" w:rsidRDefault="00EF5BD0" w:rsidP="00EF5BD0"/>
    <w:p w14:paraId="68097EA9" w14:textId="45D73494" w:rsidR="00A77C91" w:rsidRPr="00DA20A0" w:rsidRDefault="00A77C91" w:rsidP="00A3552B">
      <w:pPr>
        <w:pStyle w:val="Heading3"/>
        <w:numPr>
          <w:ilvl w:val="0"/>
          <w:numId w:val="0"/>
        </w:numPr>
        <w:tabs>
          <w:tab w:val="num" w:pos="2138"/>
        </w:tabs>
        <w:ind w:left="2138" w:hanging="720"/>
        <w:rPr>
          <w:rFonts w:ascii="Verdana" w:hAnsi="Verdana"/>
        </w:rPr>
      </w:pPr>
      <w:bookmarkStart w:id="49" w:name="_Toc205479274"/>
      <w:r w:rsidRPr="00DA20A0">
        <w:rPr>
          <w:rFonts w:ascii="Verdana" w:hAnsi="Verdana"/>
        </w:rPr>
        <w:t>R0</w:t>
      </w:r>
      <w:r w:rsidR="00F9388C">
        <w:rPr>
          <w:rFonts w:ascii="Verdana" w:hAnsi="Verdana"/>
        </w:rPr>
        <w:t>4</w:t>
      </w:r>
      <w:r w:rsidR="003165C4" w:rsidRPr="00DA20A0">
        <w:rPr>
          <w:rFonts w:ascii="Verdana" w:hAnsi="Verdana"/>
        </w:rPr>
        <w:t xml:space="preserve"> </w:t>
      </w:r>
      <w:r w:rsidR="002C1893" w:rsidRPr="002C1893">
        <w:rPr>
          <w:rFonts w:ascii="Verdana" w:hAnsi="Verdana"/>
        </w:rPr>
        <w:t>Alta de amortización mediante GD66</w:t>
      </w:r>
      <w:bookmarkEnd w:id="49"/>
    </w:p>
    <w:p w14:paraId="3759B675" w14:textId="77777777" w:rsidR="00774203" w:rsidRPr="00DA20A0" w:rsidRDefault="00774203" w:rsidP="00774203"/>
    <w:p w14:paraId="6BCC8770" w14:textId="47A230F9" w:rsidR="007B162E" w:rsidRDefault="007B162E" w:rsidP="007B162E">
      <w:pPr>
        <w:ind w:left="1418"/>
      </w:pPr>
      <w:r w:rsidRPr="5BF32BEC">
        <w:rPr>
          <w:lang w:val="es-ES"/>
        </w:rPr>
        <w:t>Para amortizar un préstamo no automático será necesario firmar una documentación asociada por lo que se requiere integrar la</w:t>
      </w:r>
      <w:r w:rsidR="00ED647E" w:rsidRPr="5BF32BEC">
        <w:rPr>
          <w:lang w:val="es-ES"/>
        </w:rPr>
        <w:t xml:space="preserve"> pantalla sibis de amortización con la GD66</w:t>
      </w:r>
      <w:r w:rsidRPr="5BF32BEC">
        <w:rPr>
          <w:lang w:val="es-ES"/>
        </w:rPr>
        <w:t>.</w:t>
      </w:r>
    </w:p>
    <w:p w14:paraId="0B54AB4E" w14:textId="77777777" w:rsidR="00B5070D" w:rsidRDefault="00B5070D" w:rsidP="007B162E">
      <w:pPr>
        <w:ind w:left="1418"/>
      </w:pPr>
    </w:p>
    <w:p w14:paraId="5C0ADD96" w14:textId="2FB04F0C" w:rsidR="00B5070D" w:rsidRPr="00B5070D" w:rsidRDefault="00B5070D" w:rsidP="00B5070D">
      <w:pPr>
        <w:pStyle w:val="Heading3"/>
        <w:numPr>
          <w:ilvl w:val="0"/>
          <w:numId w:val="0"/>
        </w:numPr>
        <w:tabs>
          <w:tab w:val="num" w:pos="2138"/>
        </w:tabs>
        <w:ind w:left="2138" w:hanging="720"/>
        <w:rPr>
          <w:rFonts w:ascii="Verdana" w:hAnsi="Verdana"/>
        </w:rPr>
      </w:pPr>
      <w:bookmarkStart w:id="50" w:name="_Toc205479275"/>
      <w:r w:rsidRPr="00B5070D">
        <w:rPr>
          <w:rFonts w:ascii="Verdana" w:hAnsi="Verdana"/>
        </w:rPr>
        <w:t>R0</w:t>
      </w:r>
      <w:r w:rsidR="00F9388C">
        <w:rPr>
          <w:rFonts w:ascii="Verdana" w:hAnsi="Verdana"/>
        </w:rPr>
        <w:t>5</w:t>
      </w:r>
      <w:r w:rsidRPr="00B5070D">
        <w:rPr>
          <w:rFonts w:ascii="Verdana" w:hAnsi="Verdana"/>
        </w:rPr>
        <w:t xml:space="preserve"> </w:t>
      </w:r>
      <w:r w:rsidR="00876CB8" w:rsidRPr="00876CB8">
        <w:rPr>
          <w:rFonts w:ascii="Verdana" w:hAnsi="Verdana"/>
        </w:rPr>
        <w:t>Firma en ADD</w:t>
      </w:r>
      <w:bookmarkEnd w:id="50"/>
    </w:p>
    <w:p w14:paraId="27E3AFFD" w14:textId="77777777" w:rsidR="00B5070D" w:rsidRPr="00B5070D" w:rsidRDefault="00B5070D" w:rsidP="00B5070D">
      <w:pPr>
        <w:ind w:left="1418"/>
      </w:pPr>
    </w:p>
    <w:p w14:paraId="64E35759" w14:textId="4AC0B4D9" w:rsidR="00B5070D" w:rsidRPr="00B5070D" w:rsidRDefault="00876CB8" w:rsidP="00B5070D">
      <w:pPr>
        <w:ind w:left="1418"/>
      </w:pPr>
      <w:r>
        <w:t xml:space="preserve">Se deberá </w:t>
      </w:r>
      <w:r w:rsidR="00801D95">
        <w:t>personalizar una pantalla de resultado en ADD</w:t>
      </w:r>
      <w:r w:rsidR="00B5070D" w:rsidRPr="00B5070D">
        <w:t>.</w:t>
      </w:r>
    </w:p>
    <w:p w14:paraId="0E63AD50" w14:textId="77777777" w:rsidR="00876CB8" w:rsidRPr="00DA20A0" w:rsidRDefault="00876CB8" w:rsidP="008979CD">
      <w:pPr>
        <w:ind w:left="0"/>
      </w:pPr>
    </w:p>
    <w:p w14:paraId="050BFC6A" w14:textId="2795592B" w:rsidR="00A44EA9" w:rsidRPr="00DA20A0" w:rsidRDefault="00A44EA9" w:rsidP="003510C9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</w:rPr>
      </w:pPr>
      <w:bookmarkStart w:id="51" w:name="_Toc205479276"/>
      <w:r w:rsidRPr="00DA20A0">
        <w:rPr>
          <w:rFonts w:ascii="Verdana" w:hAnsi="Verdana"/>
        </w:rPr>
        <w:t>R0</w:t>
      </w:r>
      <w:r w:rsidR="00F9388C">
        <w:rPr>
          <w:rFonts w:ascii="Verdana" w:hAnsi="Verdana"/>
        </w:rPr>
        <w:t>6</w:t>
      </w:r>
      <w:r w:rsidRPr="00DA20A0">
        <w:rPr>
          <w:rFonts w:ascii="Verdana" w:hAnsi="Verdana"/>
        </w:rPr>
        <w:t xml:space="preserve"> </w:t>
      </w:r>
      <w:r w:rsidR="002A4C64" w:rsidRPr="002A4C64">
        <w:rPr>
          <w:rFonts w:ascii="Verdana" w:hAnsi="Verdana"/>
        </w:rPr>
        <w:t>Cambios de estado caso de firma</w:t>
      </w:r>
      <w:bookmarkEnd w:id="51"/>
    </w:p>
    <w:p w14:paraId="0242949E" w14:textId="77777777" w:rsidR="00774203" w:rsidRPr="00DA20A0" w:rsidRDefault="00774203" w:rsidP="00774203"/>
    <w:p w14:paraId="105DDAB1" w14:textId="147FD68C" w:rsidR="00A44EA9" w:rsidRDefault="00256648" w:rsidP="00801D95">
      <w:pPr>
        <w:ind w:left="1418"/>
      </w:pPr>
      <w:r>
        <w:t>Al firmar la documentación, se deber</w:t>
      </w:r>
      <w:r w:rsidR="009647E0">
        <w:t>á</w:t>
      </w:r>
      <w:r w:rsidR="00484E9C">
        <w:t>n realizar unas validaciones previas (saldo y trabas) de la cuenta vinculada y tras estas validaciones, se amortizará el préstamo. En cualquier otro caso (rechazo, anulación o expiración), se anulará la operación.</w:t>
      </w:r>
    </w:p>
    <w:p w14:paraId="267BE04E" w14:textId="77777777" w:rsidR="00484E9C" w:rsidRPr="00DA20A0" w:rsidRDefault="00484E9C" w:rsidP="00A44EA9"/>
    <w:p w14:paraId="10EE0365" w14:textId="09DEFBB3" w:rsidR="00A44EA9" w:rsidRPr="00DA20A0" w:rsidRDefault="00A44EA9" w:rsidP="003510C9">
      <w:pPr>
        <w:pStyle w:val="Heading3"/>
        <w:numPr>
          <w:ilvl w:val="0"/>
          <w:numId w:val="0"/>
        </w:numPr>
        <w:ind w:left="709" w:firstLine="709"/>
        <w:rPr>
          <w:rFonts w:ascii="Verdana" w:hAnsi="Verdana"/>
        </w:rPr>
      </w:pPr>
      <w:bookmarkStart w:id="52" w:name="_Toc205479277"/>
      <w:r w:rsidRPr="00DA20A0">
        <w:rPr>
          <w:rFonts w:ascii="Verdana" w:hAnsi="Verdana"/>
        </w:rPr>
        <w:t>R0</w:t>
      </w:r>
      <w:r w:rsidR="00F9388C">
        <w:rPr>
          <w:rFonts w:ascii="Verdana" w:hAnsi="Verdana"/>
        </w:rPr>
        <w:t>7</w:t>
      </w:r>
      <w:r w:rsidRPr="00DA20A0">
        <w:rPr>
          <w:rFonts w:ascii="Verdana" w:hAnsi="Verdana"/>
        </w:rPr>
        <w:t xml:space="preserve"> </w:t>
      </w:r>
      <w:r w:rsidR="002A4C64" w:rsidRPr="002A4C64">
        <w:rPr>
          <w:rFonts w:ascii="Verdana" w:hAnsi="Verdana"/>
        </w:rPr>
        <w:t>Conciliación de Casos de Firma</w:t>
      </w:r>
      <w:bookmarkEnd w:id="52"/>
    </w:p>
    <w:p w14:paraId="50F5FEA2" w14:textId="77777777" w:rsidR="00A44EA9" w:rsidRPr="00DA20A0" w:rsidRDefault="00A44EA9" w:rsidP="00A44EA9"/>
    <w:p w14:paraId="0D5D9371" w14:textId="7F4A81E4" w:rsidR="003C305A" w:rsidRPr="00DA20A0" w:rsidRDefault="0041565A" w:rsidP="003510C9">
      <w:pPr>
        <w:ind w:left="709" w:firstLine="709"/>
      </w:pPr>
      <w:r w:rsidRPr="00DA20A0">
        <w:t>Est</w:t>
      </w:r>
      <w:r w:rsidR="00484E9C">
        <w:t>a</w:t>
      </w:r>
      <w:r w:rsidRPr="00DA20A0">
        <w:t xml:space="preserve"> nuev</w:t>
      </w:r>
      <w:r w:rsidR="00484E9C">
        <w:t>a</w:t>
      </w:r>
      <w:r w:rsidRPr="00DA20A0">
        <w:t xml:space="preserve"> </w:t>
      </w:r>
      <w:r w:rsidR="00484E9C">
        <w:t xml:space="preserve">operación </w:t>
      </w:r>
      <w:r w:rsidR="0053683C">
        <w:t xml:space="preserve">se </w:t>
      </w:r>
      <w:r w:rsidR="00CB24A7">
        <w:t>incorporará a la conciliación existente entre EF y GD.</w:t>
      </w:r>
    </w:p>
    <w:p w14:paraId="66D53543" w14:textId="77777777" w:rsidR="003165C4" w:rsidRPr="00DA20A0" w:rsidRDefault="003165C4" w:rsidP="00A44EA9"/>
    <w:p w14:paraId="5864DE9A" w14:textId="5C3E5120" w:rsidR="003165C4" w:rsidRPr="00DA20A0" w:rsidRDefault="00706C27" w:rsidP="003510C9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</w:rPr>
      </w:pPr>
      <w:bookmarkStart w:id="53" w:name="_Toc205479278"/>
      <w:r w:rsidRPr="00DA20A0">
        <w:rPr>
          <w:rFonts w:ascii="Verdana" w:hAnsi="Verdana"/>
        </w:rPr>
        <w:t>R0</w:t>
      </w:r>
      <w:r w:rsidR="00F9388C">
        <w:rPr>
          <w:rFonts w:ascii="Verdana" w:hAnsi="Verdana"/>
        </w:rPr>
        <w:t>8</w:t>
      </w:r>
      <w:r w:rsidRPr="00DA20A0">
        <w:rPr>
          <w:rFonts w:ascii="Verdana" w:hAnsi="Verdana"/>
        </w:rPr>
        <w:t xml:space="preserve"> </w:t>
      </w:r>
      <w:r w:rsidR="0050462C" w:rsidRPr="0050462C">
        <w:rPr>
          <w:rFonts w:ascii="Verdana" w:hAnsi="Verdana"/>
        </w:rPr>
        <w:t>Reimpresión de documentos</w:t>
      </w:r>
      <w:bookmarkEnd w:id="53"/>
    </w:p>
    <w:p w14:paraId="0951010D" w14:textId="77777777" w:rsidR="003165C4" w:rsidRPr="00DA20A0" w:rsidRDefault="003165C4" w:rsidP="00A44EA9"/>
    <w:p w14:paraId="1273200F" w14:textId="3BB1BF06" w:rsidR="00741927" w:rsidRDefault="0039624E" w:rsidP="00A4325B">
      <w:pPr>
        <w:ind w:left="1418"/>
      </w:pPr>
      <w:r w:rsidRPr="5BF32BEC">
        <w:rPr>
          <w:lang w:val="es-ES"/>
        </w:rPr>
        <w:t xml:space="preserve">Estos documentos se podrán </w:t>
      </w:r>
      <w:r w:rsidR="00A4325B" w:rsidRPr="5BF32BEC">
        <w:rPr>
          <w:lang w:val="es-ES"/>
        </w:rPr>
        <w:t>imprimir</w:t>
      </w:r>
      <w:r w:rsidRPr="5BF32BEC">
        <w:rPr>
          <w:lang w:val="es-ES"/>
        </w:rPr>
        <w:t xml:space="preserve"> pero no podrán crear un caso de firma nuevo. Para ello se debería anular</w:t>
      </w:r>
      <w:r w:rsidR="00A4325B" w:rsidRPr="5BF32BEC">
        <w:rPr>
          <w:lang w:val="es-ES"/>
        </w:rPr>
        <w:t xml:space="preserve"> y crear uno nuevo.</w:t>
      </w:r>
    </w:p>
    <w:p w14:paraId="0DF48E47" w14:textId="77777777" w:rsidR="00316AF0" w:rsidRDefault="00316AF0" w:rsidP="003510C9">
      <w:pPr>
        <w:ind w:left="709" w:firstLine="709"/>
      </w:pPr>
    </w:p>
    <w:p w14:paraId="0B937355" w14:textId="39C4F1EF" w:rsidR="00316AF0" w:rsidRPr="00316AF0" w:rsidRDefault="00316AF0" w:rsidP="00316AF0">
      <w:pPr>
        <w:pStyle w:val="Heading3"/>
        <w:numPr>
          <w:ilvl w:val="0"/>
          <w:numId w:val="0"/>
        </w:numPr>
        <w:ind w:left="2138" w:hanging="720"/>
        <w:rPr>
          <w:rFonts w:ascii="Verdana" w:hAnsi="Verdana"/>
        </w:rPr>
      </w:pPr>
      <w:bookmarkStart w:id="54" w:name="_Toc205479279"/>
      <w:r w:rsidRPr="00316AF0">
        <w:rPr>
          <w:rFonts w:ascii="Verdana" w:hAnsi="Verdana"/>
        </w:rPr>
        <w:t>R0</w:t>
      </w:r>
      <w:r w:rsidR="00F9388C">
        <w:rPr>
          <w:rFonts w:ascii="Verdana" w:hAnsi="Verdana"/>
        </w:rPr>
        <w:t>9</w:t>
      </w:r>
      <w:r w:rsidRPr="00316AF0">
        <w:rPr>
          <w:rFonts w:ascii="Verdana" w:hAnsi="Verdana"/>
        </w:rPr>
        <w:t xml:space="preserve"> </w:t>
      </w:r>
      <w:r w:rsidR="002A4C64" w:rsidRPr="002A4C64">
        <w:rPr>
          <w:rFonts w:ascii="Verdana" w:hAnsi="Verdana"/>
        </w:rPr>
        <w:t>Log operacional</w:t>
      </w:r>
      <w:bookmarkEnd w:id="54"/>
    </w:p>
    <w:p w14:paraId="7B2E3E02" w14:textId="77777777" w:rsidR="00316AF0" w:rsidRDefault="00316AF0" w:rsidP="003510C9">
      <w:pPr>
        <w:ind w:left="709" w:firstLine="709"/>
      </w:pPr>
    </w:p>
    <w:p w14:paraId="5BFC5142" w14:textId="4946B9A1" w:rsidR="00316AF0" w:rsidRDefault="00316AF0" w:rsidP="003510C9">
      <w:pPr>
        <w:ind w:left="709" w:firstLine="709"/>
      </w:pPr>
      <w:r>
        <w:t xml:space="preserve">El caso de firma en ADD </w:t>
      </w:r>
      <w:r w:rsidR="00A4325B">
        <w:t>grabará las acciones realizadas en ADD</w:t>
      </w:r>
      <w:r>
        <w:t>.</w:t>
      </w:r>
    </w:p>
    <w:p w14:paraId="4FB968A5" w14:textId="77777777" w:rsidR="002A4C64" w:rsidRDefault="002A4C64" w:rsidP="003510C9">
      <w:pPr>
        <w:ind w:left="709" w:firstLine="709"/>
      </w:pPr>
    </w:p>
    <w:p w14:paraId="1CFB24F8" w14:textId="578E1EAD" w:rsidR="002A4C64" w:rsidRDefault="002A4C64" w:rsidP="5BF32BEC">
      <w:pPr>
        <w:pStyle w:val="Heading3"/>
        <w:numPr>
          <w:ilvl w:val="0"/>
          <w:numId w:val="0"/>
        </w:numPr>
        <w:tabs>
          <w:tab w:val="num" w:pos="2138"/>
        </w:tabs>
        <w:ind w:left="2138" w:hanging="720"/>
        <w:rPr>
          <w:rFonts w:ascii="Verdana" w:hAnsi="Verdana"/>
          <w:lang w:val="es-ES"/>
        </w:rPr>
      </w:pPr>
      <w:bookmarkStart w:id="55" w:name="_Toc205479280"/>
      <w:r w:rsidRPr="5BF32BEC">
        <w:rPr>
          <w:rFonts w:ascii="Verdana" w:hAnsi="Verdana"/>
          <w:lang w:val="es-ES"/>
        </w:rPr>
        <w:t>R</w:t>
      </w:r>
      <w:r w:rsidR="00F9388C" w:rsidRPr="5BF32BEC">
        <w:rPr>
          <w:rFonts w:ascii="Verdana" w:hAnsi="Verdana"/>
          <w:lang w:val="es-ES"/>
        </w:rPr>
        <w:t>10</w:t>
      </w:r>
      <w:r w:rsidRPr="5BF32BEC">
        <w:rPr>
          <w:rFonts w:ascii="Verdana" w:hAnsi="Verdana"/>
          <w:lang w:val="es-ES"/>
        </w:rPr>
        <w:t xml:space="preserve"> Tealium</w:t>
      </w:r>
      <w:bookmarkEnd w:id="55"/>
    </w:p>
    <w:p w14:paraId="2C6F2E8D" w14:textId="77777777" w:rsidR="00A35ABA" w:rsidRDefault="00A35ABA" w:rsidP="00A35ABA">
      <w:pPr>
        <w:ind w:left="0"/>
      </w:pPr>
    </w:p>
    <w:p w14:paraId="40425CEC" w14:textId="76A4586C" w:rsidR="00A35ABA" w:rsidRPr="00A35ABA" w:rsidRDefault="00A35ABA" w:rsidP="00A35ABA">
      <w:pPr>
        <w:ind w:left="0"/>
      </w:pPr>
      <w:r>
        <w:tab/>
      </w:r>
      <w:r>
        <w:tab/>
      </w:r>
      <w:r w:rsidR="002906D2" w:rsidRPr="5BF32BEC">
        <w:rPr>
          <w:lang w:val="es-ES"/>
        </w:rPr>
        <w:t>En la navegación en ADD se contempla la grabación de eventos en Tealium</w:t>
      </w:r>
      <w:r w:rsidRPr="5BF32BEC">
        <w:rPr>
          <w:lang w:val="es-ES"/>
        </w:rPr>
        <w:t>.</w:t>
      </w:r>
    </w:p>
    <w:p w14:paraId="6BE66B29" w14:textId="4CF3A1ED" w:rsidR="00A35ABA" w:rsidRPr="00A35ABA" w:rsidRDefault="00A35ABA" w:rsidP="00A35ABA">
      <w:pPr>
        <w:ind w:left="0"/>
      </w:pPr>
    </w:p>
    <w:p w14:paraId="094FE984" w14:textId="77777777" w:rsidR="00FF4CD3" w:rsidRPr="00DA20A0" w:rsidRDefault="00FF4CD3" w:rsidP="001A0EE6"/>
    <w:p w14:paraId="39160A51" w14:textId="77777777" w:rsidR="003F45F4" w:rsidRPr="00DA20A0" w:rsidRDefault="003F45F4" w:rsidP="001A0EE6"/>
    <w:p w14:paraId="27A1AC43" w14:textId="77777777" w:rsidR="003165C4" w:rsidRDefault="003165C4" w:rsidP="001A0EE6"/>
    <w:p w14:paraId="4C26E169" w14:textId="77777777" w:rsidR="00984796" w:rsidRDefault="00984796" w:rsidP="001A0EE6"/>
    <w:p w14:paraId="0FBE0614" w14:textId="77777777" w:rsidR="00984796" w:rsidRDefault="00984796" w:rsidP="001A0EE6"/>
    <w:p w14:paraId="63151FC6" w14:textId="77777777" w:rsidR="00984796" w:rsidRDefault="00984796" w:rsidP="001A0EE6"/>
    <w:p w14:paraId="50AFFE42" w14:textId="77777777" w:rsidR="00984796" w:rsidRDefault="00984796" w:rsidP="001A0EE6"/>
    <w:p w14:paraId="209DF328" w14:textId="77777777" w:rsidR="00984796" w:rsidRDefault="00984796" w:rsidP="001A0EE6"/>
    <w:p w14:paraId="3DF92487" w14:textId="77777777" w:rsidR="00984796" w:rsidRDefault="00984796" w:rsidP="001A0EE6"/>
    <w:p w14:paraId="5142AFF5" w14:textId="77777777" w:rsidR="00984796" w:rsidRDefault="00984796" w:rsidP="001A0EE6"/>
    <w:p w14:paraId="718D0218" w14:textId="77777777" w:rsidR="00984796" w:rsidRDefault="00984796" w:rsidP="001A0EE6"/>
    <w:p w14:paraId="25CFE6BB" w14:textId="77777777" w:rsidR="00984796" w:rsidRDefault="00984796" w:rsidP="001A0EE6"/>
    <w:p w14:paraId="4BB4F553" w14:textId="77777777" w:rsidR="00984796" w:rsidRDefault="00984796" w:rsidP="001A0EE6"/>
    <w:p w14:paraId="09AF1E21" w14:textId="77777777" w:rsidR="00984796" w:rsidRDefault="00984796" w:rsidP="001A0EE6"/>
    <w:p w14:paraId="55901B8E" w14:textId="77777777" w:rsidR="00984796" w:rsidRDefault="00984796" w:rsidP="001A0EE6"/>
    <w:p w14:paraId="40C1FD25" w14:textId="77777777" w:rsidR="00984796" w:rsidRDefault="00984796" w:rsidP="001A0EE6"/>
    <w:p w14:paraId="00865EB1" w14:textId="77777777" w:rsidR="00984796" w:rsidRDefault="00984796" w:rsidP="001A0EE6"/>
    <w:p w14:paraId="0A5020C3" w14:textId="77777777" w:rsidR="00984796" w:rsidRDefault="00984796" w:rsidP="001A0EE6"/>
    <w:p w14:paraId="53A5686F" w14:textId="77777777" w:rsidR="00984796" w:rsidRDefault="00984796" w:rsidP="001A0EE6"/>
    <w:p w14:paraId="36A43EC5" w14:textId="77777777" w:rsidR="00984796" w:rsidRDefault="00984796" w:rsidP="001A0EE6"/>
    <w:p w14:paraId="2B5BDABA" w14:textId="77777777" w:rsidR="00984796" w:rsidRDefault="00984796" w:rsidP="001A0EE6"/>
    <w:p w14:paraId="024BF0E7" w14:textId="77777777" w:rsidR="00984796" w:rsidRDefault="00984796" w:rsidP="001A0EE6"/>
    <w:p w14:paraId="6EE853F3" w14:textId="77777777" w:rsidR="00984796" w:rsidRDefault="00984796" w:rsidP="001A0EE6"/>
    <w:p w14:paraId="56FADED0" w14:textId="77777777" w:rsidR="00984796" w:rsidRDefault="00984796" w:rsidP="001A0EE6"/>
    <w:p w14:paraId="2887DFA1" w14:textId="77777777" w:rsidR="00984796" w:rsidRDefault="00984796" w:rsidP="001A0EE6"/>
    <w:p w14:paraId="781D8F60" w14:textId="77777777" w:rsidR="00984796" w:rsidRDefault="00984796" w:rsidP="001A0EE6"/>
    <w:p w14:paraId="54863127" w14:textId="77777777" w:rsidR="00984796" w:rsidRDefault="00984796" w:rsidP="001A0EE6"/>
    <w:p w14:paraId="38D83E5A" w14:textId="77777777" w:rsidR="00984796" w:rsidRDefault="00984796" w:rsidP="001A0EE6"/>
    <w:p w14:paraId="65502D96" w14:textId="77777777" w:rsidR="00984796" w:rsidRDefault="00984796" w:rsidP="001A0EE6"/>
    <w:p w14:paraId="09EBD581" w14:textId="77777777" w:rsidR="00984796" w:rsidRDefault="00984796" w:rsidP="001A0EE6"/>
    <w:p w14:paraId="61597598" w14:textId="77777777" w:rsidR="00984796" w:rsidRPr="00DA20A0" w:rsidRDefault="00984796" w:rsidP="00AD44B5">
      <w:pPr>
        <w:ind w:left="0"/>
      </w:pPr>
    </w:p>
    <w:p w14:paraId="23B600F7" w14:textId="77777777" w:rsidR="003165C4" w:rsidRPr="00DA20A0" w:rsidRDefault="003165C4" w:rsidP="001A0EE6"/>
    <w:p w14:paraId="16E0A673" w14:textId="67363422" w:rsidR="003165C4" w:rsidRPr="00DA20A0" w:rsidRDefault="0041565A" w:rsidP="0041565A">
      <w:pPr>
        <w:pStyle w:val="Heading1"/>
        <w:rPr>
          <w:rFonts w:ascii="Verdana" w:hAnsi="Verdana"/>
        </w:rPr>
      </w:pPr>
      <w:bookmarkStart w:id="56" w:name="_Toc205479281"/>
      <w:r w:rsidRPr="00DA20A0">
        <w:rPr>
          <w:rFonts w:ascii="Verdana" w:hAnsi="Verdana"/>
        </w:rPr>
        <w:t>Cambios que realizar en la aplicación</w:t>
      </w:r>
      <w:bookmarkEnd w:id="56"/>
    </w:p>
    <w:p w14:paraId="75FBF603" w14:textId="77777777" w:rsidR="0041565A" w:rsidRPr="00DA20A0" w:rsidRDefault="0041565A" w:rsidP="0041565A"/>
    <w:p w14:paraId="1C8AFDEF" w14:textId="77777777" w:rsidR="0041565A" w:rsidRPr="00DA20A0" w:rsidRDefault="0041565A" w:rsidP="0041565A"/>
    <w:p w14:paraId="047348C0" w14:textId="3DB42AF8" w:rsidR="0041565A" w:rsidRDefault="00233331" w:rsidP="00233331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57" w:name="_Toc205479282"/>
      <w:r w:rsidRPr="00DA20A0">
        <w:rPr>
          <w:rFonts w:ascii="Verdana" w:hAnsi="Verdana"/>
        </w:rPr>
        <w:t xml:space="preserve">R01 </w:t>
      </w:r>
      <w:r w:rsidR="006D4E7C" w:rsidRPr="006D4E7C">
        <w:rPr>
          <w:rFonts w:ascii="Verdana" w:hAnsi="Verdana"/>
        </w:rPr>
        <w:t>Nueva parametrización amortización</w:t>
      </w:r>
      <w:bookmarkEnd w:id="57"/>
    </w:p>
    <w:p w14:paraId="0DDE89F3" w14:textId="77777777" w:rsidR="00202A49" w:rsidRDefault="00202A49" w:rsidP="00202A49"/>
    <w:p w14:paraId="7EB9D1E0" w14:textId="13280E15" w:rsidR="000C36B9" w:rsidRPr="000C36B9" w:rsidRDefault="00202A49" w:rsidP="000C36B9">
      <w:pPr>
        <w:ind w:left="426"/>
        <w:rPr>
          <w:lang w:val="es-ES"/>
        </w:rPr>
      </w:pPr>
      <w:r w:rsidRPr="5BF32BEC">
        <w:rPr>
          <w:lang w:val="es-ES"/>
        </w:rPr>
        <w:t xml:space="preserve">Se creará una nueva parametrización en FC </w:t>
      </w:r>
      <w:r w:rsidRPr="5BF32BEC">
        <w:rPr>
          <w:b/>
          <w:bCs/>
          <w:lang w:val="es-ES"/>
        </w:rPr>
        <w:t>AmortizacionPR</w:t>
      </w:r>
      <w:r w:rsidRPr="5BF32BEC">
        <w:rPr>
          <w:lang w:val="es-ES"/>
        </w:rPr>
        <w:t xml:space="preserve"> para gestionar los casos de firma </w:t>
      </w:r>
      <w:r w:rsidR="007033A7" w:rsidRPr="5BF32BEC">
        <w:rPr>
          <w:lang w:val="es-ES"/>
        </w:rPr>
        <w:t>de esta operación.</w:t>
      </w:r>
      <w:r w:rsidR="00D03DE1">
        <w:rPr>
          <w:lang w:val="es-ES"/>
        </w:rPr>
        <w:t xml:space="preserve"> </w:t>
      </w:r>
      <w:r w:rsidR="000C36B9" w:rsidRPr="000C36B9">
        <w:rPr>
          <w:lang w:val="es-ES"/>
        </w:rPr>
        <w:t>Esta operación será la misma para los casos abiertos desde el canal y para los abiertos desde la GD66</w:t>
      </w:r>
      <w:r w:rsidR="00D03DE1">
        <w:rPr>
          <w:lang w:val="es-ES"/>
        </w:rPr>
        <w:t>.</w:t>
      </w:r>
    </w:p>
    <w:p w14:paraId="39B583C0" w14:textId="77777777" w:rsidR="000C36B9" w:rsidRPr="000C36B9" w:rsidRDefault="000C36B9" w:rsidP="000C36B9">
      <w:pPr>
        <w:ind w:left="426"/>
        <w:rPr>
          <w:lang w:val="es-ES"/>
        </w:rPr>
      </w:pPr>
    </w:p>
    <w:p w14:paraId="2991E930" w14:textId="2330379D" w:rsidR="000C36B9" w:rsidRDefault="005F49E5" w:rsidP="007033A7">
      <w:pPr>
        <w:ind w:left="426"/>
      </w:pPr>
      <w:r>
        <w:rPr>
          <w:lang w:val="es-ES"/>
        </w:rPr>
        <w:t>Se conf</w:t>
      </w:r>
      <w:r w:rsidR="0048503B">
        <w:rPr>
          <w:lang w:val="es-ES"/>
        </w:rPr>
        <w:t>ig</w:t>
      </w:r>
      <w:r>
        <w:rPr>
          <w:lang w:val="es-ES"/>
        </w:rPr>
        <w:t>urarán los casos manuscritos para que caduquen el mismo día</w:t>
      </w:r>
      <w:r w:rsidR="00D142B4">
        <w:rPr>
          <w:lang w:val="es-ES"/>
        </w:rPr>
        <w:t xml:space="preserve"> </w:t>
      </w:r>
      <w:r w:rsidR="00A86EF0">
        <w:rPr>
          <w:lang w:val="es-ES"/>
        </w:rPr>
        <w:t>a las 23:59</w:t>
      </w:r>
      <w:r>
        <w:rPr>
          <w:lang w:val="es-ES"/>
        </w:rPr>
        <w:t>.</w:t>
      </w:r>
    </w:p>
    <w:p w14:paraId="12C46DA4" w14:textId="77777777" w:rsidR="007033A7" w:rsidRDefault="007033A7" w:rsidP="007033A7">
      <w:pPr>
        <w:ind w:left="426"/>
      </w:pPr>
    </w:p>
    <w:p w14:paraId="13A28D17" w14:textId="37088727" w:rsidR="007033A7" w:rsidRPr="00690356" w:rsidRDefault="005270C4" w:rsidP="704A062A">
      <w:pPr>
        <w:ind w:left="426"/>
        <w:rPr>
          <w:color w:val="FF0000"/>
          <w:lang w:val="es-ES"/>
        </w:rPr>
      </w:pPr>
      <w:r w:rsidRPr="704A062A">
        <w:rPr>
          <w:lang w:val="es-ES"/>
        </w:rPr>
        <w:t>S</w:t>
      </w:r>
      <w:r w:rsidR="002028B9" w:rsidRPr="704A062A">
        <w:rPr>
          <w:lang w:val="es-ES"/>
        </w:rPr>
        <w:t xml:space="preserve">e configurará para enviar </w:t>
      </w:r>
      <w:r w:rsidR="00880499" w:rsidRPr="704A062A">
        <w:rPr>
          <w:lang w:val="es-ES"/>
        </w:rPr>
        <w:t xml:space="preserve">los avisos </w:t>
      </w:r>
      <w:r w:rsidR="00C60264" w:rsidRPr="704A062A">
        <w:rPr>
          <w:lang w:val="es-ES"/>
        </w:rPr>
        <w:t xml:space="preserve">push </w:t>
      </w:r>
      <w:r w:rsidR="00880499" w:rsidRPr="704A062A">
        <w:rPr>
          <w:lang w:val="es-ES"/>
        </w:rPr>
        <w:t xml:space="preserve">habituales al cliente. </w:t>
      </w:r>
    </w:p>
    <w:p w14:paraId="74CEE839" w14:textId="77777777" w:rsidR="007033A7" w:rsidRDefault="007033A7" w:rsidP="007033A7">
      <w:pPr>
        <w:ind w:left="426"/>
      </w:pPr>
    </w:p>
    <w:p w14:paraId="301EF5BA" w14:textId="22576270" w:rsidR="007033A7" w:rsidRDefault="005270C4" w:rsidP="007033A7">
      <w:pPr>
        <w:ind w:left="426"/>
        <w:rPr>
          <w:lang w:val="es-ES"/>
        </w:rPr>
      </w:pPr>
      <w:r w:rsidRPr="5BF32BEC">
        <w:rPr>
          <w:lang w:val="es-ES"/>
        </w:rPr>
        <w:t>S</w:t>
      </w:r>
      <w:r w:rsidR="00690356" w:rsidRPr="5BF32BEC">
        <w:rPr>
          <w:lang w:val="es-ES"/>
        </w:rPr>
        <w:t>e configurará para prevalidar</w:t>
      </w:r>
      <w:r w:rsidR="00DD0BBC" w:rsidRPr="5BF32BEC">
        <w:rPr>
          <w:lang w:val="es-ES"/>
        </w:rPr>
        <w:t xml:space="preserve"> ya que habrá que comprobar saldo y trabas de la </w:t>
      </w:r>
      <w:commentRangeStart w:id="58"/>
      <w:commentRangeStart w:id="59"/>
      <w:commentRangeStart w:id="60"/>
      <w:commentRangeStart w:id="61"/>
      <w:commentRangeStart w:id="62"/>
      <w:commentRangeStart w:id="63"/>
      <w:r w:rsidR="00DD0BBC" w:rsidRPr="5BF32BEC">
        <w:rPr>
          <w:lang w:val="es-ES"/>
        </w:rPr>
        <w:t>cuenta</w:t>
      </w:r>
      <w:commentRangeEnd w:id="58"/>
      <w:r w:rsidR="00D36E45" w:rsidRPr="5BF32BEC">
        <w:rPr>
          <w:rStyle w:val="CommentReference"/>
          <w:sz w:val="20"/>
          <w:szCs w:val="20"/>
          <w:lang w:val="es-ES"/>
        </w:rPr>
        <w:commentReference w:id="58"/>
      </w:r>
      <w:commentRangeEnd w:id="59"/>
      <w:r w:rsidRPr="5BF32BEC">
        <w:rPr>
          <w:rStyle w:val="CommentReference"/>
          <w:sz w:val="20"/>
          <w:szCs w:val="20"/>
          <w:lang w:val="es-ES"/>
        </w:rPr>
        <w:commentReference w:id="59"/>
      </w:r>
      <w:commentRangeEnd w:id="60"/>
      <w:r w:rsidRPr="5BF32BEC">
        <w:rPr>
          <w:rStyle w:val="CommentReference"/>
          <w:sz w:val="20"/>
          <w:szCs w:val="20"/>
          <w:lang w:val="es-ES"/>
        </w:rPr>
        <w:commentReference w:id="60"/>
      </w:r>
      <w:commentRangeEnd w:id="61"/>
      <w:r w:rsidRPr="5BF32BEC">
        <w:rPr>
          <w:rStyle w:val="CommentReference"/>
          <w:sz w:val="20"/>
          <w:szCs w:val="20"/>
          <w:lang w:val="es-ES"/>
        </w:rPr>
        <w:commentReference w:id="61"/>
      </w:r>
      <w:commentRangeEnd w:id="62"/>
      <w:r w:rsidRPr="5BF32BEC">
        <w:rPr>
          <w:rStyle w:val="CommentReference"/>
          <w:sz w:val="20"/>
          <w:szCs w:val="20"/>
          <w:lang w:val="es-ES"/>
        </w:rPr>
        <w:commentReference w:id="62"/>
      </w:r>
      <w:commentRangeEnd w:id="63"/>
      <w:r w:rsidRPr="5BF32BEC">
        <w:rPr>
          <w:rStyle w:val="CommentReference"/>
          <w:sz w:val="20"/>
          <w:szCs w:val="20"/>
          <w:lang w:val="es-ES"/>
        </w:rPr>
        <w:commentReference w:id="63"/>
      </w:r>
      <w:r w:rsidR="00DD0BBC" w:rsidRPr="5BF32BEC">
        <w:rPr>
          <w:lang w:val="es-ES"/>
        </w:rPr>
        <w:t>.</w:t>
      </w:r>
      <w:r w:rsidR="0045645E">
        <w:rPr>
          <w:lang w:val="es-ES"/>
        </w:rPr>
        <w:t xml:space="preserve"> </w:t>
      </w:r>
    </w:p>
    <w:p w14:paraId="3FD763B8" w14:textId="77777777" w:rsidR="00977890" w:rsidRDefault="00977890" w:rsidP="007033A7">
      <w:pPr>
        <w:ind w:left="426"/>
        <w:rPr>
          <w:lang w:val="es-ES"/>
        </w:rPr>
      </w:pPr>
    </w:p>
    <w:p w14:paraId="1A920C1A" w14:textId="77777777" w:rsidR="0013114D" w:rsidRDefault="0013114D" w:rsidP="007033A7">
      <w:pPr>
        <w:ind w:left="426"/>
      </w:pPr>
    </w:p>
    <w:p w14:paraId="6F9921D4" w14:textId="77777777" w:rsidR="007033A7" w:rsidRPr="00202A49" w:rsidRDefault="007033A7" w:rsidP="007033A7">
      <w:pPr>
        <w:ind w:left="426"/>
      </w:pPr>
    </w:p>
    <w:p w14:paraId="5689FC96" w14:textId="5C3DB859" w:rsidR="00634CCF" w:rsidRDefault="00634CCF" w:rsidP="00634CCF">
      <w:pPr>
        <w:pStyle w:val="Heading2"/>
        <w:numPr>
          <w:ilvl w:val="1"/>
          <w:numId w:val="4"/>
        </w:numPr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64" w:name="_Toc205479283"/>
      <w:r>
        <w:rPr>
          <w:rFonts w:ascii="Verdana" w:hAnsi="Verdana"/>
        </w:rPr>
        <w:t>R0</w:t>
      </w:r>
      <w:r w:rsidR="006D4E7C">
        <w:rPr>
          <w:rFonts w:ascii="Verdana" w:hAnsi="Verdana"/>
        </w:rPr>
        <w:t>2</w:t>
      </w:r>
      <w:r>
        <w:rPr>
          <w:rFonts w:ascii="Verdana" w:hAnsi="Verdana"/>
        </w:rPr>
        <w:t xml:space="preserve"> </w:t>
      </w:r>
      <w:r w:rsidR="006D4E7C" w:rsidRPr="006D4E7C">
        <w:rPr>
          <w:rFonts w:ascii="Verdana" w:hAnsi="Verdana"/>
        </w:rPr>
        <w:t>Documento de amortización</w:t>
      </w:r>
      <w:bookmarkEnd w:id="64"/>
    </w:p>
    <w:p w14:paraId="5A8ED672" w14:textId="77777777" w:rsidR="0013114D" w:rsidRDefault="0013114D" w:rsidP="0013114D"/>
    <w:p w14:paraId="1EB406DD" w14:textId="77ACA366" w:rsidR="0013114D" w:rsidRDefault="00DE1C9B" w:rsidP="003C033C">
      <w:pPr>
        <w:ind w:left="426"/>
      </w:pPr>
      <w:r w:rsidRPr="5BF32BEC">
        <w:rPr>
          <w:lang w:val="es-ES"/>
        </w:rPr>
        <w:t>El documento se almacenará en el expediente del contrato del préstamo (ContratoPR)</w:t>
      </w:r>
      <w:r w:rsidR="003C033C" w:rsidRPr="5BF32BEC">
        <w:rPr>
          <w:lang w:val="es-ES"/>
        </w:rPr>
        <w:t xml:space="preserve">. </w:t>
      </w:r>
      <w:r w:rsidR="009835E3" w:rsidRPr="5BF32BEC">
        <w:rPr>
          <w:lang w:val="es-ES"/>
        </w:rPr>
        <w:t>Con la misma tipología que se graba el documento de oficinas y deberá ser visible en el expediente del contrato.</w:t>
      </w:r>
    </w:p>
    <w:p w14:paraId="32187466" w14:textId="77777777" w:rsidR="003C033C" w:rsidRDefault="003C033C" w:rsidP="003C033C">
      <w:pPr>
        <w:ind w:left="426"/>
      </w:pPr>
    </w:p>
    <w:p w14:paraId="4785D59D" w14:textId="77777777" w:rsidR="00634CCF" w:rsidRPr="00634CCF" w:rsidRDefault="00634CCF" w:rsidP="00634CCF"/>
    <w:p w14:paraId="30FEDB27" w14:textId="3A18ACEB" w:rsidR="00634CCF" w:rsidRDefault="00634CCF" w:rsidP="5BF32BEC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  <w:lang w:val="es-ES"/>
        </w:rPr>
      </w:pPr>
      <w:bookmarkStart w:id="65" w:name="_Toc205479284"/>
      <w:r w:rsidRPr="5BF32BEC">
        <w:rPr>
          <w:rFonts w:ascii="Verdana" w:hAnsi="Verdana"/>
          <w:lang w:val="es-ES"/>
        </w:rPr>
        <w:t>R03 Amortización mediante Instant Selling</w:t>
      </w:r>
      <w:bookmarkEnd w:id="65"/>
    </w:p>
    <w:p w14:paraId="30235594" w14:textId="77777777" w:rsidR="00634CCF" w:rsidRPr="00634CCF" w:rsidRDefault="00634CCF" w:rsidP="00634CCF"/>
    <w:p w14:paraId="08049190" w14:textId="77777777" w:rsidR="00C7458D" w:rsidRPr="00DA20A0" w:rsidRDefault="00C7458D" w:rsidP="00C7458D">
      <w:pPr>
        <w:ind w:left="0"/>
      </w:pPr>
    </w:p>
    <w:p w14:paraId="03A5C4A1" w14:textId="612BAF44" w:rsidR="00C7458D" w:rsidRDefault="00CB10DC" w:rsidP="00C7458D">
      <w:pPr>
        <w:ind w:left="426"/>
      </w:pPr>
      <w:bookmarkStart w:id="66" w:name="OLE_LINK2"/>
      <w:r w:rsidRPr="5BF32BEC">
        <w:rPr>
          <w:lang w:val="es-ES"/>
        </w:rPr>
        <w:t>Cuando el cliente</w:t>
      </w:r>
      <w:r w:rsidR="00D52001" w:rsidRPr="5BF32BEC">
        <w:rPr>
          <w:lang w:val="es-ES"/>
        </w:rPr>
        <w:t xml:space="preserve"> pulse amortizar en la operativa de amortización</w:t>
      </w:r>
      <w:r w:rsidR="000A1846" w:rsidRPr="5BF32BEC">
        <w:rPr>
          <w:lang w:val="es-ES"/>
        </w:rPr>
        <w:t>, se llamará al servicio de Instant selling</w:t>
      </w:r>
      <w:r w:rsidR="00D52001" w:rsidRPr="5BF32BEC">
        <w:rPr>
          <w:lang w:val="es-ES"/>
        </w:rPr>
        <w:t>:</w:t>
      </w:r>
    </w:p>
    <w:bookmarkEnd w:id="66"/>
    <w:p w14:paraId="082A6F31" w14:textId="77777777" w:rsidR="00D52001" w:rsidRDefault="00D52001" w:rsidP="00C7458D">
      <w:pPr>
        <w:ind w:left="426"/>
      </w:pPr>
    </w:p>
    <w:p w14:paraId="7C4518EE" w14:textId="1CB9BE42" w:rsidR="00D52001" w:rsidRDefault="002224C9" w:rsidP="00C7458D">
      <w:pPr>
        <w:ind w:left="426"/>
      </w:pPr>
      <w:r>
        <w:rPr>
          <w:noProof/>
        </w:rPr>
        <w:drawing>
          <wp:inline distT="0" distB="0" distL="0" distR="0" wp14:anchorId="16753BA0" wp14:editId="0E41B3EE">
            <wp:extent cx="712470" cy="3126105"/>
            <wp:effectExtent l="0" t="0" r="0" b="0"/>
            <wp:docPr id="2064554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D0DCF" w14:textId="77777777" w:rsidR="00CB10DC" w:rsidRDefault="00CB10DC" w:rsidP="00C7458D">
      <w:pPr>
        <w:ind w:left="426"/>
      </w:pPr>
    </w:p>
    <w:p w14:paraId="17B61776" w14:textId="77777777" w:rsidR="00CB10DC" w:rsidRDefault="00CB10DC" w:rsidP="00C7458D">
      <w:pPr>
        <w:ind w:left="426"/>
      </w:pPr>
    </w:p>
    <w:p w14:paraId="4C359C03" w14:textId="77777777" w:rsidR="00045435" w:rsidRDefault="00045435" w:rsidP="00C7458D">
      <w:pPr>
        <w:ind w:left="426"/>
      </w:pPr>
    </w:p>
    <w:p w14:paraId="39707307" w14:textId="77777777" w:rsidR="00045435" w:rsidRDefault="00045435" w:rsidP="00C7458D">
      <w:pPr>
        <w:ind w:left="426"/>
      </w:pPr>
    </w:p>
    <w:p w14:paraId="678C3C28" w14:textId="77777777" w:rsidR="00045435" w:rsidRDefault="00045435" w:rsidP="00C7458D">
      <w:pPr>
        <w:ind w:left="426"/>
      </w:pPr>
    </w:p>
    <w:p w14:paraId="572E1963" w14:textId="77777777" w:rsidR="00045435" w:rsidRDefault="00045435" w:rsidP="00C7458D">
      <w:pPr>
        <w:ind w:left="426"/>
      </w:pPr>
    </w:p>
    <w:p w14:paraId="11E47976" w14:textId="6E38126E" w:rsidR="001E6833" w:rsidRDefault="009B702D" w:rsidP="00C7458D">
      <w:pPr>
        <w:ind w:left="426"/>
      </w:pPr>
      <w:bookmarkStart w:id="67" w:name="OLE_LINK3"/>
      <w:r w:rsidRPr="704A062A">
        <w:rPr>
          <w:lang w:val="es-ES"/>
        </w:rPr>
        <w:t xml:space="preserve">Al pulsar el botón primero se validará que </w:t>
      </w:r>
      <w:r w:rsidR="00045435" w:rsidRPr="704A062A">
        <w:rPr>
          <w:lang w:val="es-ES"/>
        </w:rPr>
        <w:t>el/los</w:t>
      </w:r>
      <w:r w:rsidR="00326F2F" w:rsidRPr="704A062A">
        <w:rPr>
          <w:lang w:val="es-ES"/>
        </w:rPr>
        <w:t xml:space="preserve"> </w:t>
      </w:r>
      <w:r w:rsidRPr="704A062A">
        <w:rPr>
          <w:lang w:val="es-ES"/>
        </w:rPr>
        <w:t>firmante</w:t>
      </w:r>
      <w:r w:rsidR="00045435" w:rsidRPr="704A062A">
        <w:rPr>
          <w:lang w:val="es-ES"/>
        </w:rPr>
        <w:t>/s</w:t>
      </w:r>
      <w:r w:rsidRPr="704A062A">
        <w:rPr>
          <w:lang w:val="es-ES"/>
        </w:rPr>
        <w:t xml:space="preserve"> cumpla</w:t>
      </w:r>
      <w:r w:rsidR="00045435" w:rsidRPr="704A062A">
        <w:rPr>
          <w:lang w:val="es-ES"/>
        </w:rPr>
        <w:t>/n</w:t>
      </w:r>
      <w:r w:rsidRPr="704A062A">
        <w:rPr>
          <w:lang w:val="es-ES"/>
        </w:rPr>
        <w:t xml:space="preserve"> </w:t>
      </w:r>
      <w:r w:rsidR="00767341" w:rsidRPr="704A062A">
        <w:rPr>
          <w:lang w:val="es-ES"/>
        </w:rPr>
        <w:t>con las validaciones para firmar digitalmente llamando al servicio FP7002</w:t>
      </w:r>
      <w:r w:rsidR="00045435" w:rsidRPr="704A062A">
        <w:rPr>
          <w:lang w:val="es-ES"/>
        </w:rPr>
        <w:t xml:space="preserve">. </w:t>
      </w:r>
    </w:p>
    <w:p w14:paraId="6BBAD832" w14:textId="77777777" w:rsidR="00067354" w:rsidRDefault="00067354" w:rsidP="00C7458D">
      <w:pPr>
        <w:ind w:left="426"/>
      </w:pPr>
    </w:p>
    <w:p w14:paraId="139D7BD3" w14:textId="1EDE58DF" w:rsidR="00F627C2" w:rsidRPr="00326F2F" w:rsidRDefault="00F96840" w:rsidP="00326F2F">
      <w:pPr>
        <w:ind w:left="426"/>
        <w:rPr>
          <w:lang w:val="es-ES"/>
        </w:rPr>
      </w:pPr>
      <w:r>
        <w:t>El</w:t>
      </w:r>
      <w:r w:rsidR="00045435">
        <w:t xml:space="preserve"> servicio llamara al PR71</w:t>
      </w:r>
      <w:r w:rsidR="00775A73">
        <w:t xml:space="preserve">15 </w:t>
      </w:r>
      <w:r w:rsidR="00326F2F">
        <w:t xml:space="preserve">con el contrato </w:t>
      </w:r>
      <w:r w:rsidR="00775A73">
        <w:t>para determinar los firmantes de la amortización</w:t>
      </w:r>
      <w:r w:rsidR="00AC4CCF">
        <w:t xml:space="preserve">. </w:t>
      </w:r>
      <w:r w:rsidR="00326F2F">
        <w:t>El servicio de PR</w:t>
      </w:r>
      <w:r w:rsidR="00F627C2" w:rsidRPr="00F627C2">
        <w:rPr>
          <w:color w:val="FF0000"/>
          <w:lang w:val="es-ES"/>
        </w:rPr>
        <w:t xml:space="preserve"> </w:t>
      </w:r>
      <w:commentRangeStart w:id="68"/>
      <w:commentRangeStart w:id="69"/>
      <w:commentRangeStart w:id="70"/>
      <w:commentRangeStart w:id="71"/>
      <w:commentRangeStart w:id="72"/>
      <w:r w:rsidR="00F627C2" w:rsidRPr="00326F2F">
        <w:rPr>
          <w:lang w:val="es-ES"/>
        </w:rPr>
        <w:t>deberá tener en cuenta el tipo de firma de la DV vinculada al préstamo / hipoteca que se desea amortizar, de modo que:</w:t>
      </w:r>
    </w:p>
    <w:p w14:paraId="1BA415A9" w14:textId="77777777" w:rsidR="00F627C2" w:rsidRPr="00326F2F" w:rsidRDefault="00F627C2" w:rsidP="00F627C2">
      <w:pPr>
        <w:numPr>
          <w:ilvl w:val="0"/>
          <w:numId w:val="20"/>
        </w:numPr>
        <w:rPr>
          <w:lang w:val="es-ES"/>
        </w:rPr>
      </w:pPr>
      <w:r w:rsidRPr="00326F2F">
        <w:rPr>
          <w:lang w:val="es-ES"/>
        </w:rPr>
        <w:t>Si la DV asociada es de titularidad indistinta: permitirá generar el caso de firma pero solo debe permitir enviarlo a un único titular de la DV vinculada, por lo que el sistema deberá permitir seleccionar el titular al que se enviará el caso de firma. En tal caso:</w:t>
      </w:r>
    </w:p>
    <w:p w14:paraId="00DFBD3B" w14:textId="77777777" w:rsidR="00F627C2" w:rsidRPr="00326F2F" w:rsidRDefault="00F627C2" w:rsidP="00F627C2">
      <w:pPr>
        <w:numPr>
          <w:ilvl w:val="0"/>
          <w:numId w:val="21"/>
        </w:numPr>
        <w:rPr>
          <w:lang w:val="es-ES"/>
        </w:rPr>
      </w:pPr>
      <w:r w:rsidRPr="00326F2F">
        <w:rPr>
          <w:lang w:val="es-ES"/>
        </w:rPr>
        <w:t xml:space="preserve">Si la DV es indistinta y en la misma DV solo existe un único titular, el caso de firma se enviará al titular único de la cuenta vista. </w:t>
      </w:r>
    </w:p>
    <w:p w14:paraId="226B22D4" w14:textId="77777777" w:rsidR="00F627C2" w:rsidRPr="00913F36" w:rsidRDefault="00F627C2" w:rsidP="00F627C2">
      <w:pPr>
        <w:numPr>
          <w:ilvl w:val="0"/>
          <w:numId w:val="21"/>
        </w:numPr>
        <w:rPr>
          <w:highlight w:val="yellow"/>
          <w:lang w:val="es-ES"/>
        </w:rPr>
      </w:pPr>
      <w:r w:rsidRPr="00913F36">
        <w:rPr>
          <w:highlight w:val="yellow"/>
          <w:lang w:val="es-ES"/>
        </w:rPr>
        <w:t>Si la DV es indistinta con más de un titular, el sistema deberá permitir seleccionar el titular al que se le enviará el caso de firma a la ADD correspondiente. Por tanto, en este caso solo se permitirá enviar el caso de firma a un solo titular, y será seleccionable por el usuario en Sibis.</w:t>
      </w:r>
    </w:p>
    <w:p w14:paraId="0323E0CF" w14:textId="77777777" w:rsidR="00F627C2" w:rsidRDefault="00F627C2" w:rsidP="00F627C2">
      <w:pPr>
        <w:numPr>
          <w:ilvl w:val="0"/>
          <w:numId w:val="20"/>
        </w:numPr>
        <w:rPr>
          <w:lang w:val="es-ES"/>
        </w:rPr>
      </w:pPr>
      <w:r w:rsidRPr="00326F2F">
        <w:rPr>
          <w:lang w:val="es-ES"/>
        </w:rPr>
        <w:t>Si la DV asociada es de titularidad mancomunada / conjunta: permitirá generar el caso de firma y se deberá enviar el caso de firma a todos los titulares de la cuenta vista.</w:t>
      </w:r>
      <w:commentRangeEnd w:id="68"/>
      <w:r w:rsidR="00EE2E92">
        <w:rPr>
          <w:rStyle w:val="CommentReference"/>
          <w:sz w:val="20"/>
          <w:szCs w:val="20"/>
          <w:lang w:val="es-ES"/>
        </w:rPr>
        <w:commentReference w:id="68"/>
      </w:r>
      <w:commentRangeEnd w:id="69"/>
      <w:r>
        <w:rPr>
          <w:rStyle w:val="CommentReference"/>
          <w:sz w:val="20"/>
          <w:szCs w:val="20"/>
          <w:lang w:val="es-ES"/>
        </w:rPr>
        <w:commentReference w:id="69"/>
      </w:r>
      <w:commentRangeEnd w:id="70"/>
      <w:r>
        <w:rPr>
          <w:rStyle w:val="CommentReference"/>
          <w:sz w:val="20"/>
          <w:szCs w:val="20"/>
          <w:lang w:val="es-ES"/>
        </w:rPr>
        <w:commentReference w:id="70"/>
      </w:r>
      <w:commentRangeEnd w:id="71"/>
      <w:r>
        <w:rPr>
          <w:rStyle w:val="CommentReference"/>
          <w:sz w:val="20"/>
          <w:szCs w:val="20"/>
          <w:lang w:val="es-ES"/>
        </w:rPr>
        <w:commentReference w:id="71"/>
      </w:r>
      <w:commentRangeEnd w:id="72"/>
      <w:r>
        <w:rPr>
          <w:rStyle w:val="CommentReference"/>
          <w:sz w:val="20"/>
          <w:szCs w:val="20"/>
          <w:lang w:val="es-ES"/>
        </w:rPr>
        <w:commentReference w:id="72"/>
      </w:r>
    </w:p>
    <w:p w14:paraId="3576B0E9" w14:textId="77777777" w:rsidR="003324D2" w:rsidRDefault="003324D2" w:rsidP="003324D2">
      <w:pPr>
        <w:ind w:left="720"/>
        <w:rPr>
          <w:lang w:val="es-ES"/>
        </w:rPr>
      </w:pPr>
    </w:p>
    <w:p w14:paraId="0C625C18" w14:textId="58DFD6DD" w:rsidR="003324D2" w:rsidRPr="009E394D" w:rsidRDefault="003324D2" w:rsidP="003324D2">
      <w:pPr>
        <w:ind w:left="720"/>
        <w:rPr>
          <w:color w:val="FF0000"/>
          <w:lang w:val="es-ES"/>
        </w:rPr>
      </w:pPr>
    </w:p>
    <w:p w14:paraId="1A1FA9F9" w14:textId="77777777" w:rsidR="00F627C2" w:rsidRPr="00F627C2" w:rsidRDefault="00F627C2" w:rsidP="00C7458D">
      <w:pPr>
        <w:ind w:left="426"/>
        <w:rPr>
          <w:lang w:val="es-ES"/>
        </w:rPr>
      </w:pPr>
    </w:p>
    <w:p w14:paraId="3B450C0B" w14:textId="61000FD0" w:rsidR="00565C5B" w:rsidRDefault="00565C5B" w:rsidP="00565C5B">
      <w:pPr>
        <w:ind w:left="0"/>
      </w:pPr>
    </w:p>
    <w:p w14:paraId="2DF3360D" w14:textId="0C12A1FA" w:rsidR="00565C5B" w:rsidRDefault="00565C5B" w:rsidP="00565C5B">
      <w:pPr>
        <w:numPr>
          <w:ilvl w:val="1"/>
          <w:numId w:val="19"/>
        </w:numPr>
        <w:rPr>
          <w:lang w:val="es-ES"/>
        </w:rPr>
      </w:pPr>
      <w:r>
        <w:rPr>
          <w:lang w:val="es-ES"/>
        </w:rPr>
        <w:t>Tiene banca a distancia</w:t>
      </w:r>
    </w:p>
    <w:p w14:paraId="37317697" w14:textId="7E7AE61B" w:rsidR="00565C5B" w:rsidRPr="00565C5B" w:rsidRDefault="00565C5B" w:rsidP="00565C5B">
      <w:pPr>
        <w:numPr>
          <w:ilvl w:val="1"/>
          <w:numId w:val="19"/>
        </w:numPr>
        <w:rPr>
          <w:lang w:val="es-ES"/>
        </w:rPr>
      </w:pPr>
      <w:r w:rsidRPr="00565C5B">
        <w:rPr>
          <w:lang w:val="es-ES"/>
        </w:rPr>
        <w:t>Es mayor de edad</w:t>
      </w:r>
    </w:p>
    <w:p w14:paraId="666D6E75" w14:textId="0D1CE445" w:rsidR="00565C5B" w:rsidRPr="00565C5B" w:rsidRDefault="00565C5B" w:rsidP="00565C5B">
      <w:pPr>
        <w:numPr>
          <w:ilvl w:val="1"/>
          <w:numId w:val="19"/>
        </w:numPr>
        <w:rPr>
          <w:lang w:val="es-ES"/>
        </w:rPr>
      </w:pPr>
      <w:r w:rsidRPr="00565C5B">
        <w:rPr>
          <w:lang w:val="es-ES"/>
        </w:rPr>
        <w:t>No tiene el DNI caducado</w:t>
      </w:r>
    </w:p>
    <w:p w14:paraId="0F336143" w14:textId="1C0D5481" w:rsidR="00565C5B" w:rsidRPr="00565C5B" w:rsidRDefault="00565C5B" w:rsidP="00565C5B">
      <w:pPr>
        <w:numPr>
          <w:ilvl w:val="1"/>
          <w:numId w:val="19"/>
        </w:numPr>
        <w:rPr>
          <w:lang w:val="es-ES"/>
        </w:rPr>
      </w:pPr>
      <w:r w:rsidRPr="00565C5B">
        <w:rPr>
          <w:lang w:val="es-ES"/>
        </w:rPr>
        <w:t>Tiene el DNI digitalizado</w:t>
      </w:r>
    </w:p>
    <w:p w14:paraId="41270A40" w14:textId="77777777" w:rsidR="00565C5B" w:rsidRDefault="00565C5B" w:rsidP="00565C5B">
      <w:pPr>
        <w:numPr>
          <w:ilvl w:val="1"/>
          <w:numId w:val="19"/>
        </w:numPr>
        <w:rPr>
          <w:lang w:val="es-ES"/>
        </w:rPr>
      </w:pPr>
      <w:r w:rsidRPr="00565C5B">
        <w:rPr>
          <w:lang w:val="es-ES"/>
        </w:rPr>
        <w:t>No es discapacitado</w:t>
      </w:r>
    </w:p>
    <w:p w14:paraId="63237E87" w14:textId="30CBCA9A" w:rsidR="00962E46" w:rsidRPr="00962E46" w:rsidRDefault="00962E46" w:rsidP="00565C5B">
      <w:pPr>
        <w:numPr>
          <w:ilvl w:val="1"/>
          <w:numId w:val="19"/>
        </w:numPr>
        <w:rPr>
          <w:color w:val="FF0000"/>
          <w:lang w:val="es-ES"/>
        </w:rPr>
      </w:pPr>
      <w:r w:rsidRPr="00962E46">
        <w:rPr>
          <w:color w:val="FF0000"/>
          <w:lang w:val="es-ES"/>
        </w:rPr>
        <w:t>O.P ¿Avisos y alertas?</w:t>
      </w:r>
      <w:r w:rsidR="00971385">
        <w:rPr>
          <w:color w:val="FF0000"/>
          <w:lang w:val="es-ES"/>
        </w:rPr>
        <w:t xml:space="preserve"> A confirmar por firma?</w:t>
      </w:r>
    </w:p>
    <w:bookmarkEnd w:id="67"/>
    <w:p w14:paraId="20535325" w14:textId="77777777" w:rsidR="009B702D" w:rsidRDefault="009B702D" w:rsidP="00C7458D">
      <w:pPr>
        <w:ind w:left="426"/>
      </w:pPr>
    </w:p>
    <w:p w14:paraId="7CBFAB9D" w14:textId="77777777" w:rsidR="009B702D" w:rsidRDefault="009B702D" w:rsidP="00C7458D">
      <w:pPr>
        <w:ind w:left="426"/>
      </w:pPr>
    </w:p>
    <w:p w14:paraId="68D149FB" w14:textId="77777777" w:rsidR="009B702D" w:rsidRDefault="009B702D" w:rsidP="00C7458D">
      <w:pPr>
        <w:ind w:left="426"/>
      </w:pPr>
    </w:p>
    <w:p w14:paraId="7F3E7855" w14:textId="60279022" w:rsidR="000A1846" w:rsidRDefault="00963F17" w:rsidP="00C7458D">
      <w:pPr>
        <w:ind w:left="426"/>
      </w:pPr>
      <w:bookmarkStart w:id="73" w:name="OLE_LINK4"/>
      <w:r>
        <w:t xml:space="preserve">Al llamar al módulo de IS se realizará </w:t>
      </w:r>
      <w:r w:rsidR="00FB6335">
        <w:t>el siguiente flujo:</w:t>
      </w:r>
    </w:p>
    <w:bookmarkEnd w:id="73"/>
    <w:p w14:paraId="468DDA59" w14:textId="77777777" w:rsidR="00FB6335" w:rsidRDefault="00FB6335" w:rsidP="00C7458D">
      <w:pPr>
        <w:ind w:left="426"/>
      </w:pPr>
    </w:p>
    <w:p w14:paraId="1B98E8B4" w14:textId="584382BD" w:rsidR="00FB6335" w:rsidRDefault="002224C9" w:rsidP="00C7458D">
      <w:pPr>
        <w:ind w:left="426"/>
      </w:pPr>
      <w:r>
        <w:rPr>
          <w:noProof/>
        </w:rPr>
        <w:drawing>
          <wp:inline distT="0" distB="0" distL="0" distR="0" wp14:anchorId="2E518A74" wp14:editId="44ED2223">
            <wp:extent cx="6674607" cy="3750942"/>
            <wp:effectExtent l="0" t="0" r="0" b="0"/>
            <wp:docPr id="4454056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23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448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A89A" w14:textId="77777777" w:rsidR="000D5DC8" w:rsidRDefault="000D5DC8" w:rsidP="00C7458D">
      <w:pPr>
        <w:ind w:left="426"/>
      </w:pPr>
    </w:p>
    <w:p w14:paraId="2F9D2839" w14:textId="77777777" w:rsidR="000D5DC8" w:rsidRDefault="000D5DC8" w:rsidP="00C7458D">
      <w:pPr>
        <w:ind w:left="426"/>
      </w:pPr>
    </w:p>
    <w:p w14:paraId="7223BC73" w14:textId="2565F7F6" w:rsidR="000641FC" w:rsidRDefault="000641FC" w:rsidP="00C7458D">
      <w:pPr>
        <w:ind w:left="426"/>
      </w:pPr>
      <w:bookmarkStart w:id="74" w:name="OLE_LINK5"/>
      <w:r w:rsidRPr="5BF32BEC">
        <w:rPr>
          <w:lang w:val="es-ES"/>
        </w:rPr>
        <w:t>Al llamar a Instant Selling</w:t>
      </w:r>
      <w:r w:rsidR="000B352D" w:rsidRPr="5BF32BEC">
        <w:rPr>
          <w:lang w:val="es-ES"/>
        </w:rPr>
        <w:t xml:space="preserve">, se llamará a EF/PR </w:t>
      </w:r>
      <w:r w:rsidR="00396B30" w:rsidRPr="5BF32BEC">
        <w:rPr>
          <w:lang w:val="es-ES"/>
        </w:rPr>
        <w:t>con los datos seleccionados en las pantallas</w:t>
      </w:r>
      <w:r w:rsidR="0050022E" w:rsidRPr="5BF32BEC">
        <w:rPr>
          <w:lang w:val="es-ES"/>
        </w:rPr>
        <w:t xml:space="preserve">. EF/PR deberá </w:t>
      </w:r>
      <w:r w:rsidR="000B352D" w:rsidRPr="5BF32BEC">
        <w:rPr>
          <w:lang w:val="es-ES"/>
        </w:rPr>
        <w:t>dev</w:t>
      </w:r>
      <w:r w:rsidR="0050022E" w:rsidRPr="5BF32BEC">
        <w:rPr>
          <w:lang w:val="es-ES"/>
        </w:rPr>
        <w:t>o</w:t>
      </w:r>
      <w:r w:rsidR="000B352D" w:rsidRPr="5BF32BEC">
        <w:rPr>
          <w:lang w:val="es-ES"/>
        </w:rPr>
        <w:t>lv</w:t>
      </w:r>
      <w:r w:rsidR="0050022E" w:rsidRPr="5BF32BEC">
        <w:rPr>
          <w:lang w:val="es-ES"/>
        </w:rPr>
        <w:t>er</w:t>
      </w:r>
      <w:r w:rsidR="000B352D" w:rsidRPr="5BF32BEC">
        <w:rPr>
          <w:lang w:val="es-ES"/>
        </w:rPr>
        <w:t xml:space="preserve"> los datos </w:t>
      </w:r>
      <w:r w:rsidR="0050022E" w:rsidRPr="5BF32BEC">
        <w:rPr>
          <w:lang w:val="es-ES"/>
        </w:rPr>
        <w:t xml:space="preserve">para generar </w:t>
      </w:r>
      <w:r w:rsidR="000B352D" w:rsidRPr="5BF32BEC">
        <w:rPr>
          <w:lang w:val="es-ES"/>
        </w:rPr>
        <w:t xml:space="preserve">el documento de amortización y </w:t>
      </w:r>
      <w:r w:rsidR="0050022E" w:rsidRPr="5BF32BEC">
        <w:rPr>
          <w:lang w:val="es-ES"/>
        </w:rPr>
        <w:t xml:space="preserve">los datos necesarios para generar el caso de </w:t>
      </w:r>
      <w:r w:rsidR="0050022E" w:rsidRPr="5BF32BEC">
        <w:rPr>
          <w:lang w:val="es-ES"/>
        </w:rPr>
        <w:lastRenderedPageBreak/>
        <w:t>firma</w:t>
      </w:r>
      <w:r w:rsidR="00DE5F38" w:rsidRPr="5BF32BEC">
        <w:rPr>
          <w:lang w:val="es-ES"/>
        </w:rPr>
        <w:t xml:space="preserve">. Producto se deberá guardar una marca para </w:t>
      </w:r>
      <w:r w:rsidR="00A1782E" w:rsidRPr="5BF32BEC">
        <w:rPr>
          <w:lang w:val="es-ES"/>
        </w:rPr>
        <w:t>poder informar al canal que hay una amortización en curso si el cliente lo intentara de nuevo.</w:t>
      </w:r>
    </w:p>
    <w:p w14:paraId="242CAB3A" w14:textId="77777777" w:rsidR="00A1782E" w:rsidRDefault="00A1782E" w:rsidP="00C7458D">
      <w:pPr>
        <w:ind w:left="426"/>
      </w:pPr>
    </w:p>
    <w:p w14:paraId="1757E948" w14:textId="57CFB2C6" w:rsidR="00A1782E" w:rsidRDefault="001438C3" w:rsidP="00C7458D">
      <w:pPr>
        <w:ind w:left="426"/>
      </w:pPr>
      <w:r w:rsidRPr="5BF32BEC">
        <w:rPr>
          <w:lang w:val="es-ES"/>
        </w:rPr>
        <w:t>En el caso que nos ocupa</w:t>
      </w:r>
      <w:r w:rsidR="008706CF" w:rsidRPr="5BF32BEC">
        <w:rPr>
          <w:lang w:val="es-ES"/>
        </w:rPr>
        <w:t>,</w:t>
      </w:r>
      <w:r w:rsidRPr="5BF32BEC">
        <w:rPr>
          <w:lang w:val="es-ES"/>
        </w:rPr>
        <w:t xml:space="preserve"> solo se creará </w:t>
      </w:r>
      <w:r w:rsidR="000A5210" w:rsidRPr="5BF32BEC">
        <w:rPr>
          <w:lang w:val="es-ES"/>
        </w:rPr>
        <w:t>el</w:t>
      </w:r>
      <w:r w:rsidRPr="5BF32BEC">
        <w:rPr>
          <w:lang w:val="es-ES"/>
        </w:rPr>
        <w:t xml:space="preserve"> documento</w:t>
      </w:r>
      <w:r w:rsidR="000A5210" w:rsidRPr="5BF32BEC">
        <w:rPr>
          <w:lang w:val="es-ES"/>
        </w:rPr>
        <w:t xml:space="preserve"> de solicitud de amortización. Tras generarlo, se almacenará en </w:t>
      </w:r>
      <w:r w:rsidR="00894DAE" w:rsidRPr="5BF32BEC">
        <w:rPr>
          <w:lang w:val="es-ES"/>
        </w:rPr>
        <w:t>el expediente del contrato</w:t>
      </w:r>
      <w:r w:rsidR="000A5210" w:rsidRPr="5BF32BEC">
        <w:rPr>
          <w:lang w:val="es-ES"/>
        </w:rPr>
        <w:t xml:space="preserve"> y se dará de alta en OSP (</w:t>
      </w:r>
      <w:r w:rsidR="003D3A41" w:rsidRPr="5BF32BEC">
        <w:rPr>
          <w:lang w:val="es-ES"/>
        </w:rPr>
        <w:t>gestor documental sibis).</w:t>
      </w:r>
    </w:p>
    <w:p w14:paraId="448F8A17" w14:textId="77777777" w:rsidR="003D3A41" w:rsidRDefault="003D3A41" w:rsidP="00C7458D">
      <w:pPr>
        <w:ind w:left="426"/>
      </w:pPr>
    </w:p>
    <w:p w14:paraId="1E05AF8A" w14:textId="197C2C7E" w:rsidR="003D3A41" w:rsidRDefault="003D3A41" w:rsidP="00C7458D">
      <w:pPr>
        <w:ind w:left="426"/>
      </w:pPr>
      <w:r>
        <w:t xml:space="preserve">Por </w:t>
      </w:r>
      <w:r w:rsidR="00DF18A5">
        <w:t>último,</w:t>
      </w:r>
      <w:r>
        <w:t xml:space="preserve"> </w:t>
      </w:r>
      <w:r w:rsidR="00D3044A">
        <w:t xml:space="preserve">se registrará el caso en firma centralizada y </w:t>
      </w:r>
      <w:r w:rsidR="00426366">
        <w:t xml:space="preserve">se retornará el identificador del caso de firma al canal para </w:t>
      </w:r>
      <w:r w:rsidR="00604A2B">
        <w:t>que el canal redireccione</w:t>
      </w:r>
      <w:r w:rsidR="00426366">
        <w:t xml:space="preserve"> al ADD</w:t>
      </w:r>
      <w:r w:rsidR="00604A2B">
        <w:t xml:space="preserve"> con el identificador del caso</w:t>
      </w:r>
      <w:r w:rsidR="007C07A8">
        <w:t>:</w:t>
      </w:r>
    </w:p>
    <w:p w14:paraId="42A6C877" w14:textId="77777777" w:rsidR="007C07A8" w:rsidRDefault="007C07A8" w:rsidP="00C7458D">
      <w:pPr>
        <w:ind w:left="426"/>
      </w:pPr>
    </w:p>
    <w:p w14:paraId="1B5F2CBB" w14:textId="77777777" w:rsidR="007C07A8" w:rsidRDefault="007C07A8" w:rsidP="00C7458D">
      <w:pPr>
        <w:ind w:left="426"/>
        <w:rPr>
          <w:noProof/>
        </w:rPr>
      </w:pPr>
    </w:p>
    <w:p w14:paraId="2FFB5409" w14:textId="1DA68458" w:rsidR="007C07A8" w:rsidRDefault="002224C9" w:rsidP="00C7458D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3408BF22" wp14:editId="0D4EA898">
            <wp:extent cx="1116330" cy="2466975"/>
            <wp:effectExtent l="0" t="0" r="0" b="0"/>
            <wp:docPr id="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1E23" w14:textId="77777777" w:rsidR="007C07A8" w:rsidRDefault="007C07A8" w:rsidP="00C7458D">
      <w:pPr>
        <w:ind w:left="426"/>
        <w:rPr>
          <w:noProof/>
        </w:rPr>
      </w:pPr>
    </w:p>
    <w:p w14:paraId="1ADCC134" w14:textId="77777777" w:rsidR="00C3226C" w:rsidRDefault="00C3226C" w:rsidP="00C7458D">
      <w:pPr>
        <w:ind w:left="426"/>
      </w:pPr>
    </w:p>
    <w:p w14:paraId="250D41C9" w14:textId="0918E383" w:rsidR="004A595C" w:rsidRDefault="004A595C" w:rsidP="00C7458D">
      <w:pPr>
        <w:ind w:left="426"/>
      </w:pPr>
      <w:r w:rsidRPr="5BF32BEC">
        <w:rPr>
          <w:lang w:val="es-ES"/>
        </w:rPr>
        <w:t>Si tras el alta de producto se produjese algún tipo de error, se llamará de nuevo a EF/PR con la opción de rollback para desmarcar que el contrato tenga una amortización pendiente de firma.</w:t>
      </w:r>
      <w:bookmarkEnd w:id="74"/>
    </w:p>
    <w:p w14:paraId="3B8AEF35" w14:textId="77777777" w:rsidR="00DF18A5" w:rsidRPr="00D52001" w:rsidRDefault="00DF18A5" w:rsidP="00C7458D">
      <w:pPr>
        <w:ind w:left="426"/>
      </w:pPr>
    </w:p>
    <w:p w14:paraId="1F461C98" w14:textId="69AEE3E9" w:rsidR="00233331" w:rsidRDefault="00233331" w:rsidP="00233331">
      <w:pPr>
        <w:ind w:left="0"/>
      </w:pPr>
    </w:p>
    <w:p w14:paraId="5F4D7EFA" w14:textId="51F0665F" w:rsidR="00233331" w:rsidRPr="00A372ED" w:rsidRDefault="00233331" w:rsidP="00A372ED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75" w:name="_Toc205479285"/>
      <w:r w:rsidRPr="00A372ED">
        <w:rPr>
          <w:rFonts w:ascii="Verdana" w:hAnsi="Verdana"/>
        </w:rPr>
        <w:t xml:space="preserve">R02 </w:t>
      </w:r>
      <w:r w:rsidR="004715E3" w:rsidRPr="00A372ED">
        <w:rPr>
          <w:rFonts w:ascii="Verdana" w:hAnsi="Verdana"/>
        </w:rPr>
        <w:t>Alta de amortización mediante GD66</w:t>
      </w:r>
      <w:bookmarkEnd w:id="75"/>
    </w:p>
    <w:p w14:paraId="70106115" w14:textId="77777777" w:rsidR="00C7458D" w:rsidRPr="00DA20A0" w:rsidRDefault="00C7458D" w:rsidP="00C7458D">
      <w:pPr>
        <w:ind w:left="0"/>
      </w:pPr>
    </w:p>
    <w:p w14:paraId="300F3F15" w14:textId="77777777" w:rsidR="00EF70CC" w:rsidRDefault="00D55F7C" w:rsidP="00D4430D">
      <w:pPr>
        <w:ind w:left="426"/>
      </w:pPr>
      <w:r w:rsidRPr="704A062A">
        <w:rPr>
          <w:lang w:val="es-ES"/>
        </w:rPr>
        <w:t xml:space="preserve">En caso de amortizaciones no automáticas, el flujo se derivará a un equipo de backoffice. Este equipo </w:t>
      </w:r>
      <w:r w:rsidR="00333100" w:rsidRPr="704A062A">
        <w:rPr>
          <w:lang w:val="es-ES"/>
        </w:rPr>
        <w:t xml:space="preserve">realizará el flujo de amortización de oficinas. </w:t>
      </w:r>
    </w:p>
    <w:p w14:paraId="4BC2E41B" w14:textId="77777777" w:rsidR="00EF70CC" w:rsidRDefault="00EF70CC" w:rsidP="00D4430D">
      <w:pPr>
        <w:ind w:left="426"/>
      </w:pPr>
    </w:p>
    <w:p w14:paraId="5898C25A" w14:textId="1F3B3C23" w:rsidR="0058723B" w:rsidRDefault="00333100" w:rsidP="00D4430D">
      <w:pPr>
        <w:ind w:left="426"/>
      </w:pPr>
      <w:r w:rsidRPr="003742EE">
        <w:rPr>
          <w:highlight w:val="yellow"/>
        </w:rPr>
        <w:t xml:space="preserve">Esta operación debe modificarse para </w:t>
      </w:r>
      <w:r w:rsidR="000A0A60" w:rsidRPr="003742EE">
        <w:rPr>
          <w:highlight w:val="yellow"/>
        </w:rPr>
        <w:t>integrarse</w:t>
      </w:r>
      <w:r w:rsidR="00EF70CC" w:rsidRPr="003742EE">
        <w:rPr>
          <w:highlight w:val="yellow"/>
        </w:rPr>
        <w:t xml:space="preserve"> completamente</w:t>
      </w:r>
      <w:r w:rsidR="000A0A60" w:rsidRPr="003742EE">
        <w:rPr>
          <w:highlight w:val="yellow"/>
        </w:rPr>
        <w:t xml:space="preserve"> con la GD66 y </w:t>
      </w:r>
      <w:r w:rsidR="00EF70CC" w:rsidRPr="003742EE">
        <w:rPr>
          <w:highlight w:val="yellow"/>
        </w:rPr>
        <w:t>firma centralizada</w:t>
      </w:r>
      <w:r w:rsidR="0058723B" w:rsidRPr="003742EE">
        <w:rPr>
          <w:highlight w:val="yellow"/>
        </w:rPr>
        <w:t xml:space="preserve">. Debe </w:t>
      </w:r>
      <w:r w:rsidR="000A0A60" w:rsidRPr="003742EE">
        <w:rPr>
          <w:highlight w:val="yellow"/>
        </w:rPr>
        <w:t xml:space="preserve">poder ofrecer la firma </w:t>
      </w:r>
      <w:r w:rsidR="0058723B" w:rsidRPr="003742EE">
        <w:rPr>
          <w:highlight w:val="yellow"/>
        </w:rPr>
        <w:t xml:space="preserve">manuscrita o </w:t>
      </w:r>
      <w:r w:rsidR="000A0A60" w:rsidRPr="003742EE">
        <w:rPr>
          <w:highlight w:val="yellow"/>
        </w:rPr>
        <w:t xml:space="preserve">digital del documento de </w:t>
      </w:r>
      <w:r w:rsidR="00A86EF0" w:rsidRPr="003742EE">
        <w:rPr>
          <w:highlight w:val="yellow"/>
        </w:rPr>
        <w:t>amortización</w:t>
      </w:r>
      <w:r w:rsidR="0058723B" w:rsidRPr="003742EE">
        <w:rPr>
          <w:highlight w:val="yellow"/>
        </w:rPr>
        <w:t xml:space="preserve"> y generar un caso de firma en todos los casos</w:t>
      </w:r>
      <w:r w:rsidR="000A0A60" w:rsidRPr="003742EE">
        <w:rPr>
          <w:highlight w:val="yellow"/>
        </w:rPr>
        <w:t>.</w:t>
      </w:r>
      <w:r w:rsidR="000A0A60">
        <w:t xml:space="preserve"> </w:t>
      </w:r>
    </w:p>
    <w:p w14:paraId="71E30677" w14:textId="77777777" w:rsidR="0058723B" w:rsidRDefault="0058723B" w:rsidP="00D4430D">
      <w:pPr>
        <w:ind w:left="426"/>
      </w:pPr>
    </w:p>
    <w:p w14:paraId="59AA3AD5" w14:textId="7764D241" w:rsidR="00D4430D" w:rsidRPr="00D4430D" w:rsidRDefault="000A0A60" w:rsidP="00D4430D">
      <w:pPr>
        <w:ind w:left="426"/>
      </w:pPr>
      <w:r>
        <w:t>EF</w:t>
      </w:r>
      <w:r w:rsidR="00D4430D" w:rsidRPr="00D4430D">
        <w:t xml:space="preserve"> invocará la GD66 informando los documentos a firmar y las personas que deberán firmarlos.</w:t>
      </w:r>
    </w:p>
    <w:p w14:paraId="729FD604" w14:textId="77777777" w:rsidR="00D4430D" w:rsidRDefault="00D4430D" w:rsidP="00D4430D">
      <w:pPr>
        <w:ind w:left="426"/>
      </w:pPr>
      <w:r w:rsidRPr="00D4430D">
        <w:t xml:space="preserve">GD66 analizará la información recibida y ofrecerá las modalidades de firma </w:t>
      </w:r>
      <w:commentRangeStart w:id="76"/>
      <w:commentRangeStart w:id="77"/>
      <w:commentRangeStart w:id="78"/>
      <w:r w:rsidRPr="00D4430D">
        <w:t>posibles</w:t>
      </w:r>
      <w:commentRangeEnd w:id="76"/>
      <w:r w:rsidR="0065508A" w:rsidRPr="00D4430D">
        <w:rPr>
          <w:rStyle w:val="CommentReference"/>
          <w:sz w:val="20"/>
          <w:szCs w:val="20"/>
        </w:rPr>
        <w:commentReference w:id="76"/>
      </w:r>
      <w:commentRangeEnd w:id="77"/>
      <w:r w:rsidRPr="00D4430D">
        <w:rPr>
          <w:rStyle w:val="CommentReference"/>
          <w:sz w:val="20"/>
          <w:szCs w:val="20"/>
        </w:rPr>
        <w:commentReference w:id="77"/>
      </w:r>
      <w:commentRangeEnd w:id="78"/>
      <w:r w:rsidRPr="00D4430D">
        <w:rPr>
          <w:rStyle w:val="CommentReference"/>
          <w:sz w:val="20"/>
          <w:szCs w:val="20"/>
        </w:rPr>
        <w:commentReference w:id="78"/>
      </w:r>
      <w:r w:rsidRPr="00D4430D">
        <w:t>.</w:t>
      </w:r>
    </w:p>
    <w:p w14:paraId="7C80FEDB" w14:textId="77777777" w:rsidR="00DF1E1D" w:rsidRDefault="00DF1E1D" w:rsidP="00D4430D">
      <w:pPr>
        <w:ind w:left="426"/>
      </w:pPr>
    </w:p>
    <w:p w14:paraId="0BE7681B" w14:textId="16D671F0" w:rsidR="00B25B08" w:rsidRPr="000868D0" w:rsidRDefault="00DF1E1D" w:rsidP="00D4430D">
      <w:pPr>
        <w:ind w:left="426"/>
        <w:rPr>
          <w:color w:val="FF0000"/>
        </w:rPr>
      </w:pPr>
      <w:commentRangeStart w:id="79"/>
      <w:commentRangeStart w:id="80"/>
      <w:r>
        <w:t xml:space="preserve">El caso de firma manuscrito caducará </w:t>
      </w:r>
      <w:r w:rsidR="00D71780">
        <w:t xml:space="preserve">a </w:t>
      </w:r>
      <w:r w:rsidR="009912E8">
        <w:t>el mismo día ya que el cálculo de intereses varía de un día a otro</w:t>
      </w:r>
      <w:r>
        <w:t xml:space="preserve">. </w:t>
      </w:r>
      <w:commentRangeEnd w:id="79"/>
      <w:r w:rsidR="00E07563" w:rsidRPr="000868D0">
        <w:rPr>
          <w:rStyle w:val="CommentReference"/>
          <w:color w:val="FF0000"/>
          <w:sz w:val="20"/>
          <w:szCs w:val="20"/>
        </w:rPr>
        <w:commentReference w:id="79"/>
      </w:r>
      <w:commentRangeEnd w:id="80"/>
      <w:r w:rsidRPr="000868D0">
        <w:rPr>
          <w:rStyle w:val="CommentReference"/>
          <w:color w:val="FF0000"/>
          <w:sz w:val="20"/>
          <w:szCs w:val="20"/>
        </w:rPr>
        <w:commentReference w:id="80"/>
      </w:r>
    </w:p>
    <w:p w14:paraId="45FB1B84" w14:textId="77777777" w:rsidR="0065508A" w:rsidRDefault="0065508A" w:rsidP="00D4430D">
      <w:pPr>
        <w:ind w:left="426"/>
      </w:pPr>
    </w:p>
    <w:p w14:paraId="07D5297F" w14:textId="5966D22F" w:rsidR="00F70FA0" w:rsidRDefault="00F70FA0" w:rsidP="00D4430D">
      <w:pPr>
        <w:ind w:left="426"/>
      </w:pPr>
      <w:r>
        <w:t>El gestor deberá marcar como firmado el documento en la GD66 (tras la impresión lo preguntará) o bien en el gestor de firmas.</w:t>
      </w:r>
    </w:p>
    <w:p w14:paraId="47BDF086" w14:textId="77777777" w:rsidR="0065508A" w:rsidRPr="00D4430D" w:rsidRDefault="0065508A" w:rsidP="00D4430D">
      <w:pPr>
        <w:ind w:left="426"/>
      </w:pPr>
    </w:p>
    <w:p w14:paraId="175F7066" w14:textId="284CE400" w:rsidR="00C7458D" w:rsidRPr="00D4430D" w:rsidRDefault="00C7458D" w:rsidP="00C7458D">
      <w:pPr>
        <w:ind w:left="426"/>
      </w:pPr>
    </w:p>
    <w:p w14:paraId="542436D0" w14:textId="77777777" w:rsidR="00233331" w:rsidRPr="00DA20A0" w:rsidRDefault="00233331" w:rsidP="00233331">
      <w:pPr>
        <w:ind w:left="0"/>
      </w:pPr>
    </w:p>
    <w:p w14:paraId="045B98E6" w14:textId="344B1E63" w:rsidR="00233331" w:rsidRPr="00E4738A" w:rsidRDefault="00233331" w:rsidP="002D1E95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81" w:name="_Toc205479286"/>
      <w:r w:rsidRPr="00E4738A">
        <w:rPr>
          <w:rFonts w:ascii="Verdana" w:hAnsi="Verdana"/>
        </w:rPr>
        <w:t xml:space="preserve">R03 </w:t>
      </w:r>
      <w:bookmarkStart w:id="82" w:name="OLE_LINK6"/>
      <w:r w:rsidR="00376442" w:rsidRPr="00E4738A">
        <w:rPr>
          <w:rFonts w:ascii="Verdana" w:hAnsi="Verdana"/>
        </w:rPr>
        <w:t>Firma en ADD</w:t>
      </w:r>
      <w:bookmarkEnd w:id="81"/>
    </w:p>
    <w:p w14:paraId="77DCA902" w14:textId="77777777" w:rsidR="00C7458D" w:rsidRPr="00DA20A0" w:rsidRDefault="00C7458D" w:rsidP="00C7458D">
      <w:pPr>
        <w:ind w:left="0"/>
      </w:pPr>
    </w:p>
    <w:p w14:paraId="57D66CF9" w14:textId="2232A3D6" w:rsidR="006936BC" w:rsidRDefault="00151111" w:rsidP="00C7458D">
      <w:pPr>
        <w:ind w:left="426"/>
      </w:pPr>
      <w:r w:rsidRPr="5BF32BEC">
        <w:rPr>
          <w:lang w:val="es-ES"/>
        </w:rPr>
        <w:t>Una vez creado el caso de firma, el canal redireccionará a</w:t>
      </w:r>
      <w:r w:rsidR="006956A0" w:rsidRPr="5BF32BEC">
        <w:rPr>
          <w:lang w:val="es-ES"/>
        </w:rPr>
        <w:t>l ADD informando en el token saml el identificador del caso de firma. De esta manera el ADD se posicionará en el documento a firmar.</w:t>
      </w:r>
    </w:p>
    <w:bookmarkEnd w:id="82"/>
    <w:p w14:paraId="796A999B" w14:textId="77777777" w:rsidR="006956A0" w:rsidRDefault="006956A0" w:rsidP="00C7458D">
      <w:pPr>
        <w:ind w:left="426"/>
      </w:pPr>
    </w:p>
    <w:p w14:paraId="4CDE8A30" w14:textId="77777777" w:rsidR="00972F4B" w:rsidRDefault="00972F4B" w:rsidP="00C7458D">
      <w:pPr>
        <w:ind w:left="426"/>
        <w:rPr>
          <w:noProof/>
        </w:rPr>
      </w:pPr>
    </w:p>
    <w:p w14:paraId="06954607" w14:textId="278DA281" w:rsidR="006956A0" w:rsidRDefault="002224C9" w:rsidP="00C7458D">
      <w:pPr>
        <w:ind w:left="426"/>
        <w:rPr>
          <w:noProof/>
        </w:rPr>
      </w:pPr>
      <w:r>
        <w:rPr>
          <w:noProof/>
        </w:rPr>
        <w:lastRenderedPageBreak/>
        <w:drawing>
          <wp:inline distT="0" distB="0" distL="0" distR="0" wp14:anchorId="6AB9BA93" wp14:editId="581E902B">
            <wp:extent cx="1499235" cy="333883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ED9F" w14:textId="77777777" w:rsidR="00972F4B" w:rsidRDefault="00972F4B" w:rsidP="00C7458D">
      <w:pPr>
        <w:ind w:left="426"/>
        <w:rPr>
          <w:noProof/>
        </w:rPr>
      </w:pPr>
    </w:p>
    <w:p w14:paraId="76D2297D" w14:textId="76BD5960" w:rsidR="00972F4B" w:rsidRDefault="0039706C" w:rsidP="00C7458D">
      <w:pPr>
        <w:ind w:left="426"/>
        <w:rPr>
          <w:noProof/>
        </w:rPr>
      </w:pPr>
      <w:bookmarkStart w:id="83" w:name="OLE_LINK7"/>
      <w:r>
        <w:rPr>
          <w:noProof/>
        </w:rPr>
        <w:t>ADD mantendrá</w:t>
      </w:r>
      <w:r w:rsidR="0093547F">
        <w:rPr>
          <w:noProof/>
        </w:rPr>
        <w:t xml:space="preserve"> el estilo de los botones ya que actualmente no tienen este formato</w:t>
      </w:r>
      <w:r>
        <w:rPr>
          <w:noProof/>
        </w:rPr>
        <w:t>:</w:t>
      </w:r>
    </w:p>
    <w:bookmarkEnd w:id="83"/>
    <w:p w14:paraId="4FB8344E" w14:textId="77777777" w:rsidR="00E02BD5" w:rsidRDefault="00E02BD5" w:rsidP="00C7458D">
      <w:pPr>
        <w:ind w:left="426"/>
        <w:rPr>
          <w:noProof/>
        </w:rPr>
      </w:pPr>
    </w:p>
    <w:p w14:paraId="7AA0D8F4" w14:textId="3C624D0E" w:rsidR="00E02BD5" w:rsidRDefault="002224C9" w:rsidP="00C7458D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07B00E2B" wp14:editId="047CA212">
            <wp:extent cx="1573530" cy="669925"/>
            <wp:effectExtent l="0" t="0" r="0" b="0"/>
            <wp:docPr id="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84"/>
      <w:commentRangeEnd w:id="84"/>
      <w:r w:rsidR="009A6020">
        <w:rPr>
          <w:rStyle w:val="CommentReference"/>
          <w:noProof/>
          <w:sz w:val="20"/>
          <w:szCs w:val="20"/>
        </w:rPr>
        <w:commentReference w:id="84"/>
      </w:r>
    </w:p>
    <w:p w14:paraId="3024A111" w14:textId="77777777" w:rsidR="0093547F" w:rsidRDefault="0093547F" w:rsidP="00C7458D">
      <w:pPr>
        <w:ind w:left="426"/>
        <w:rPr>
          <w:noProof/>
        </w:rPr>
      </w:pPr>
    </w:p>
    <w:p w14:paraId="1A67E3E9" w14:textId="77777777" w:rsidR="0052236E" w:rsidRDefault="000769F8" w:rsidP="00C7458D">
      <w:pPr>
        <w:ind w:left="426"/>
        <w:rPr>
          <w:noProof/>
        </w:rPr>
      </w:pPr>
      <w:bookmarkStart w:id="85" w:name="OLE_LINK8"/>
      <w:r>
        <w:rPr>
          <w:noProof/>
        </w:rPr>
        <w:t>Si pulsa Salir y hacerlo m</w:t>
      </w:r>
      <w:r w:rsidR="0052236E">
        <w:rPr>
          <w:noProof/>
        </w:rPr>
        <w:t xml:space="preserve">ás tarde redireccionaremos a la lista de casos pendientes de firma. </w:t>
      </w:r>
    </w:p>
    <w:bookmarkEnd w:id="85"/>
    <w:p w14:paraId="14B8E9B9" w14:textId="77777777" w:rsidR="00D84BD8" w:rsidRDefault="00D84BD8" w:rsidP="00C7458D">
      <w:pPr>
        <w:ind w:left="426"/>
        <w:rPr>
          <w:noProof/>
          <w:color w:val="FF0000"/>
        </w:rPr>
      </w:pPr>
    </w:p>
    <w:p w14:paraId="0575FB72" w14:textId="0E2EB808" w:rsidR="00D84BD8" w:rsidRDefault="00B526BB" w:rsidP="00C7458D">
      <w:pPr>
        <w:ind w:left="426"/>
        <w:rPr>
          <w:noProof/>
        </w:rPr>
      </w:pPr>
      <w:bookmarkStart w:id="86" w:name="OLE_LINK9"/>
      <w:r>
        <w:rPr>
          <w:noProof/>
        </w:rPr>
        <w:t>Si pulsa que ha leído se le pedirá la OTP:</w:t>
      </w:r>
    </w:p>
    <w:bookmarkEnd w:id="86"/>
    <w:p w14:paraId="6B6A5DE3" w14:textId="77777777" w:rsidR="00B526BB" w:rsidRDefault="00B526BB" w:rsidP="00C7458D">
      <w:pPr>
        <w:ind w:left="426"/>
        <w:rPr>
          <w:noProof/>
        </w:rPr>
      </w:pPr>
    </w:p>
    <w:p w14:paraId="642B7929" w14:textId="77777777" w:rsidR="00B526BB" w:rsidRDefault="00B526BB" w:rsidP="00C7458D">
      <w:pPr>
        <w:ind w:left="426"/>
        <w:rPr>
          <w:noProof/>
        </w:rPr>
      </w:pPr>
    </w:p>
    <w:p w14:paraId="4D72E8D5" w14:textId="77777777" w:rsidR="00B526BB" w:rsidRDefault="00B526BB" w:rsidP="00C7458D">
      <w:pPr>
        <w:ind w:left="426"/>
        <w:rPr>
          <w:noProof/>
        </w:rPr>
      </w:pPr>
    </w:p>
    <w:p w14:paraId="33C5C47A" w14:textId="3DA16B7F" w:rsidR="00B526BB" w:rsidRDefault="002224C9" w:rsidP="00C7458D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0449ACAA" wp14:editId="65DBD5AE">
            <wp:extent cx="1584325" cy="3455670"/>
            <wp:effectExtent l="0" t="0" r="0" b="0"/>
            <wp:docPr id="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6C6D" w14:textId="77777777" w:rsidR="00B526BB" w:rsidRDefault="00B526BB" w:rsidP="00C7458D">
      <w:pPr>
        <w:ind w:left="426"/>
        <w:rPr>
          <w:noProof/>
        </w:rPr>
      </w:pPr>
    </w:p>
    <w:p w14:paraId="3D6681C0" w14:textId="07549186" w:rsidR="00B526BB" w:rsidRDefault="00EC55E5" w:rsidP="00C7458D">
      <w:pPr>
        <w:ind w:left="426"/>
        <w:rPr>
          <w:noProof/>
        </w:rPr>
      </w:pPr>
      <w:bookmarkStart w:id="87" w:name="OLE_LINK11"/>
      <w:r>
        <w:rPr>
          <w:noProof/>
        </w:rPr>
        <w:t xml:space="preserve">Si el caso se da por firmado, </w:t>
      </w:r>
      <w:r w:rsidR="007B191F">
        <w:rPr>
          <w:noProof/>
        </w:rPr>
        <w:t>habrán diferentes</w:t>
      </w:r>
      <w:r w:rsidR="0062681A">
        <w:rPr>
          <w:noProof/>
        </w:rPr>
        <w:t xml:space="preserve"> textos en función del tipo de amortización:</w:t>
      </w:r>
    </w:p>
    <w:bookmarkEnd w:id="87"/>
    <w:p w14:paraId="2BBB6104" w14:textId="77777777" w:rsidR="0029427E" w:rsidRDefault="0029427E" w:rsidP="00C7458D">
      <w:pPr>
        <w:ind w:left="426"/>
        <w:rPr>
          <w:noProof/>
        </w:rPr>
      </w:pPr>
    </w:p>
    <w:p w14:paraId="78A98BD9" w14:textId="77777777" w:rsidR="0029427E" w:rsidRDefault="0029427E" w:rsidP="00C7458D">
      <w:pPr>
        <w:ind w:left="426"/>
        <w:rPr>
          <w:noProof/>
        </w:rPr>
      </w:pPr>
    </w:p>
    <w:p w14:paraId="567777A3" w14:textId="123F8A2B" w:rsidR="006521C9" w:rsidRDefault="006521C9" w:rsidP="00A87D40">
      <w:pPr>
        <w:numPr>
          <w:ilvl w:val="0"/>
          <w:numId w:val="7"/>
        </w:numPr>
        <w:rPr>
          <w:noProof/>
        </w:rPr>
      </w:pPr>
      <w:r>
        <w:rPr>
          <w:noProof/>
        </w:rPr>
        <w:t>Si es una amortización parcial sobre la cuota:</w:t>
      </w:r>
    </w:p>
    <w:p w14:paraId="62CA265A" w14:textId="77777777" w:rsidR="00EC55E5" w:rsidRDefault="00EC55E5" w:rsidP="00C7458D">
      <w:pPr>
        <w:ind w:left="426"/>
        <w:rPr>
          <w:noProof/>
        </w:rPr>
      </w:pPr>
    </w:p>
    <w:p w14:paraId="05F4652B" w14:textId="3ABBFFB3" w:rsidR="00EC55E5" w:rsidRDefault="002224C9" w:rsidP="00C7458D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68245C79" wp14:editId="61349EC6">
            <wp:extent cx="1839595" cy="4051300"/>
            <wp:effectExtent l="0" t="0" r="0" b="0"/>
            <wp:docPr id="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21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24550C" wp14:editId="7F1FB38E">
            <wp:extent cx="2115820" cy="3997960"/>
            <wp:effectExtent l="0" t="0" r="0" b="0"/>
            <wp:docPr id="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06D2" w14:textId="77777777" w:rsidR="006521C9" w:rsidRDefault="006521C9" w:rsidP="00C7458D">
      <w:pPr>
        <w:ind w:left="426"/>
        <w:rPr>
          <w:noProof/>
        </w:rPr>
      </w:pPr>
    </w:p>
    <w:p w14:paraId="76D93E6D" w14:textId="77777777" w:rsidR="006521C9" w:rsidRDefault="006521C9" w:rsidP="00C7458D">
      <w:pPr>
        <w:ind w:left="426"/>
        <w:rPr>
          <w:noProof/>
        </w:rPr>
      </w:pPr>
    </w:p>
    <w:p w14:paraId="46168A38" w14:textId="77777777" w:rsidR="006521C9" w:rsidRDefault="006521C9" w:rsidP="00C7458D">
      <w:pPr>
        <w:ind w:left="426"/>
        <w:rPr>
          <w:noProof/>
        </w:rPr>
      </w:pPr>
    </w:p>
    <w:p w14:paraId="38E77004" w14:textId="77777777" w:rsidR="006521C9" w:rsidRDefault="006521C9" w:rsidP="00C7458D">
      <w:pPr>
        <w:ind w:left="426"/>
        <w:rPr>
          <w:noProof/>
        </w:rPr>
      </w:pPr>
    </w:p>
    <w:p w14:paraId="2C034254" w14:textId="322D846E" w:rsidR="00332406" w:rsidRDefault="006521C9" w:rsidP="00A87D40">
      <w:pPr>
        <w:numPr>
          <w:ilvl w:val="0"/>
          <w:numId w:val="7"/>
        </w:numPr>
        <w:rPr>
          <w:noProof/>
        </w:rPr>
      </w:pPr>
      <w:r w:rsidRPr="006521C9">
        <w:rPr>
          <w:noProof/>
        </w:rPr>
        <w:t xml:space="preserve">Si es una amortización parcial sobre </w:t>
      </w:r>
      <w:r w:rsidR="002B1A71">
        <w:rPr>
          <w:noProof/>
        </w:rPr>
        <w:t>el plazo</w:t>
      </w:r>
      <w:r w:rsidR="00332406">
        <w:rPr>
          <w:noProof/>
        </w:rPr>
        <w:t>:</w:t>
      </w:r>
    </w:p>
    <w:p w14:paraId="4940AA90" w14:textId="77777777" w:rsidR="00332406" w:rsidRDefault="00332406" w:rsidP="00332406">
      <w:pPr>
        <w:ind w:left="786"/>
        <w:rPr>
          <w:noProof/>
        </w:rPr>
      </w:pPr>
    </w:p>
    <w:p w14:paraId="4EECD822" w14:textId="27D23925" w:rsidR="0000050F" w:rsidRDefault="002224C9" w:rsidP="00332406">
      <w:pPr>
        <w:ind w:left="786"/>
        <w:rPr>
          <w:noProof/>
        </w:rPr>
      </w:pPr>
      <w:r>
        <w:rPr>
          <w:noProof/>
        </w:rPr>
        <w:drawing>
          <wp:inline distT="0" distB="0" distL="0" distR="0" wp14:anchorId="5B7EC2F2" wp14:editId="2FB0AC64">
            <wp:extent cx="1828800" cy="3997960"/>
            <wp:effectExtent l="0" t="0" r="0" b="0"/>
            <wp:docPr id="1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B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DA6F2C" wp14:editId="3EA7FCCF">
            <wp:extent cx="1765300" cy="4029710"/>
            <wp:effectExtent l="0" t="0" r="0" b="0"/>
            <wp:docPr id="1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D520" w14:textId="77777777" w:rsidR="004D3BB6" w:rsidRDefault="004D3BB6" w:rsidP="00332406">
      <w:pPr>
        <w:ind w:left="786"/>
        <w:rPr>
          <w:noProof/>
        </w:rPr>
      </w:pPr>
    </w:p>
    <w:p w14:paraId="56432A18" w14:textId="77777777" w:rsidR="0000050F" w:rsidRDefault="0000050F" w:rsidP="00332406">
      <w:pPr>
        <w:ind w:left="786"/>
        <w:rPr>
          <w:noProof/>
        </w:rPr>
      </w:pPr>
    </w:p>
    <w:p w14:paraId="07416993" w14:textId="68D750A0" w:rsidR="0000050F" w:rsidRDefault="008F77A4" w:rsidP="00A87D40">
      <w:pPr>
        <w:numPr>
          <w:ilvl w:val="0"/>
          <w:numId w:val="7"/>
        </w:numPr>
        <w:rPr>
          <w:noProof/>
        </w:rPr>
      </w:pPr>
      <w:r>
        <w:rPr>
          <w:noProof/>
        </w:rPr>
        <w:t>Amortización total:</w:t>
      </w:r>
    </w:p>
    <w:p w14:paraId="088CD2AC" w14:textId="77777777" w:rsidR="008F77A4" w:rsidRDefault="008F77A4" w:rsidP="008F77A4">
      <w:pPr>
        <w:ind w:left="426"/>
        <w:rPr>
          <w:noProof/>
        </w:rPr>
      </w:pPr>
    </w:p>
    <w:p w14:paraId="08D0D0A6" w14:textId="672991B6" w:rsidR="008F77A4" w:rsidRDefault="002224C9" w:rsidP="008F77A4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3FD2EBBF" wp14:editId="4071C1EE">
            <wp:extent cx="1765300" cy="3827780"/>
            <wp:effectExtent l="0" t="0" r="0" b="0"/>
            <wp:docPr id="1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7A4">
        <w:rPr>
          <w:noProof/>
        </w:rPr>
        <w:t xml:space="preserve"> </w:t>
      </w:r>
      <w:r w:rsidR="00E425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1255B2" wp14:editId="77DF4A9B">
            <wp:extent cx="1732915" cy="3859530"/>
            <wp:effectExtent l="0" t="0" r="0" b="0"/>
            <wp:docPr id="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B57D6" w14:textId="77777777" w:rsidR="008F77A4" w:rsidRDefault="008F77A4" w:rsidP="008F77A4">
      <w:pPr>
        <w:rPr>
          <w:noProof/>
        </w:rPr>
      </w:pPr>
    </w:p>
    <w:p w14:paraId="317177AA" w14:textId="77777777" w:rsidR="008F77A4" w:rsidRDefault="008F77A4" w:rsidP="008F77A4">
      <w:pPr>
        <w:rPr>
          <w:noProof/>
        </w:rPr>
      </w:pPr>
    </w:p>
    <w:p w14:paraId="6D4D65C2" w14:textId="4CA573D5" w:rsidR="007445D8" w:rsidRDefault="0065508A" w:rsidP="00C7458D">
      <w:pPr>
        <w:ind w:left="426"/>
        <w:rPr>
          <w:noProof/>
          <w:color w:val="FF0000"/>
        </w:rPr>
      </w:pPr>
      <w:commentRangeStart w:id="88"/>
      <w:commentRangeEnd w:id="88"/>
      <w:r>
        <w:rPr>
          <w:rStyle w:val="CommentReference"/>
          <w:noProof/>
          <w:color w:val="FF0000"/>
          <w:sz w:val="20"/>
          <w:szCs w:val="20"/>
        </w:rPr>
        <w:commentReference w:id="88"/>
      </w:r>
    </w:p>
    <w:p w14:paraId="08D55783" w14:textId="77777777" w:rsidR="007445D8" w:rsidRDefault="007445D8" w:rsidP="00C7458D">
      <w:pPr>
        <w:ind w:left="426"/>
        <w:rPr>
          <w:noProof/>
          <w:color w:val="FF0000"/>
        </w:rPr>
      </w:pPr>
    </w:p>
    <w:p w14:paraId="246970CB" w14:textId="0AB8BBD7" w:rsidR="007445D8" w:rsidRDefault="00853EA3" w:rsidP="007445D8">
      <w:pPr>
        <w:numPr>
          <w:ilvl w:val="0"/>
          <w:numId w:val="7"/>
        </w:numPr>
        <w:rPr>
          <w:noProof/>
        </w:rPr>
      </w:pPr>
      <w:bookmarkStart w:id="89" w:name="OLE_LINK10"/>
      <w:r>
        <w:rPr>
          <w:noProof/>
        </w:rPr>
        <w:t>Firmas pendientes (si faltan firmantes por firmar)</w:t>
      </w:r>
      <w:r w:rsidR="005F6D5C">
        <w:rPr>
          <w:noProof/>
        </w:rPr>
        <w:t>. Al igual que en preconcedidos se mostrarán las pantallas en función del nº de firmantes del caso (no de las firmas pendientes)</w:t>
      </w:r>
      <w:r w:rsidR="00FE1A1B">
        <w:rPr>
          <w:noProof/>
        </w:rPr>
        <w:t>. Si tiene dos firmantes o si tiene más de dos</w:t>
      </w:r>
      <w:r w:rsidR="005F6D5C">
        <w:rPr>
          <w:noProof/>
        </w:rPr>
        <w:t>:</w:t>
      </w:r>
    </w:p>
    <w:bookmarkEnd w:id="89"/>
    <w:p w14:paraId="4E3C1F05" w14:textId="77777777" w:rsidR="005F6D5C" w:rsidRDefault="005F6D5C" w:rsidP="00DB3A7B">
      <w:pPr>
        <w:ind w:left="426"/>
        <w:rPr>
          <w:noProof/>
        </w:rPr>
      </w:pPr>
    </w:p>
    <w:p w14:paraId="22A8B792" w14:textId="0A4C1259" w:rsidR="00DB3A7B" w:rsidRDefault="002224C9" w:rsidP="00DB3A7B">
      <w:pPr>
        <w:ind w:left="426"/>
        <w:rPr>
          <w:noProof/>
        </w:rPr>
      </w:pPr>
      <w:r>
        <w:rPr>
          <w:noProof/>
        </w:rPr>
        <w:drawing>
          <wp:inline distT="0" distB="0" distL="0" distR="0" wp14:anchorId="39A40B88" wp14:editId="68BF3473">
            <wp:extent cx="1680210" cy="3668395"/>
            <wp:effectExtent l="0" t="0" r="0" b="0"/>
            <wp:docPr id="1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4B3A">
        <w:rPr>
          <w:noProof/>
        </w:rPr>
        <w:t xml:space="preserve">  </w:t>
      </w:r>
      <w:r>
        <w:rPr>
          <w:noProof/>
        </w:rPr>
        <w:drawing>
          <wp:inline distT="0" distB="0" distL="0" distR="0" wp14:anchorId="43C3E232" wp14:editId="4800EF63">
            <wp:extent cx="1680210" cy="3636645"/>
            <wp:effectExtent l="0" t="0" r="0" b="0"/>
            <wp:docPr id="1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E940" w14:textId="77777777" w:rsidR="00A33E36" w:rsidRDefault="00A33E36" w:rsidP="00DB3A7B">
      <w:pPr>
        <w:ind w:left="426"/>
        <w:rPr>
          <w:noProof/>
        </w:rPr>
      </w:pPr>
    </w:p>
    <w:p w14:paraId="366359E1" w14:textId="157A937F" w:rsidR="00A33E36" w:rsidRPr="007445D8" w:rsidRDefault="00A33E36" w:rsidP="00DB3A7B">
      <w:pPr>
        <w:ind w:left="426"/>
        <w:rPr>
          <w:noProof/>
        </w:rPr>
      </w:pPr>
      <w:bookmarkStart w:id="90" w:name="OLE_LINK12"/>
      <w:r>
        <w:rPr>
          <w:noProof/>
        </w:rPr>
        <w:t>El detalle de la amortización dependerá del tipo de amortización (3 casos anteriores)</w:t>
      </w:r>
    </w:p>
    <w:p w14:paraId="19CFC8E1" w14:textId="77777777" w:rsidR="007445D8" w:rsidRDefault="007445D8" w:rsidP="00C7458D">
      <w:pPr>
        <w:ind w:left="426"/>
        <w:rPr>
          <w:noProof/>
          <w:color w:val="FF0000"/>
        </w:rPr>
      </w:pPr>
    </w:p>
    <w:p w14:paraId="4429996D" w14:textId="77777777" w:rsidR="007445D8" w:rsidRDefault="007445D8" w:rsidP="00C7458D">
      <w:pPr>
        <w:ind w:left="426"/>
        <w:rPr>
          <w:noProof/>
          <w:color w:val="FF0000"/>
        </w:rPr>
      </w:pPr>
    </w:p>
    <w:p w14:paraId="540FBFC2" w14:textId="19AB6BAE" w:rsidR="00A31FDA" w:rsidRPr="004E42A4" w:rsidRDefault="00A31FDA" w:rsidP="00C7458D">
      <w:pPr>
        <w:ind w:left="426"/>
        <w:rPr>
          <w:noProof/>
        </w:rPr>
      </w:pPr>
      <w:r w:rsidRPr="004E42A4">
        <w:rPr>
          <w:noProof/>
        </w:rPr>
        <w:t>Al firmar la amortización se debe validar previamente que el cliente tiene</w:t>
      </w:r>
      <w:r w:rsidR="004E42A4" w:rsidRPr="004E42A4">
        <w:rPr>
          <w:noProof/>
        </w:rPr>
        <w:t xml:space="preserve"> saldo nuevamente </w:t>
      </w:r>
      <w:r w:rsidR="004E42A4">
        <w:rPr>
          <w:noProof/>
        </w:rPr>
        <w:t>y que la cuenta no tiene ningún tipo de traba</w:t>
      </w:r>
      <w:r w:rsidR="00EE2E5B">
        <w:rPr>
          <w:noProof/>
        </w:rPr>
        <w:t xml:space="preserve"> (podría dejarlo para más tarde y no tener saldo suficiente o una cuenta bloqueada)</w:t>
      </w:r>
      <w:r w:rsidR="00083CD0">
        <w:rPr>
          <w:noProof/>
        </w:rPr>
        <w:t>.</w:t>
      </w:r>
    </w:p>
    <w:bookmarkEnd w:id="90"/>
    <w:p w14:paraId="77004227" w14:textId="77777777" w:rsidR="00EE4149" w:rsidRDefault="00EE4149" w:rsidP="00C7458D">
      <w:pPr>
        <w:ind w:left="426"/>
        <w:rPr>
          <w:noProof/>
        </w:rPr>
      </w:pPr>
    </w:p>
    <w:p w14:paraId="34342C7E" w14:textId="0112430E" w:rsidR="00FD00FE" w:rsidRDefault="00647801" w:rsidP="00C7458D">
      <w:pPr>
        <w:ind w:left="426"/>
        <w:rPr>
          <w:noProof/>
        </w:rPr>
      </w:pPr>
      <w:commentRangeStart w:id="91"/>
      <w:commentRangeStart w:id="92"/>
      <w:commentRangeEnd w:id="91"/>
      <w:r w:rsidRPr="007C7083">
        <w:rPr>
          <w:rStyle w:val="CommentReference"/>
          <w:noProof/>
          <w:sz w:val="20"/>
          <w:szCs w:val="20"/>
        </w:rPr>
        <w:commentReference w:id="91"/>
      </w:r>
      <w:commentRangeEnd w:id="92"/>
      <w:r w:rsidRPr="007C7083">
        <w:rPr>
          <w:rStyle w:val="CommentReference"/>
          <w:noProof/>
          <w:sz w:val="20"/>
          <w:szCs w:val="20"/>
        </w:rPr>
        <w:commentReference w:id="92"/>
      </w:r>
      <w:r w:rsidR="007C7083" w:rsidRPr="007C7083">
        <w:rPr>
          <w:noProof/>
        </w:rPr>
        <w:t xml:space="preserve"> </w:t>
      </w:r>
      <w:r w:rsidR="002224C9">
        <w:rPr>
          <w:noProof/>
        </w:rPr>
        <w:drawing>
          <wp:inline distT="0" distB="0" distL="0" distR="0" wp14:anchorId="0172BE4D" wp14:editId="4ECBF211">
            <wp:extent cx="1297305" cy="29768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681" w:rsidRPr="003A5681">
        <w:rPr>
          <w:noProof/>
        </w:rPr>
        <w:t xml:space="preserve"> </w:t>
      </w:r>
      <w:r w:rsidR="002224C9">
        <w:rPr>
          <w:noProof/>
        </w:rPr>
        <w:drawing>
          <wp:inline distT="0" distB="0" distL="0" distR="0" wp14:anchorId="0E72A297" wp14:editId="0EFF7DE3">
            <wp:extent cx="1297305" cy="2976880"/>
            <wp:effectExtent l="0" t="0" r="0" b="0"/>
            <wp:docPr id="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5DF9" w14:textId="77777777" w:rsidR="00647801" w:rsidRDefault="00647801" w:rsidP="00C7458D">
      <w:pPr>
        <w:ind w:left="426"/>
        <w:rPr>
          <w:noProof/>
        </w:rPr>
      </w:pPr>
    </w:p>
    <w:p w14:paraId="47A7C9F7" w14:textId="77777777" w:rsidR="00FD00FE" w:rsidRDefault="00FD00FE" w:rsidP="00C7458D">
      <w:pPr>
        <w:ind w:left="426"/>
        <w:rPr>
          <w:noProof/>
        </w:rPr>
      </w:pPr>
    </w:p>
    <w:p w14:paraId="7E2C95D1" w14:textId="77777777" w:rsidR="00FD00FE" w:rsidRDefault="00FD00FE" w:rsidP="00C7458D">
      <w:pPr>
        <w:ind w:left="426"/>
        <w:rPr>
          <w:noProof/>
        </w:rPr>
      </w:pPr>
    </w:p>
    <w:p w14:paraId="152C426F" w14:textId="77777777" w:rsidR="00340FE8" w:rsidRDefault="00340FE8" w:rsidP="00C7458D">
      <w:pPr>
        <w:ind w:left="426"/>
      </w:pPr>
    </w:p>
    <w:p w14:paraId="5DC810A8" w14:textId="77777777" w:rsidR="00340FE8" w:rsidRDefault="00340FE8" w:rsidP="00C7458D">
      <w:pPr>
        <w:ind w:left="426"/>
      </w:pPr>
    </w:p>
    <w:p w14:paraId="7B39499A" w14:textId="3908DEF8" w:rsidR="00340FE8" w:rsidRDefault="005678C8" w:rsidP="00C7458D">
      <w:pPr>
        <w:ind w:left="426"/>
      </w:pPr>
      <w:bookmarkStart w:id="93" w:name="OLE_LINK13"/>
      <w:r>
        <w:t xml:space="preserve">Una </w:t>
      </w:r>
      <w:r w:rsidR="000662B1">
        <w:t xml:space="preserve">vez pase las validaciones previas, se dará por firmado el documento y se llamará a EF/PR para ejecutar la amortización. </w:t>
      </w:r>
    </w:p>
    <w:p w14:paraId="2951DDCB" w14:textId="77777777" w:rsidR="00F40633" w:rsidRDefault="009E4DDA" w:rsidP="00C7458D">
      <w:pPr>
        <w:ind w:left="426"/>
      </w:pPr>
      <w:r>
        <w:t xml:space="preserve">Si hay algún tipo de error en este punto, </w:t>
      </w:r>
      <w:r w:rsidR="00AD6E46">
        <w:t>se llamará de nuevo a EF</w:t>
      </w:r>
      <w:r w:rsidR="00F40633">
        <w:t xml:space="preserve"> para revisar el estado de la amortización:</w:t>
      </w:r>
    </w:p>
    <w:p w14:paraId="2522405F" w14:textId="77777777" w:rsidR="00F40633" w:rsidRDefault="00F40633" w:rsidP="00C7458D">
      <w:pPr>
        <w:ind w:left="426"/>
      </w:pPr>
    </w:p>
    <w:p w14:paraId="475E28C0" w14:textId="77777777" w:rsidR="00F40633" w:rsidRDefault="00F40633" w:rsidP="00F40633">
      <w:pPr>
        <w:numPr>
          <w:ilvl w:val="0"/>
          <w:numId w:val="19"/>
        </w:numPr>
      </w:pPr>
      <w:r w:rsidRPr="704A062A">
        <w:rPr>
          <w:lang w:val="es-ES"/>
        </w:rPr>
        <w:t>Si la amortización está ejecutada (timeout en llamada anterior) damos el caso por firmado</w:t>
      </w:r>
    </w:p>
    <w:p w14:paraId="1A0E4267" w14:textId="1A2ED4AD" w:rsidR="00EE4149" w:rsidRDefault="00F40633" w:rsidP="00F40633">
      <w:pPr>
        <w:numPr>
          <w:ilvl w:val="0"/>
          <w:numId w:val="19"/>
        </w:numPr>
      </w:pPr>
      <w:r>
        <w:t>Si está pendiente de firma en EF, EF anulará la amortización</w:t>
      </w:r>
      <w:r w:rsidR="00410387">
        <w:rPr>
          <w:rStyle w:val="CommentReference"/>
        </w:rPr>
        <w:t xml:space="preserve"> </w:t>
      </w:r>
    </w:p>
    <w:bookmarkEnd w:id="93"/>
    <w:p w14:paraId="0997135B" w14:textId="77777777" w:rsidR="002621BF" w:rsidRDefault="002621BF" w:rsidP="00C7458D">
      <w:pPr>
        <w:ind w:left="426"/>
        <w:rPr>
          <w:color w:val="FF0000"/>
        </w:rPr>
      </w:pPr>
    </w:p>
    <w:p w14:paraId="7275BDEB" w14:textId="63BE88F4" w:rsidR="00B10B01" w:rsidRPr="002621BF" w:rsidRDefault="002224C9" w:rsidP="00C7458D">
      <w:pPr>
        <w:ind w:left="426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77CDDF8" wp14:editId="576BF5B8">
            <wp:extent cx="6666865" cy="3594100"/>
            <wp:effectExtent l="0" t="0" r="0" b="0"/>
            <wp:docPr id="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8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94"/>
      <w:commentRangeEnd w:id="94"/>
      <w:r w:rsidR="006861B2" w:rsidRPr="002621BF">
        <w:rPr>
          <w:rStyle w:val="CommentReference"/>
          <w:color w:val="FF0000"/>
          <w:sz w:val="20"/>
          <w:szCs w:val="20"/>
        </w:rPr>
        <w:commentReference w:id="94"/>
      </w:r>
    </w:p>
    <w:p w14:paraId="37625CB7" w14:textId="77777777" w:rsidR="00D84BD8" w:rsidRDefault="00D84BD8" w:rsidP="00233331">
      <w:pPr>
        <w:ind w:left="0"/>
      </w:pPr>
    </w:p>
    <w:p w14:paraId="1EF83DBF" w14:textId="630A2B70" w:rsidR="002C7EB9" w:rsidRDefault="002C7EB9" w:rsidP="00233331">
      <w:pPr>
        <w:ind w:left="0"/>
      </w:pPr>
      <w:bookmarkStart w:id="95" w:name="OLE_LINK14"/>
      <w:r>
        <w:t>Se lanzará un error nuevo desde firma para mostrar una pantalla de error específica en la firma:</w:t>
      </w:r>
    </w:p>
    <w:bookmarkEnd w:id="95"/>
    <w:p w14:paraId="61E5BFCF" w14:textId="77777777" w:rsidR="002C7EB9" w:rsidRDefault="002C7EB9" w:rsidP="00233331">
      <w:pPr>
        <w:ind w:left="0"/>
      </w:pPr>
    </w:p>
    <w:p w14:paraId="7AF9BA3B" w14:textId="75771D1E" w:rsidR="002C7EB9" w:rsidRDefault="002224C9" w:rsidP="00233331">
      <w:pPr>
        <w:ind w:left="0"/>
      </w:pPr>
      <w:r>
        <w:rPr>
          <w:noProof/>
        </w:rPr>
        <w:drawing>
          <wp:inline distT="0" distB="0" distL="0" distR="0" wp14:anchorId="7D90E4B0" wp14:editId="047AC8D4">
            <wp:extent cx="1722755" cy="3987165"/>
            <wp:effectExtent l="0" t="0" r="0" b="0"/>
            <wp:docPr id="1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7ADB" w14:textId="0321B153" w:rsidR="00D84BD8" w:rsidRDefault="00D84BD8" w:rsidP="00233331">
      <w:pPr>
        <w:ind w:left="0"/>
      </w:pPr>
      <w:r>
        <w:tab/>
      </w:r>
    </w:p>
    <w:p w14:paraId="6A4126C3" w14:textId="77777777" w:rsidR="00D423E6" w:rsidRDefault="00D423E6" w:rsidP="00233331">
      <w:pPr>
        <w:ind w:left="0"/>
      </w:pPr>
    </w:p>
    <w:p w14:paraId="1A80CBAB" w14:textId="77777777" w:rsidR="00D423E6" w:rsidRDefault="00D423E6" w:rsidP="00233331">
      <w:pPr>
        <w:ind w:left="0"/>
      </w:pPr>
    </w:p>
    <w:p w14:paraId="1ADAFC46" w14:textId="77777777" w:rsidR="004B08E4" w:rsidRDefault="004B08E4" w:rsidP="00233331">
      <w:pPr>
        <w:ind w:left="0"/>
      </w:pPr>
    </w:p>
    <w:p w14:paraId="2A6FD9AE" w14:textId="77777777" w:rsidR="004B08E4" w:rsidRPr="00DA20A0" w:rsidRDefault="004B08E4" w:rsidP="00233331">
      <w:pPr>
        <w:ind w:left="0"/>
      </w:pPr>
    </w:p>
    <w:p w14:paraId="13F7340E" w14:textId="35B5167A" w:rsidR="00233331" w:rsidRPr="00E4738A" w:rsidRDefault="00233331" w:rsidP="002D1E95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96" w:name="_Toc205479287"/>
      <w:r w:rsidRPr="00E4738A">
        <w:rPr>
          <w:rFonts w:ascii="Verdana" w:hAnsi="Verdana"/>
        </w:rPr>
        <w:t xml:space="preserve">R04 </w:t>
      </w:r>
      <w:r w:rsidR="00376442" w:rsidRPr="00E4738A">
        <w:rPr>
          <w:rFonts w:ascii="Verdana" w:hAnsi="Verdana"/>
        </w:rPr>
        <w:t>Cambios de estado caso de firma</w:t>
      </w:r>
      <w:bookmarkEnd w:id="96"/>
    </w:p>
    <w:p w14:paraId="3987B698" w14:textId="77777777" w:rsidR="005330EB" w:rsidRPr="00DA20A0" w:rsidRDefault="005330EB" w:rsidP="005330EB">
      <w:pPr>
        <w:ind w:left="0"/>
      </w:pPr>
    </w:p>
    <w:p w14:paraId="5A9B1477" w14:textId="546A65FF" w:rsidR="004D047C" w:rsidRDefault="001F7969" w:rsidP="00414834">
      <w:pPr>
        <w:pStyle w:val="Heading3"/>
        <w:numPr>
          <w:ilvl w:val="2"/>
          <w:numId w:val="4"/>
        </w:numPr>
      </w:pPr>
      <w:bookmarkStart w:id="97" w:name="_Toc205479288"/>
      <w:r>
        <w:t xml:space="preserve">Firma </w:t>
      </w:r>
      <w:r w:rsidR="00414834">
        <w:t>de la amortización</w:t>
      </w:r>
      <w:bookmarkEnd w:id="97"/>
    </w:p>
    <w:p w14:paraId="6D20C2D4" w14:textId="77777777" w:rsidR="00414834" w:rsidRDefault="00414834" w:rsidP="00414834">
      <w:pPr>
        <w:ind w:left="0"/>
      </w:pPr>
    </w:p>
    <w:p w14:paraId="396F9133" w14:textId="7560DEA5" w:rsidR="00414834" w:rsidRDefault="007C3AF4" w:rsidP="00414834">
      <w:pPr>
        <w:ind w:left="851"/>
      </w:pPr>
      <w:r>
        <w:t>Punto explicado en el apartado anterior.</w:t>
      </w:r>
    </w:p>
    <w:p w14:paraId="5F9C65AB" w14:textId="77777777" w:rsidR="007C3AF4" w:rsidRDefault="007C3AF4" w:rsidP="00414834">
      <w:pPr>
        <w:ind w:left="851"/>
      </w:pPr>
    </w:p>
    <w:p w14:paraId="62942DCD" w14:textId="590D044A" w:rsidR="007C3AF4" w:rsidRDefault="007C3AF4" w:rsidP="007C3AF4">
      <w:pPr>
        <w:pStyle w:val="Heading3"/>
        <w:numPr>
          <w:ilvl w:val="2"/>
          <w:numId w:val="4"/>
        </w:numPr>
      </w:pPr>
      <w:bookmarkStart w:id="98" w:name="_Toc205479289"/>
      <w:r>
        <w:t xml:space="preserve">Rechazo </w:t>
      </w:r>
      <w:r w:rsidRPr="007C3AF4">
        <w:t>de la amortización</w:t>
      </w:r>
      <w:bookmarkEnd w:id="98"/>
    </w:p>
    <w:p w14:paraId="07D70EA5" w14:textId="77777777" w:rsidR="007C3AF4" w:rsidRDefault="007C3AF4" w:rsidP="007C3AF4">
      <w:pPr>
        <w:ind w:left="0"/>
      </w:pPr>
    </w:p>
    <w:p w14:paraId="649D96D8" w14:textId="25E13583" w:rsidR="007C3AF4" w:rsidRDefault="007C3AF4" w:rsidP="5BF32BEC">
      <w:pPr>
        <w:ind w:left="851"/>
        <w:rPr>
          <w:lang w:val="es-ES"/>
        </w:rPr>
      </w:pPr>
      <w:r w:rsidRPr="5BF32BEC">
        <w:rPr>
          <w:lang w:val="es-ES"/>
        </w:rPr>
        <w:t xml:space="preserve">En caso de que el cliente rechace la </w:t>
      </w:r>
      <w:r w:rsidR="009B4D5A" w:rsidRPr="5BF32BEC">
        <w:rPr>
          <w:lang w:val="es-ES"/>
        </w:rPr>
        <w:t xml:space="preserve">documentación, se llamará al servicio de EF/PR para </w:t>
      </w:r>
      <w:r w:rsidR="00C06FC3" w:rsidRPr="5BF32BEC">
        <w:rPr>
          <w:lang w:val="es-ES"/>
        </w:rPr>
        <w:t>eliminar la marca de amortización pendiente.</w:t>
      </w:r>
    </w:p>
    <w:p w14:paraId="66F548F4" w14:textId="77777777" w:rsidR="00C06FC3" w:rsidRDefault="00C06FC3" w:rsidP="007C3AF4">
      <w:pPr>
        <w:ind w:left="851"/>
      </w:pPr>
    </w:p>
    <w:p w14:paraId="097A23C8" w14:textId="376226D9" w:rsidR="00C06FC3" w:rsidRDefault="00C06FC3" w:rsidP="00C06FC3">
      <w:pPr>
        <w:pStyle w:val="Heading3"/>
        <w:numPr>
          <w:ilvl w:val="2"/>
          <w:numId w:val="4"/>
        </w:numPr>
      </w:pPr>
      <w:bookmarkStart w:id="99" w:name="_Toc205479290"/>
      <w:r>
        <w:t>Anulación de la amortización</w:t>
      </w:r>
      <w:bookmarkEnd w:id="99"/>
    </w:p>
    <w:p w14:paraId="2DBB6FF2" w14:textId="77777777" w:rsidR="00C06FC3" w:rsidRDefault="00C06FC3" w:rsidP="00C06FC3">
      <w:pPr>
        <w:ind w:left="0"/>
      </w:pPr>
    </w:p>
    <w:p w14:paraId="0AC26AEA" w14:textId="61E773C5" w:rsidR="00C06FC3" w:rsidRDefault="00C06FC3" w:rsidP="00C06FC3">
      <w:pPr>
        <w:ind w:left="851"/>
      </w:pPr>
      <w:r>
        <w:t>En caso de que un gesto anule el caso de firma en el gestor de firmas, se llamará al servicio de EF/PR para eliminar la marca de amortización pendiente.</w:t>
      </w:r>
    </w:p>
    <w:p w14:paraId="19A57CBF" w14:textId="77777777" w:rsidR="00C06FC3" w:rsidRDefault="00C06FC3" w:rsidP="00C06FC3">
      <w:pPr>
        <w:ind w:left="851"/>
      </w:pPr>
    </w:p>
    <w:p w14:paraId="4C177577" w14:textId="1D714122" w:rsidR="00C06FC3" w:rsidRDefault="00C06FC3" w:rsidP="00C06FC3">
      <w:pPr>
        <w:pStyle w:val="Heading3"/>
        <w:numPr>
          <w:ilvl w:val="2"/>
          <w:numId w:val="4"/>
        </w:numPr>
      </w:pPr>
      <w:bookmarkStart w:id="100" w:name="_Toc205479291"/>
      <w:r>
        <w:t>Expiración de la amortización</w:t>
      </w:r>
      <w:bookmarkEnd w:id="100"/>
    </w:p>
    <w:p w14:paraId="3B023577" w14:textId="77777777" w:rsidR="00C06FC3" w:rsidRDefault="00C06FC3" w:rsidP="00C06FC3">
      <w:pPr>
        <w:ind w:left="0"/>
      </w:pPr>
    </w:p>
    <w:p w14:paraId="5EC9EAE6" w14:textId="0DDF3A52" w:rsidR="00C06FC3" w:rsidRDefault="00C06FC3" w:rsidP="00C06FC3">
      <w:pPr>
        <w:ind w:left="851"/>
      </w:pPr>
      <w:r>
        <w:t xml:space="preserve">Los casos de amortización expirarán a final del día. Cuando pase el proceso de expiración de firma, </w:t>
      </w:r>
      <w:r w:rsidRPr="00C06FC3">
        <w:t>se llamará al servicio de EF/PR para eliminar la marca de amortización pendiente.</w:t>
      </w:r>
    </w:p>
    <w:p w14:paraId="72A869FC" w14:textId="77777777" w:rsidR="00C06FC3" w:rsidRDefault="00C06FC3" w:rsidP="00C06FC3">
      <w:pPr>
        <w:ind w:left="851"/>
      </w:pPr>
    </w:p>
    <w:p w14:paraId="3FF27B21" w14:textId="77777777" w:rsidR="00414834" w:rsidRPr="00DA20A0" w:rsidRDefault="00414834" w:rsidP="005330EB">
      <w:pPr>
        <w:ind w:left="426"/>
      </w:pPr>
    </w:p>
    <w:p w14:paraId="44E0ECDD" w14:textId="77777777" w:rsidR="00233331" w:rsidRDefault="00233331" w:rsidP="00233331"/>
    <w:p w14:paraId="7D17020A" w14:textId="77777777" w:rsidR="006861B2" w:rsidRDefault="006861B2" w:rsidP="00233331"/>
    <w:p w14:paraId="47F25732" w14:textId="77777777" w:rsidR="006861B2" w:rsidRDefault="006861B2" w:rsidP="00233331"/>
    <w:p w14:paraId="35D3BA41" w14:textId="77777777" w:rsidR="006861B2" w:rsidRDefault="006861B2" w:rsidP="00233331"/>
    <w:p w14:paraId="0B72575D" w14:textId="77777777" w:rsidR="006861B2" w:rsidRPr="00DA20A0" w:rsidRDefault="006861B2" w:rsidP="00233331"/>
    <w:p w14:paraId="5DC7FB31" w14:textId="79D7F54F" w:rsidR="00284C72" w:rsidRDefault="00233331" w:rsidP="002D4287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101" w:name="_Toc205479292"/>
      <w:r w:rsidRPr="00BB0EE4">
        <w:rPr>
          <w:rFonts w:ascii="Verdana" w:hAnsi="Verdana"/>
        </w:rPr>
        <w:lastRenderedPageBreak/>
        <w:t xml:space="preserve">R05 </w:t>
      </w:r>
      <w:r w:rsidR="00376442" w:rsidRPr="00BB0EE4">
        <w:rPr>
          <w:rFonts w:ascii="Verdana" w:hAnsi="Verdana"/>
        </w:rPr>
        <w:t>Conciliación de Casos de Firma</w:t>
      </w:r>
      <w:bookmarkEnd w:id="101"/>
    </w:p>
    <w:p w14:paraId="6CB2846E" w14:textId="77777777" w:rsidR="002D4287" w:rsidRDefault="002D4287" w:rsidP="002D4287">
      <w:pPr>
        <w:ind w:left="426"/>
      </w:pPr>
    </w:p>
    <w:p w14:paraId="709E9D51" w14:textId="7B101D2B" w:rsidR="002D4287" w:rsidRDefault="002D4287" w:rsidP="002D4287">
      <w:pPr>
        <w:ind w:left="426"/>
      </w:pPr>
      <w:r>
        <w:t>EF</w:t>
      </w:r>
      <w:r w:rsidR="004E4C0C">
        <w:t xml:space="preserve"> ya está integrada en el proceso de conciliación. Para las anulaciones de operaciones ya sea por rechazo, anulación o expiración tiene sentido añadirlas dentro del proceso para realizar las acciones necesarias si no se pudo hacer en online.</w:t>
      </w:r>
      <w:r w:rsidR="00586D75">
        <w:t xml:space="preserve"> </w:t>
      </w:r>
    </w:p>
    <w:p w14:paraId="795BC097" w14:textId="77777777" w:rsidR="004E4C0C" w:rsidRDefault="004E4C0C" w:rsidP="002D4287">
      <w:pPr>
        <w:ind w:left="426"/>
      </w:pPr>
    </w:p>
    <w:p w14:paraId="5DA43BB7" w14:textId="19481A82" w:rsidR="001D3F71" w:rsidRPr="001D3F71" w:rsidRDefault="001D3F71" w:rsidP="002D4287">
      <w:pPr>
        <w:ind w:left="426"/>
      </w:pPr>
      <w:r w:rsidRPr="704A062A">
        <w:rPr>
          <w:lang w:val="es-ES"/>
        </w:rPr>
        <w:t xml:space="preserve">En el caso de las firmas se añadirán, pero EF/PR no deberá realizar ninguna acción ya que con el nuevo flujo de firma </w:t>
      </w:r>
      <w:r w:rsidR="005057FF" w:rsidRPr="704A062A">
        <w:rPr>
          <w:lang w:val="es-ES"/>
        </w:rPr>
        <w:t xml:space="preserve">no pueden quedar desconciliadas. </w:t>
      </w:r>
    </w:p>
    <w:p w14:paraId="15B830BF" w14:textId="77777777" w:rsidR="00676E70" w:rsidRPr="002D4287" w:rsidRDefault="00676E70" w:rsidP="002D4287">
      <w:pPr>
        <w:ind w:left="426"/>
      </w:pPr>
    </w:p>
    <w:p w14:paraId="7BDAC7D5" w14:textId="77777777" w:rsidR="00284C72" w:rsidRPr="002D1E95" w:rsidRDefault="00284C72" w:rsidP="002D1E95">
      <w:pPr>
        <w:pStyle w:val="Heading2"/>
        <w:numPr>
          <w:ilvl w:val="0"/>
          <w:numId w:val="0"/>
        </w:numPr>
        <w:tabs>
          <w:tab w:val="num" w:pos="10357"/>
        </w:tabs>
        <w:ind w:left="1134"/>
        <w:rPr>
          <w:rFonts w:ascii="Verdana" w:hAnsi="Verdana"/>
        </w:rPr>
      </w:pPr>
    </w:p>
    <w:p w14:paraId="2CB7BE96" w14:textId="719B7E12" w:rsidR="00316AF0" w:rsidRDefault="00316AF0" w:rsidP="002D1E95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102" w:name="_Toc205479293"/>
      <w:r w:rsidRPr="00BB0EE4">
        <w:rPr>
          <w:rFonts w:ascii="Verdana" w:hAnsi="Verdana"/>
        </w:rPr>
        <w:t xml:space="preserve">R06 </w:t>
      </w:r>
      <w:r w:rsidR="0050462C" w:rsidRPr="00BB0EE4">
        <w:rPr>
          <w:rFonts w:ascii="Verdana" w:hAnsi="Verdana"/>
        </w:rPr>
        <w:t>Reimpresión de documentos</w:t>
      </w:r>
      <w:bookmarkEnd w:id="102"/>
    </w:p>
    <w:p w14:paraId="1AA82582" w14:textId="77777777" w:rsidR="0002514C" w:rsidRDefault="0002514C" w:rsidP="0002514C"/>
    <w:p w14:paraId="6CD348BB" w14:textId="77777777" w:rsidR="0002514C" w:rsidRDefault="0002514C" w:rsidP="00871F8A">
      <w:pPr>
        <w:ind w:left="426"/>
      </w:pPr>
    </w:p>
    <w:p w14:paraId="18FCE328" w14:textId="77777777" w:rsidR="00960826" w:rsidRDefault="00871F8A" w:rsidP="00871F8A">
      <w:pPr>
        <w:ind w:left="426"/>
      </w:pPr>
      <w:r>
        <w:t>Se permitirá</w:t>
      </w:r>
      <w:r w:rsidR="000D6FDB">
        <w:t xml:space="preserve"> reimprimir casos de firma dados de alta desde la GD66</w:t>
      </w:r>
      <w:r w:rsidR="008B27F6">
        <w:t xml:space="preserve"> (no los de canal generados por el cliente). </w:t>
      </w:r>
    </w:p>
    <w:p w14:paraId="696B60BD" w14:textId="77777777" w:rsidR="00960826" w:rsidRDefault="00960826" w:rsidP="00871F8A">
      <w:pPr>
        <w:ind w:left="426"/>
      </w:pPr>
    </w:p>
    <w:p w14:paraId="172ACF71" w14:textId="38A33D17" w:rsidR="00871F8A" w:rsidRDefault="008B27F6" w:rsidP="00871F8A">
      <w:pPr>
        <w:ind w:left="426"/>
      </w:pPr>
      <w:r>
        <w:t>Si el caso está pendiente de firma, se anulará el caso anterior y se volve</w:t>
      </w:r>
      <w:r w:rsidR="00960826">
        <w:t>rá a levantar la GD66 para preguntar de nuevo el tipo de firma.</w:t>
      </w:r>
    </w:p>
    <w:p w14:paraId="41F08EFB" w14:textId="105BD3E6" w:rsidR="00960826" w:rsidRDefault="00960826" w:rsidP="00871F8A">
      <w:pPr>
        <w:ind w:left="426"/>
      </w:pPr>
      <w:r>
        <w:t>Si el caso no está pendiente</w:t>
      </w:r>
      <w:r w:rsidR="005031AA">
        <w:t>, solo debe dejar imprimir el documento. Si se requiere otra amortización se deberá realizar por las pantallas existentes.</w:t>
      </w:r>
    </w:p>
    <w:p w14:paraId="52C0B1D8" w14:textId="62045FCB" w:rsidR="0002514C" w:rsidRDefault="00F47F31" w:rsidP="005031AA">
      <w:pPr>
        <w:ind w:left="0"/>
      </w:pPr>
      <w:r>
        <w:t xml:space="preserve">       </w:t>
      </w:r>
      <w:commentRangeStart w:id="103"/>
      <w:commentRangeStart w:id="104"/>
      <w:commentRangeEnd w:id="103"/>
      <w:r w:rsidR="00222561">
        <w:rPr>
          <w:rStyle w:val="CommentReference"/>
          <w:sz w:val="20"/>
          <w:szCs w:val="20"/>
        </w:rPr>
        <w:commentReference w:id="103"/>
      </w:r>
      <w:commentRangeEnd w:id="104"/>
      <w:r>
        <w:rPr>
          <w:rStyle w:val="CommentReference"/>
          <w:sz w:val="20"/>
          <w:szCs w:val="20"/>
        </w:rPr>
        <w:commentReference w:id="104"/>
      </w:r>
    </w:p>
    <w:p w14:paraId="7A83683E" w14:textId="77777777" w:rsidR="0002514C" w:rsidRPr="0002514C" w:rsidRDefault="0002514C" w:rsidP="0002514C"/>
    <w:p w14:paraId="20D587A3" w14:textId="77777777" w:rsidR="0050462C" w:rsidRPr="002D1E95" w:rsidRDefault="0050462C" w:rsidP="002D1E95">
      <w:pPr>
        <w:pStyle w:val="Heading2"/>
        <w:numPr>
          <w:ilvl w:val="0"/>
          <w:numId w:val="0"/>
        </w:numPr>
        <w:tabs>
          <w:tab w:val="num" w:pos="10357"/>
        </w:tabs>
        <w:ind w:left="1134"/>
        <w:rPr>
          <w:rFonts w:ascii="Verdana" w:hAnsi="Verdana"/>
        </w:rPr>
      </w:pPr>
    </w:p>
    <w:p w14:paraId="77F88244" w14:textId="2700F714" w:rsidR="0050462C" w:rsidRDefault="0050462C" w:rsidP="002D1E95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</w:rPr>
      </w:pPr>
      <w:bookmarkStart w:id="105" w:name="_Toc205479294"/>
      <w:r w:rsidRPr="00BB0EE4">
        <w:rPr>
          <w:rFonts w:ascii="Verdana" w:hAnsi="Verdana"/>
        </w:rPr>
        <w:t>R0</w:t>
      </w:r>
      <w:r w:rsidR="0052536C" w:rsidRPr="00BB0EE4">
        <w:rPr>
          <w:rFonts w:ascii="Verdana" w:hAnsi="Verdana"/>
        </w:rPr>
        <w:t>7</w:t>
      </w:r>
      <w:r w:rsidRPr="00BB0EE4">
        <w:rPr>
          <w:rFonts w:ascii="Verdana" w:hAnsi="Verdana"/>
        </w:rPr>
        <w:t xml:space="preserve"> Log operacional</w:t>
      </w:r>
      <w:bookmarkEnd w:id="105"/>
    </w:p>
    <w:p w14:paraId="201E6B25" w14:textId="77777777" w:rsidR="00732012" w:rsidRDefault="00732012" w:rsidP="00732012"/>
    <w:p w14:paraId="2789962F" w14:textId="2C1778B6" w:rsidR="00732012" w:rsidRDefault="00732012" w:rsidP="00921D4D">
      <w:pPr>
        <w:ind w:left="426"/>
      </w:pPr>
      <w:r>
        <w:t xml:space="preserve">Todas las acciones que se realizan en el ADD quedan grabadas en el </w:t>
      </w:r>
      <w:r w:rsidR="00AE1948">
        <w:t>log operacional. En este proyecto se propone incorporar una nueva variable dentro del detalle del producto</w:t>
      </w:r>
      <w:r w:rsidR="00921D4D">
        <w:t xml:space="preserve"> para </w:t>
      </w:r>
      <w:r w:rsidR="0002514C">
        <w:t>añadirlo a la referencia actual.</w:t>
      </w:r>
    </w:p>
    <w:p w14:paraId="0A6986FA" w14:textId="77777777" w:rsidR="0002514C" w:rsidRDefault="0002514C" w:rsidP="00921D4D">
      <w:pPr>
        <w:ind w:left="426"/>
      </w:pPr>
    </w:p>
    <w:p w14:paraId="008328B0" w14:textId="4FA0AE8E" w:rsidR="0002514C" w:rsidRDefault="0002514C" w:rsidP="00921D4D">
      <w:pPr>
        <w:ind w:left="426"/>
      </w:pPr>
      <w:r>
        <w:t>La clave de esta información será OPLO</w:t>
      </w:r>
      <w:r w:rsidR="0042211C">
        <w:t xml:space="preserve">G y el valor se añadirá por detrás a </w:t>
      </w:r>
      <w:r w:rsidR="00A84731">
        <w:t xml:space="preserve">las grabaciones en el log operacional. Se debe procurar que no sea excesivamente largo porque </w:t>
      </w:r>
      <w:r w:rsidR="005B40B5">
        <w:t>solo se contempla grabar una entrada por acción.</w:t>
      </w:r>
    </w:p>
    <w:p w14:paraId="24BC9321" w14:textId="77777777" w:rsidR="00C23B79" w:rsidRDefault="00C23B79" w:rsidP="00921D4D">
      <w:pPr>
        <w:ind w:left="426"/>
      </w:pPr>
    </w:p>
    <w:p w14:paraId="4E7EED2D" w14:textId="37C00213" w:rsidR="00C23B79" w:rsidRDefault="00C23B79" w:rsidP="00921D4D">
      <w:pPr>
        <w:ind w:left="426"/>
      </w:pPr>
      <w:r>
        <w:t>De esta forma se permitirá la trazabilidad en DWH</w:t>
      </w:r>
      <w:r w:rsidR="002E358A">
        <w:t>.</w:t>
      </w:r>
    </w:p>
    <w:p w14:paraId="6710A76D" w14:textId="77777777" w:rsidR="0002514C" w:rsidRPr="00732012" w:rsidRDefault="0002514C" w:rsidP="00921D4D">
      <w:pPr>
        <w:ind w:left="426"/>
      </w:pPr>
    </w:p>
    <w:p w14:paraId="21C9BF0D" w14:textId="77777777" w:rsidR="0050462C" w:rsidRPr="002D1E95" w:rsidRDefault="0050462C" w:rsidP="002D1E95">
      <w:pPr>
        <w:pStyle w:val="Heading2"/>
        <w:numPr>
          <w:ilvl w:val="0"/>
          <w:numId w:val="0"/>
        </w:numPr>
        <w:tabs>
          <w:tab w:val="num" w:pos="10357"/>
        </w:tabs>
        <w:ind w:left="1134"/>
        <w:rPr>
          <w:rFonts w:ascii="Verdana" w:hAnsi="Verdana"/>
        </w:rPr>
      </w:pPr>
    </w:p>
    <w:p w14:paraId="234F3BE8" w14:textId="094BE233" w:rsidR="0050462C" w:rsidRPr="00BB0EE4" w:rsidRDefault="0050462C" w:rsidP="5BF32BEC">
      <w:pPr>
        <w:pStyle w:val="Heading2"/>
        <w:tabs>
          <w:tab w:val="clear" w:pos="1427"/>
          <w:tab w:val="num" w:pos="1134"/>
          <w:tab w:val="num" w:pos="10357"/>
        </w:tabs>
        <w:ind w:left="1134" w:hanging="708"/>
        <w:rPr>
          <w:rFonts w:ascii="Verdana" w:hAnsi="Verdana"/>
          <w:lang w:val="es-ES"/>
        </w:rPr>
      </w:pPr>
      <w:bookmarkStart w:id="106" w:name="_Toc205479295"/>
      <w:r w:rsidRPr="5BF32BEC">
        <w:rPr>
          <w:rFonts w:ascii="Verdana" w:hAnsi="Verdana"/>
          <w:lang w:val="es-ES"/>
        </w:rPr>
        <w:t>R0</w:t>
      </w:r>
      <w:r w:rsidR="0052536C" w:rsidRPr="5BF32BEC">
        <w:rPr>
          <w:rFonts w:ascii="Verdana" w:hAnsi="Verdana"/>
          <w:lang w:val="es-ES"/>
        </w:rPr>
        <w:t>8</w:t>
      </w:r>
      <w:r w:rsidRPr="5BF32BEC">
        <w:rPr>
          <w:rFonts w:ascii="Verdana" w:hAnsi="Verdana"/>
          <w:lang w:val="es-ES"/>
        </w:rPr>
        <w:t xml:space="preserve"> Tealium</w:t>
      </w:r>
      <w:bookmarkEnd w:id="106"/>
    </w:p>
    <w:p w14:paraId="1FDEE946" w14:textId="77777777" w:rsidR="0050462C" w:rsidRPr="0050462C" w:rsidRDefault="0050462C" w:rsidP="0050462C"/>
    <w:p w14:paraId="687C6FC4" w14:textId="4EF47187" w:rsidR="0050462C" w:rsidRDefault="008C0ECE" w:rsidP="00DB5B5B">
      <w:pPr>
        <w:ind w:left="426"/>
        <w:rPr>
          <w:lang w:val="es-ES"/>
        </w:rPr>
      </w:pPr>
      <w:r w:rsidRPr="5BF32BEC">
        <w:rPr>
          <w:lang w:val="es-ES"/>
        </w:rPr>
        <w:t xml:space="preserve">Se contempla el envío de información a tealium en las pantallas de ADD del flujo de </w:t>
      </w:r>
      <w:commentRangeStart w:id="107"/>
      <w:commentRangeStart w:id="108"/>
      <w:r w:rsidRPr="5BF32BEC">
        <w:rPr>
          <w:lang w:val="es-ES"/>
        </w:rPr>
        <w:t>contratación</w:t>
      </w:r>
      <w:commentRangeEnd w:id="107"/>
      <w:r w:rsidR="00F307C9" w:rsidRPr="5BF32BEC">
        <w:rPr>
          <w:rStyle w:val="CommentReference"/>
          <w:sz w:val="20"/>
          <w:szCs w:val="20"/>
          <w:lang w:val="es-ES"/>
        </w:rPr>
        <w:commentReference w:id="107"/>
      </w:r>
      <w:commentRangeEnd w:id="108"/>
      <w:r w:rsidRPr="5BF32BEC">
        <w:rPr>
          <w:rStyle w:val="CommentReference"/>
          <w:sz w:val="20"/>
          <w:szCs w:val="20"/>
          <w:lang w:val="es-ES"/>
        </w:rPr>
        <w:commentReference w:id="108"/>
      </w:r>
      <w:r w:rsidRPr="5BF32BEC">
        <w:rPr>
          <w:lang w:val="es-ES"/>
        </w:rPr>
        <w:t>.</w:t>
      </w:r>
      <w:r w:rsidR="00883285">
        <w:rPr>
          <w:lang w:val="es-ES"/>
        </w:rPr>
        <w:t xml:space="preserve"> Se deberá grabar como dato común el </w:t>
      </w:r>
      <w:r w:rsidR="00DB5B5B">
        <w:rPr>
          <w:lang w:val="es-ES"/>
        </w:rPr>
        <w:t>nº de contrato por lo que este deberá estar correctamente informado en el campo contractNumber de firma.</w:t>
      </w:r>
    </w:p>
    <w:p w14:paraId="375B9223" w14:textId="77777777" w:rsidR="000D7B21" w:rsidRDefault="000D7B21" w:rsidP="008C0ECE">
      <w:pPr>
        <w:ind w:left="0" w:firstLine="426"/>
        <w:rPr>
          <w:lang w:val="es-ES"/>
        </w:rPr>
      </w:pPr>
    </w:p>
    <w:p w14:paraId="1CE9764F" w14:textId="77777777" w:rsidR="000D7B21" w:rsidRPr="0050462C" w:rsidRDefault="000D7B21" w:rsidP="008C0ECE">
      <w:pPr>
        <w:ind w:left="0" w:firstLine="426"/>
      </w:pPr>
    </w:p>
    <w:p w14:paraId="36A61829" w14:textId="77777777" w:rsidR="00316AF0" w:rsidRDefault="00316AF0" w:rsidP="00316AF0">
      <w:pPr>
        <w:ind w:left="0"/>
      </w:pPr>
    </w:p>
    <w:p w14:paraId="76EDC971" w14:textId="3A8E90A8" w:rsidR="00316AF0" w:rsidRPr="00316AF0" w:rsidRDefault="00316AF0" w:rsidP="00316AF0">
      <w:pPr>
        <w:ind w:left="709" w:hanging="283"/>
      </w:pPr>
    </w:p>
    <w:p w14:paraId="2500AD88" w14:textId="77777777" w:rsidR="00631842" w:rsidRPr="00DA20A0" w:rsidRDefault="00631842" w:rsidP="001A0EE6">
      <w:bookmarkStart w:id="109" w:name="_Toc100066056"/>
    </w:p>
    <w:p w14:paraId="0341447B" w14:textId="77777777" w:rsidR="00FF6DC7" w:rsidRPr="00DA20A0" w:rsidRDefault="00FF6DC7" w:rsidP="00FF6DC7">
      <w:pPr>
        <w:ind w:left="0"/>
      </w:pPr>
      <w:bookmarkStart w:id="110" w:name="_Toc389048296"/>
      <w:bookmarkEnd w:id="109"/>
    </w:p>
    <w:p w14:paraId="79ECC359" w14:textId="08C109CA" w:rsidR="005253F2" w:rsidRPr="00DA20A0" w:rsidRDefault="00C97B7C" w:rsidP="005253F2">
      <w:pPr>
        <w:pStyle w:val="Heading1"/>
        <w:rPr>
          <w:rFonts w:ascii="Verdana" w:hAnsi="Verdana"/>
        </w:rPr>
      </w:pPr>
      <w:bookmarkStart w:id="111" w:name="_Toc205479296"/>
      <w:r w:rsidRPr="00DA20A0">
        <w:rPr>
          <w:rFonts w:ascii="Verdana" w:hAnsi="Verdana"/>
        </w:rPr>
        <w:t>Puntos abiertos</w:t>
      </w:r>
      <w:r w:rsidR="005253F2" w:rsidRPr="00DA20A0">
        <w:rPr>
          <w:rFonts w:ascii="Verdana" w:hAnsi="Verdana"/>
        </w:rPr>
        <w:t>.</w:t>
      </w:r>
      <w:bookmarkEnd w:id="110"/>
      <w:bookmarkEnd w:id="111"/>
    </w:p>
    <w:p w14:paraId="744AB88A" w14:textId="77777777" w:rsidR="00C97B7C" w:rsidRPr="00DA20A0" w:rsidRDefault="00C97B7C" w:rsidP="00C97B7C">
      <w:pPr>
        <w:ind w:left="0"/>
      </w:pPr>
    </w:p>
    <w:p w14:paraId="3644E7A5" w14:textId="77777777" w:rsidR="00C97B7C" w:rsidRPr="00DA20A0" w:rsidRDefault="00C97B7C" w:rsidP="00C97B7C">
      <w:pPr>
        <w:ind w:left="0"/>
      </w:pP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1020"/>
        <w:gridCol w:w="4178"/>
        <w:gridCol w:w="2649"/>
        <w:gridCol w:w="2632"/>
      </w:tblGrid>
      <w:tr w:rsidR="00C147B9" w:rsidRPr="00DA20A0" w14:paraId="6F5110A0" w14:textId="77777777" w:rsidTr="704A062A">
        <w:tc>
          <w:tcPr>
            <w:tcW w:w="1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000000" w:themeFill="text1"/>
          </w:tcPr>
          <w:p w14:paraId="363686CD" w14:textId="793D9D1D" w:rsidR="00C97B7C" w:rsidRDefault="00C97B7C">
            <w:pPr>
              <w:ind w:left="0"/>
              <w:jc w:val="left"/>
              <w:rPr>
                <w:rFonts w:ascii="Verdana" w:hAnsi="Verdana"/>
                <w:b/>
                <w:bCs/>
                <w:color w:val="FFFFFF"/>
                <w:sz w:val="18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</w:rPr>
              <w:t>ID</w:t>
            </w:r>
          </w:p>
        </w:tc>
        <w:tc>
          <w:tcPr>
            <w:tcW w:w="425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000000" w:themeFill="text1"/>
          </w:tcPr>
          <w:p w14:paraId="64DE4781" w14:textId="061CE90E" w:rsidR="00C97B7C" w:rsidRDefault="00C97B7C">
            <w:pPr>
              <w:ind w:left="0"/>
              <w:jc w:val="left"/>
              <w:rPr>
                <w:rFonts w:ascii="Verdana" w:hAnsi="Verdana"/>
                <w:b/>
                <w:bCs/>
                <w:color w:val="FFFFFF"/>
                <w:sz w:val="18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</w:rPr>
              <w:t>Descripción</w:t>
            </w:r>
          </w:p>
        </w:tc>
        <w:tc>
          <w:tcPr>
            <w:tcW w:w="26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000000" w:themeFill="text1"/>
          </w:tcPr>
          <w:p w14:paraId="3E6A0252" w14:textId="54CF872B" w:rsidR="00C97B7C" w:rsidRDefault="00C97B7C">
            <w:pPr>
              <w:ind w:left="0"/>
              <w:jc w:val="left"/>
              <w:rPr>
                <w:rFonts w:ascii="Verdana" w:hAnsi="Verdana"/>
                <w:b/>
                <w:bCs/>
                <w:color w:val="FFFFFF"/>
                <w:sz w:val="18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</w:rPr>
              <w:t>Responsable</w:t>
            </w:r>
          </w:p>
        </w:tc>
        <w:tc>
          <w:tcPr>
            <w:tcW w:w="26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03E7D132" w14:textId="25EFB4B5" w:rsidR="00C97B7C" w:rsidRDefault="009F70B7">
            <w:pPr>
              <w:ind w:left="0"/>
              <w:jc w:val="left"/>
              <w:rPr>
                <w:rFonts w:ascii="Verdana" w:hAnsi="Verdana"/>
                <w:b/>
                <w:bCs/>
                <w:color w:val="FFFFFF"/>
                <w:sz w:val="18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</w:rPr>
              <w:t>Cerrado</w:t>
            </w:r>
          </w:p>
        </w:tc>
      </w:tr>
      <w:tr w:rsidR="00C147B9" w:rsidRPr="00DA20A0" w14:paraId="1607339C" w14:textId="77777777" w:rsidTr="704A062A">
        <w:tc>
          <w:tcPr>
            <w:tcW w:w="1028" w:type="dxa"/>
            <w:shd w:val="clear" w:color="auto" w:fill="CCCCCC"/>
          </w:tcPr>
          <w:p w14:paraId="13F7C370" w14:textId="77777777" w:rsidR="00C97B7C" w:rsidRDefault="00631842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OP-01</w:t>
            </w:r>
          </w:p>
        </w:tc>
        <w:tc>
          <w:tcPr>
            <w:tcW w:w="4251" w:type="dxa"/>
            <w:shd w:val="clear" w:color="auto" w:fill="CCCCCC"/>
          </w:tcPr>
          <w:p w14:paraId="2311562A" w14:textId="3CD5E764" w:rsidR="00C97B7C" w:rsidRDefault="00AA5771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¿Es necesario añadir clausulado de GDPR?</w:t>
            </w:r>
          </w:p>
        </w:tc>
        <w:tc>
          <w:tcPr>
            <w:tcW w:w="2676" w:type="dxa"/>
            <w:shd w:val="clear" w:color="auto" w:fill="CCCCCC"/>
          </w:tcPr>
          <w:p w14:paraId="6B233EC1" w14:textId="4C92C83B" w:rsidR="00C97B7C" w:rsidRDefault="00AA5771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Operaciones</w:t>
            </w:r>
            <w:r w:rsidR="00765DEC">
              <w:rPr>
                <w:rFonts w:ascii="Verdana" w:hAnsi="Verdana"/>
                <w:bCs/>
                <w:strike/>
                <w:sz w:val="18"/>
              </w:rPr>
              <w:t>/AJ</w:t>
            </w:r>
          </w:p>
        </w:tc>
        <w:tc>
          <w:tcPr>
            <w:tcW w:w="2677" w:type="dxa"/>
            <w:shd w:val="clear" w:color="auto" w:fill="CCCCCC"/>
          </w:tcPr>
          <w:p w14:paraId="422B667A" w14:textId="3E8DD133" w:rsidR="00C97B7C" w:rsidRDefault="008D346B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30A56C67" w14:textId="77777777" w:rsidTr="704A062A">
        <w:tc>
          <w:tcPr>
            <w:tcW w:w="1028" w:type="dxa"/>
          </w:tcPr>
          <w:p w14:paraId="2D53A09E" w14:textId="0EF5D040" w:rsidR="00C97B7C" w:rsidRDefault="00631842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OP-02</w:t>
            </w:r>
          </w:p>
        </w:tc>
        <w:tc>
          <w:tcPr>
            <w:tcW w:w="4251" w:type="dxa"/>
          </w:tcPr>
          <w:p w14:paraId="7C45A908" w14:textId="5677FA74" w:rsidR="00C97B7C" w:rsidRDefault="0003189C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¿Quién</w:t>
            </w:r>
            <w:r w:rsidR="007C08E4">
              <w:rPr>
                <w:rFonts w:ascii="Verdana" w:hAnsi="Verdana"/>
                <w:bCs/>
                <w:strike/>
                <w:sz w:val="18"/>
              </w:rPr>
              <w:t xml:space="preserve"> notifica si abandona la firma</w:t>
            </w:r>
            <w:r>
              <w:rPr>
                <w:rFonts w:ascii="Verdana" w:hAnsi="Verdana"/>
                <w:bCs/>
                <w:strike/>
                <w:sz w:val="18"/>
              </w:rPr>
              <w:t>?</w:t>
            </w:r>
          </w:p>
        </w:tc>
        <w:tc>
          <w:tcPr>
            <w:tcW w:w="2676" w:type="dxa"/>
          </w:tcPr>
          <w:p w14:paraId="17729DBB" w14:textId="2A0B27F2" w:rsidR="00C97B7C" w:rsidRDefault="007C08E4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IT</w:t>
            </w:r>
          </w:p>
        </w:tc>
        <w:tc>
          <w:tcPr>
            <w:tcW w:w="2677" w:type="dxa"/>
          </w:tcPr>
          <w:p w14:paraId="2319D24C" w14:textId="45D0F2BF" w:rsidR="00C97B7C" w:rsidRDefault="00F252D3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21087565" w14:textId="77777777" w:rsidTr="704A062A">
        <w:tc>
          <w:tcPr>
            <w:tcW w:w="1028" w:type="dxa"/>
            <w:shd w:val="clear" w:color="auto" w:fill="CCCCCC"/>
          </w:tcPr>
          <w:p w14:paraId="553C6723" w14:textId="0CAB356C" w:rsidR="00324540" w:rsidRDefault="00631842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OP-03</w:t>
            </w:r>
          </w:p>
        </w:tc>
        <w:tc>
          <w:tcPr>
            <w:tcW w:w="4251" w:type="dxa"/>
            <w:shd w:val="clear" w:color="auto" w:fill="CCCCCC"/>
          </w:tcPr>
          <w:p w14:paraId="094D7AA4" w14:textId="4F757A48" w:rsidR="00324540" w:rsidRDefault="0003189C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Reglas para notificar casos &lt; 24 h.</w:t>
            </w:r>
          </w:p>
        </w:tc>
        <w:tc>
          <w:tcPr>
            <w:tcW w:w="2676" w:type="dxa"/>
            <w:shd w:val="clear" w:color="auto" w:fill="CCCCCC"/>
          </w:tcPr>
          <w:p w14:paraId="7C669FA5" w14:textId="673F3710" w:rsidR="00324540" w:rsidRDefault="0003189C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 xml:space="preserve">Operaciones </w:t>
            </w:r>
          </w:p>
        </w:tc>
        <w:tc>
          <w:tcPr>
            <w:tcW w:w="2677" w:type="dxa"/>
            <w:shd w:val="clear" w:color="auto" w:fill="CCCCCC"/>
          </w:tcPr>
          <w:p w14:paraId="08077461" w14:textId="1206AF18" w:rsidR="00324540" w:rsidRDefault="00F252D3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5AC60499" w14:textId="77777777" w:rsidTr="704A062A">
        <w:tc>
          <w:tcPr>
            <w:tcW w:w="1028" w:type="dxa"/>
          </w:tcPr>
          <w:p w14:paraId="5C8C7A75" w14:textId="7E9946D6" w:rsidR="00324540" w:rsidRDefault="00631842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OP-04</w:t>
            </w:r>
          </w:p>
        </w:tc>
        <w:tc>
          <w:tcPr>
            <w:tcW w:w="4251" w:type="dxa"/>
          </w:tcPr>
          <w:p w14:paraId="1442C162" w14:textId="222CA7FC" w:rsidR="00324540" w:rsidRDefault="00821FF8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¿Motivo para no permitir firma mancomunada (FC está preparada)?</w:t>
            </w:r>
          </w:p>
        </w:tc>
        <w:tc>
          <w:tcPr>
            <w:tcW w:w="2676" w:type="dxa"/>
          </w:tcPr>
          <w:p w14:paraId="60018F23" w14:textId="343F90FB" w:rsidR="00324540" w:rsidRDefault="00821FF8">
            <w:pPr>
              <w:ind w:left="0"/>
              <w:jc w:val="left"/>
              <w:rPr>
                <w:rFonts w:ascii="Verdana" w:hAnsi="Verdana"/>
                <w:strike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trike/>
                <w:sz w:val="18"/>
                <w:szCs w:val="18"/>
                <w:lang w:val="es-ES"/>
              </w:rPr>
              <w:t>Product owner/ operaciones</w:t>
            </w:r>
          </w:p>
        </w:tc>
        <w:tc>
          <w:tcPr>
            <w:tcW w:w="2677" w:type="dxa"/>
          </w:tcPr>
          <w:p w14:paraId="36DD16F2" w14:textId="57165639" w:rsidR="00324540" w:rsidRDefault="003C3065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5DE4A097" w14:textId="77777777" w:rsidTr="704A062A">
        <w:tc>
          <w:tcPr>
            <w:tcW w:w="1028" w:type="dxa"/>
            <w:shd w:val="clear" w:color="auto" w:fill="CCCCCC"/>
          </w:tcPr>
          <w:p w14:paraId="79AB54BE" w14:textId="4790E5A8" w:rsidR="00324540" w:rsidRDefault="001E5A61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OP-05</w:t>
            </w:r>
          </w:p>
        </w:tc>
        <w:tc>
          <w:tcPr>
            <w:tcW w:w="4251" w:type="dxa"/>
            <w:shd w:val="clear" w:color="auto" w:fill="CCCCCC"/>
          </w:tcPr>
          <w:p w14:paraId="3CDF0432" w14:textId="26A60E29" w:rsidR="00324540" w:rsidRDefault="00327B78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Pantalla error validaciones previas.</w:t>
            </w:r>
          </w:p>
        </w:tc>
        <w:tc>
          <w:tcPr>
            <w:tcW w:w="2676" w:type="dxa"/>
            <w:shd w:val="clear" w:color="auto" w:fill="CCCCCC"/>
          </w:tcPr>
          <w:p w14:paraId="52B0BFB7" w14:textId="1DDD1595" w:rsidR="00324540" w:rsidRDefault="00327B78">
            <w:pPr>
              <w:ind w:left="0"/>
              <w:jc w:val="left"/>
              <w:rPr>
                <w:rFonts w:ascii="Verdana" w:hAnsi="Verdana"/>
                <w:strike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trike/>
                <w:sz w:val="18"/>
                <w:szCs w:val="18"/>
                <w:lang w:val="es-ES"/>
              </w:rPr>
              <w:t>Product owner</w:t>
            </w:r>
          </w:p>
        </w:tc>
        <w:tc>
          <w:tcPr>
            <w:tcW w:w="2677" w:type="dxa"/>
            <w:shd w:val="clear" w:color="auto" w:fill="CCCCCC"/>
          </w:tcPr>
          <w:p w14:paraId="61B7A93E" w14:textId="6726A17B" w:rsidR="00324540" w:rsidRDefault="00DB5B5B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1092559B" w14:textId="77777777" w:rsidTr="704A062A">
        <w:tc>
          <w:tcPr>
            <w:tcW w:w="1028" w:type="dxa"/>
          </w:tcPr>
          <w:p w14:paraId="5460B581" w14:textId="6CF5DEF9" w:rsidR="00324540" w:rsidRDefault="00C11FB6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OP-06</w:t>
            </w:r>
          </w:p>
        </w:tc>
        <w:tc>
          <w:tcPr>
            <w:tcW w:w="4251" w:type="dxa"/>
          </w:tcPr>
          <w:p w14:paraId="1D1FEDFB" w14:textId="558C869A" w:rsidR="00324540" w:rsidRDefault="00C11FB6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Flujo operativo firma con error</w:t>
            </w:r>
          </w:p>
        </w:tc>
        <w:tc>
          <w:tcPr>
            <w:tcW w:w="2676" w:type="dxa"/>
          </w:tcPr>
          <w:p w14:paraId="40ABA4BA" w14:textId="77777777" w:rsidR="00324540" w:rsidRDefault="00C11FB6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Operaciones</w:t>
            </w:r>
          </w:p>
          <w:p w14:paraId="6CF98109" w14:textId="5908BD24" w:rsidR="00AE379B" w:rsidRDefault="00AE379B">
            <w:pPr>
              <w:ind w:left="0"/>
              <w:jc w:val="left"/>
              <w:rPr>
                <w:rFonts w:ascii="Verdana" w:hAnsi="Verdana"/>
                <w:bCs/>
                <w:strike/>
                <w:color w:val="FF0000"/>
                <w:sz w:val="18"/>
              </w:rPr>
            </w:pPr>
          </w:p>
        </w:tc>
        <w:tc>
          <w:tcPr>
            <w:tcW w:w="2677" w:type="dxa"/>
          </w:tcPr>
          <w:p w14:paraId="3AD821B8" w14:textId="219B2C8C" w:rsidR="00324540" w:rsidRDefault="00DB5B5B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33684517" w14:textId="77777777" w:rsidTr="704A062A">
        <w:tc>
          <w:tcPr>
            <w:tcW w:w="1028" w:type="dxa"/>
            <w:shd w:val="clear" w:color="auto" w:fill="CCCCCC"/>
          </w:tcPr>
          <w:p w14:paraId="58EAD2E7" w14:textId="1015C96A" w:rsidR="00324540" w:rsidRDefault="00C11FB6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lastRenderedPageBreak/>
              <w:t>OP-07</w:t>
            </w:r>
          </w:p>
        </w:tc>
        <w:tc>
          <w:tcPr>
            <w:tcW w:w="4251" w:type="dxa"/>
            <w:shd w:val="clear" w:color="auto" w:fill="CCCCCC"/>
          </w:tcPr>
          <w:p w14:paraId="43A9DF94" w14:textId="7818B9FC" w:rsidR="00324540" w:rsidRDefault="00C11FB6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Pantalla firma con error, si hay conciliación día siguiente. Si se decide que no, decidir qué decir al cliente.</w:t>
            </w:r>
          </w:p>
        </w:tc>
        <w:tc>
          <w:tcPr>
            <w:tcW w:w="2676" w:type="dxa"/>
            <w:shd w:val="clear" w:color="auto" w:fill="CCCCCC"/>
          </w:tcPr>
          <w:p w14:paraId="66F30DAD" w14:textId="5CBCF3A9" w:rsidR="00AE379B" w:rsidRDefault="00C11FB6">
            <w:pPr>
              <w:ind w:left="0"/>
              <w:jc w:val="left"/>
              <w:rPr>
                <w:rFonts w:ascii="Verdana" w:hAnsi="Verdana"/>
                <w:strike/>
                <w:sz w:val="18"/>
                <w:szCs w:val="18"/>
                <w:lang w:val="es-ES"/>
              </w:rPr>
            </w:pPr>
            <w:r>
              <w:rPr>
                <w:rFonts w:ascii="Verdana" w:hAnsi="Verdana"/>
                <w:strike/>
                <w:sz w:val="18"/>
                <w:szCs w:val="18"/>
                <w:lang w:val="es-ES"/>
              </w:rPr>
              <w:t>Product owner</w:t>
            </w:r>
          </w:p>
        </w:tc>
        <w:tc>
          <w:tcPr>
            <w:tcW w:w="2677" w:type="dxa"/>
            <w:shd w:val="clear" w:color="auto" w:fill="CCCCCC"/>
          </w:tcPr>
          <w:p w14:paraId="156088AE" w14:textId="402F7AED" w:rsidR="00324540" w:rsidRDefault="002C7EB9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722892F7" w14:textId="77777777" w:rsidTr="704A062A">
        <w:tc>
          <w:tcPr>
            <w:tcW w:w="1028" w:type="dxa"/>
          </w:tcPr>
          <w:p w14:paraId="422F60F1" w14:textId="318BCFE8" w:rsidR="00324540" w:rsidRDefault="00841CAA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>
              <w:rPr>
                <w:rFonts w:ascii="Verdana" w:hAnsi="Verdana"/>
                <w:b/>
                <w:bCs/>
                <w:strike/>
                <w:sz w:val="18"/>
              </w:rPr>
              <w:t>OP-08</w:t>
            </w:r>
          </w:p>
        </w:tc>
        <w:tc>
          <w:tcPr>
            <w:tcW w:w="4251" w:type="dxa"/>
          </w:tcPr>
          <w:p w14:paraId="2EA6D25F" w14:textId="33AEF894" w:rsidR="00324540" w:rsidRDefault="00841CAA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Requerimientos reimpresión</w:t>
            </w:r>
          </w:p>
        </w:tc>
        <w:tc>
          <w:tcPr>
            <w:tcW w:w="2676" w:type="dxa"/>
          </w:tcPr>
          <w:p w14:paraId="50E151AA" w14:textId="1DBA7F62" w:rsidR="00324540" w:rsidRDefault="00841CAA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Operaciones</w:t>
            </w:r>
          </w:p>
        </w:tc>
        <w:tc>
          <w:tcPr>
            <w:tcW w:w="2677" w:type="dxa"/>
          </w:tcPr>
          <w:p w14:paraId="6F06C7B6" w14:textId="5E34936E" w:rsidR="00324540" w:rsidRDefault="008D346B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>
              <w:rPr>
                <w:rFonts w:ascii="Verdana" w:hAnsi="Verdana"/>
                <w:bCs/>
                <w:strike/>
                <w:sz w:val="18"/>
              </w:rPr>
              <w:t>Si</w:t>
            </w:r>
          </w:p>
        </w:tc>
      </w:tr>
      <w:tr w:rsidR="00C147B9" w:rsidRPr="00DA20A0" w14:paraId="32159D6F" w14:textId="77777777" w:rsidTr="704A062A">
        <w:tc>
          <w:tcPr>
            <w:tcW w:w="1028" w:type="dxa"/>
            <w:shd w:val="clear" w:color="auto" w:fill="CCCCCC"/>
          </w:tcPr>
          <w:p w14:paraId="199B05B1" w14:textId="2201A582" w:rsidR="00324540" w:rsidRPr="00BE762F" w:rsidRDefault="008D346B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 w:rsidRPr="00BE762F">
              <w:rPr>
                <w:rFonts w:ascii="Verdana" w:hAnsi="Verdana"/>
                <w:b/>
                <w:bCs/>
                <w:strike/>
                <w:sz w:val="18"/>
              </w:rPr>
              <w:t>OP-09</w:t>
            </w:r>
          </w:p>
        </w:tc>
        <w:tc>
          <w:tcPr>
            <w:tcW w:w="4251" w:type="dxa"/>
            <w:shd w:val="clear" w:color="auto" w:fill="CCCCCC"/>
          </w:tcPr>
          <w:p w14:paraId="6B3629CB" w14:textId="29DCB2BF" w:rsidR="00324540" w:rsidRPr="00BE762F" w:rsidRDefault="008D346B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BE762F">
              <w:rPr>
                <w:rFonts w:ascii="Verdana" w:hAnsi="Verdana"/>
                <w:bCs/>
                <w:strike/>
                <w:sz w:val="18"/>
              </w:rPr>
              <w:t xml:space="preserve">Validaciones </w:t>
            </w:r>
            <w:r w:rsidR="00BF3475" w:rsidRPr="00BE762F">
              <w:rPr>
                <w:rFonts w:ascii="Verdana" w:hAnsi="Verdana"/>
                <w:bCs/>
                <w:strike/>
                <w:sz w:val="18"/>
              </w:rPr>
              <w:t xml:space="preserve">firma </w:t>
            </w:r>
            <w:r w:rsidRPr="00BE762F">
              <w:rPr>
                <w:rFonts w:ascii="Verdana" w:hAnsi="Verdana"/>
                <w:bCs/>
                <w:strike/>
                <w:sz w:val="18"/>
              </w:rPr>
              <w:t>específicas de empresa</w:t>
            </w:r>
          </w:p>
        </w:tc>
        <w:tc>
          <w:tcPr>
            <w:tcW w:w="2676" w:type="dxa"/>
            <w:shd w:val="clear" w:color="auto" w:fill="CCCCCC"/>
          </w:tcPr>
          <w:p w14:paraId="17EE506D" w14:textId="42D9D4A7" w:rsidR="00324540" w:rsidRPr="00BE762F" w:rsidRDefault="00BF3475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BE762F">
              <w:rPr>
                <w:rFonts w:ascii="Verdana" w:hAnsi="Verdana"/>
                <w:bCs/>
                <w:strike/>
                <w:sz w:val="18"/>
              </w:rPr>
              <w:t>Operaciones/AJ</w:t>
            </w:r>
          </w:p>
        </w:tc>
        <w:tc>
          <w:tcPr>
            <w:tcW w:w="2677" w:type="dxa"/>
            <w:shd w:val="clear" w:color="auto" w:fill="CCCCCC"/>
          </w:tcPr>
          <w:p w14:paraId="2C902CDB" w14:textId="3281383E" w:rsidR="00324540" w:rsidRDefault="00BE762F">
            <w:pPr>
              <w:ind w:left="0"/>
              <w:jc w:val="lef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Si</w:t>
            </w:r>
          </w:p>
        </w:tc>
      </w:tr>
      <w:tr w:rsidR="00C147B9" w:rsidRPr="00DA20A0" w14:paraId="2368A288" w14:textId="77777777" w:rsidTr="704A062A">
        <w:tc>
          <w:tcPr>
            <w:tcW w:w="1028" w:type="dxa"/>
          </w:tcPr>
          <w:p w14:paraId="35FC8C2D" w14:textId="3913C7C6" w:rsidR="00324540" w:rsidRPr="00AE35B3" w:rsidRDefault="00BF3475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/>
                <w:bCs/>
                <w:strike/>
                <w:sz w:val="18"/>
              </w:rPr>
              <w:t>OP-10</w:t>
            </w:r>
          </w:p>
        </w:tc>
        <w:tc>
          <w:tcPr>
            <w:tcW w:w="4251" w:type="dxa"/>
          </w:tcPr>
          <w:p w14:paraId="349A6919" w14:textId="16676ABD" w:rsidR="00324540" w:rsidRPr="00AE35B3" w:rsidRDefault="00BF3475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Cs/>
                <w:strike/>
                <w:sz w:val="18"/>
              </w:rPr>
              <w:t>Selección de firmantes mancomunada</w:t>
            </w:r>
          </w:p>
        </w:tc>
        <w:tc>
          <w:tcPr>
            <w:tcW w:w="2676" w:type="dxa"/>
          </w:tcPr>
          <w:p w14:paraId="22BEBA40" w14:textId="5E1AF507" w:rsidR="00324540" w:rsidRPr="00AE35B3" w:rsidRDefault="00BF3475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Cs/>
                <w:strike/>
                <w:sz w:val="18"/>
              </w:rPr>
              <w:t>Operaciones/AJ</w:t>
            </w:r>
          </w:p>
        </w:tc>
        <w:tc>
          <w:tcPr>
            <w:tcW w:w="2677" w:type="dxa"/>
          </w:tcPr>
          <w:p w14:paraId="09FBFEBF" w14:textId="6EA6CE4C" w:rsidR="00324540" w:rsidRDefault="00AE35B3">
            <w:pPr>
              <w:ind w:left="0"/>
              <w:jc w:val="lef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Si</w:t>
            </w:r>
          </w:p>
        </w:tc>
      </w:tr>
      <w:tr w:rsidR="00C147B9" w:rsidRPr="00DA20A0" w14:paraId="765963B3" w14:textId="77777777" w:rsidTr="704A062A">
        <w:tc>
          <w:tcPr>
            <w:tcW w:w="1028" w:type="dxa"/>
            <w:shd w:val="clear" w:color="auto" w:fill="CCCCCC"/>
          </w:tcPr>
          <w:p w14:paraId="002FF747" w14:textId="456C258C" w:rsidR="00324540" w:rsidRPr="00AE35B3" w:rsidRDefault="00A36563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/>
                <w:bCs/>
                <w:strike/>
                <w:sz w:val="18"/>
              </w:rPr>
              <w:t>OP-11</w:t>
            </w:r>
          </w:p>
        </w:tc>
        <w:tc>
          <w:tcPr>
            <w:tcW w:w="4251" w:type="dxa"/>
            <w:shd w:val="clear" w:color="auto" w:fill="CCCCCC"/>
          </w:tcPr>
          <w:p w14:paraId="4B2E174A" w14:textId="1557860C" w:rsidR="00324540" w:rsidRPr="00AE35B3" w:rsidRDefault="00A36563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Cs/>
                <w:strike/>
                <w:sz w:val="18"/>
              </w:rPr>
              <w:t>Caducidad firma manuscrita</w:t>
            </w:r>
          </w:p>
        </w:tc>
        <w:tc>
          <w:tcPr>
            <w:tcW w:w="2676" w:type="dxa"/>
            <w:shd w:val="clear" w:color="auto" w:fill="CCCCCC"/>
          </w:tcPr>
          <w:p w14:paraId="42404A13" w14:textId="46CC34F4" w:rsidR="00324540" w:rsidRPr="00AE35B3" w:rsidRDefault="00A36563">
            <w:pPr>
              <w:ind w:left="0"/>
              <w:jc w:val="left"/>
              <w:rPr>
                <w:rFonts w:ascii="Verdana" w:hAnsi="Verdana"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Cs/>
                <w:strike/>
                <w:sz w:val="18"/>
              </w:rPr>
              <w:t>Operaciones</w:t>
            </w:r>
          </w:p>
        </w:tc>
        <w:tc>
          <w:tcPr>
            <w:tcW w:w="2677" w:type="dxa"/>
            <w:shd w:val="clear" w:color="auto" w:fill="CCCCCC"/>
          </w:tcPr>
          <w:p w14:paraId="37669B1C" w14:textId="1027D6BE" w:rsidR="00324540" w:rsidRDefault="00AE35B3">
            <w:pPr>
              <w:ind w:left="0"/>
              <w:jc w:val="lef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Si</w:t>
            </w:r>
          </w:p>
        </w:tc>
      </w:tr>
      <w:tr w:rsidR="00C147B9" w14:paraId="36E34D4C" w14:textId="77777777" w:rsidTr="704A062A">
        <w:tc>
          <w:tcPr>
            <w:tcW w:w="1028" w:type="dxa"/>
          </w:tcPr>
          <w:p w14:paraId="365BD1AA" w14:textId="1C14D69A" w:rsidR="00A36563" w:rsidRPr="00AE35B3" w:rsidRDefault="00A36563">
            <w:pPr>
              <w:ind w:left="0"/>
              <w:jc w:val="left"/>
              <w:rPr>
                <w:rFonts w:ascii="Verdana" w:hAnsi="Verdana"/>
                <w:b/>
                <w:bCs/>
                <w:strike/>
                <w:sz w:val="18"/>
              </w:rPr>
            </w:pPr>
            <w:r w:rsidRPr="00AE35B3">
              <w:rPr>
                <w:rFonts w:ascii="Verdana" w:hAnsi="Verdana"/>
                <w:b/>
                <w:bCs/>
                <w:strike/>
                <w:sz w:val="18"/>
              </w:rPr>
              <w:t>OP-12</w:t>
            </w:r>
          </w:p>
        </w:tc>
        <w:tc>
          <w:tcPr>
            <w:tcW w:w="4251" w:type="dxa"/>
          </w:tcPr>
          <w:p w14:paraId="7B873162" w14:textId="03E4A125" w:rsidR="00A36563" w:rsidRPr="00AE35B3" w:rsidRDefault="00A36563" w:rsidP="704A062A">
            <w:pPr>
              <w:ind w:left="0"/>
              <w:jc w:val="left"/>
              <w:rPr>
                <w:rFonts w:ascii="Verdana" w:hAnsi="Verdana"/>
                <w:strike/>
                <w:sz w:val="18"/>
                <w:szCs w:val="18"/>
                <w:lang w:val="es-ES"/>
              </w:rPr>
            </w:pPr>
            <w:r w:rsidRPr="704A062A">
              <w:rPr>
                <w:rFonts w:ascii="Verdana" w:hAnsi="Verdana"/>
                <w:strike/>
                <w:sz w:val="18"/>
                <w:szCs w:val="18"/>
                <w:lang w:val="es-ES"/>
              </w:rPr>
              <w:t>Telefono responsive</w:t>
            </w:r>
          </w:p>
        </w:tc>
        <w:tc>
          <w:tcPr>
            <w:tcW w:w="2676" w:type="dxa"/>
          </w:tcPr>
          <w:p w14:paraId="0C7E7983" w14:textId="1E8C363C" w:rsidR="00A36563" w:rsidRPr="00AE35B3" w:rsidRDefault="00A36563">
            <w:pPr>
              <w:ind w:left="0"/>
              <w:jc w:val="left"/>
              <w:rPr>
                <w:rFonts w:ascii="Verdana" w:hAnsi="Verdana"/>
                <w:strike/>
                <w:sz w:val="18"/>
              </w:rPr>
            </w:pPr>
            <w:r w:rsidRPr="00AE35B3">
              <w:rPr>
                <w:rFonts w:ascii="Verdana" w:hAnsi="Verdana"/>
                <w:strike/>
                <w:sz w:val="18"/>
              </w:rPr>
              <w:t>PO</w:t>
            </w:r>
          </w:p>
        </w:tc>
        <w:tc>
          <w:tcPr>
            <w:tcW w:w="2677" w:type="dxa"/>
          </w:tcPr>
          <w:p w14:paraId="6B084245" w14:textId="60C32B9E" w:rsidR="00A36563" w:rsidRDefault="00AE35B3">
            <w:pPr>
              <w:ind w:left="0"/>
              <w:jc w:val="lef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Si</w:t>
            </w:r>
          </w:p>
        </w:tc>
      </w:tr>
    </w:tbl>
    <w:p w14:paraId="768847CD" w14:textId="77777777" w:rsidR="005253F2" w:rsidRDefault="005253F2" w:rsidP="001E5A61">
      <w:pPr>
        <w:ind w:left="0"/>
      </w:pPr>
    </w:p>
    <w:p w14:paraId="009F529F" w14:textId="77777777" w:rsidR="0038267D" w:rsidRDefault="0038267D" w:rsidP="001E5A61">
      <w:pPr>
        <w:ind w:left="0"/>
      </w:pPr>
    </w:p>
    <w:p w14:paraId="5AF12EBB" w14:textId="77777777" w:rsidR="00B179F6" w:rsidRDefault="00B179F6" w:rsidP="00B179F6">
      <w:pPr>
        <w:pStyle w:val="Heading1"/>
        <w:numPr>
          <w:ilvl w:val="0"/>
          <w:numId w:val="0"/>
        </w:numPr>
        <w:ind w:left="432"/>
      </w:pPr>
    </w:p>
    <w:p w14:paraId="0AB62CB7" w14:textId="77777777" w:rsidR="00B179F6" w:rsidRDefault="00B179F6" w:rsidP="00B179F6"/>
    <w:p w14:paraId="3F725293" w14:textId="77777777" w:rsidR="00B179F6" w:rsidRPr="00B179F6" w:rsidRDefault="00B179F6" w:rsidP="00B179F6"/>
    <w:p w14:paraId="52036384" w14:textId="77777777" w:rsidR="00B179F6" w:rsidRDefault="00B179F6" w:rsidP="00B179F6">
      <w:pPr>
        <w:pStyle w:val="Heading1"/>
        <w:numPr>
          <w:ilvl w:val="0"/>
          <w:numId w:val="0"/>
        </w:numPr>
        <w:ind w:left="432"/>
      </w:pPr>
    </w:p>
    <w:p w14:paraId="2C73F4F1" w14:textId="719A92EC" w:rsidR="0038267D" w:rsidRDefault="0038267D" w:rsidP="0038267D">
      <w:pPr>
        <w:pStyle w:val="Heading1"/>
      </w:pPr>
      <w:bookmarkStart w:id="112" w:name="_Toc205479297"/>
      <w:r>
        <w:t>Pantallas ADD BSO</w:t>
      </w:r>
      <w:bookmarkEnd w:id="112"/>
    </w:p>
    <w:p w14:paraId="0D8833B1" w14:textId="77777777" w:rsidR="00B179F6" w:rsidRDefault="00B179F6" w:rsidP="00B179F6">
      <w:pPr>
        <w:ind w:left="0"/>
      </w:pPr>
    </w:p>
    <w:p w14:paraId="0865A237" w14:textId="361FB271" w:rsidR="00B179F6" w:rsidRPr="00B179F6" w:rsidRDefault="002C3336" w:rsidP="00B179F6">
      <w:pPr>
        <w:ind w:left="432"/>
      </w:pPr>
      <w:r>
        <w:t>Amortización parcial sobre cuota:</w:t>
      </w:r>
    </w:p>
    <w:p w14:paraId="573E13E8" w14:textId="77777777" w:rsidR="0038267D" w:rsidRDefault="0038267D" w:rsidP="001E5A61">
      <w:pPr>
        <w:ind w:left="0"/>
      </w:pPr>
    </w:p>
    <w:p w14:paraId="50A013C6" w14:textId="1E8CEB25" w:rsidR="0038267D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6535F4E4" wp14:editId="7A976F11">
            <wp:extent cx="4083050" cy="2891790"/>
            <wp:effectExtent l="0" t="0" r="0" b="0"/>
            <wp:docPr id="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35C3" w14:textId="39F35788" w:rsidR="002C3336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492E1117" wp14:editId="7C2F3439">
            <wp:extent cx="4189095" cy="2945130"/>
            <wp:effectExtent l="0" t="0" r="0" b="0"/>
            <wp:docPr id="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724C" w14:textId="77777777" w:rsidR="00DF325F" w:rsidRDefault="00DF325F" w:rsidP="001E5A61">
      <w:pPr>
        <w:ind w:left="0"/>
        <w:rPr>
          <w:noProof/>
        </w:rPr>
      </w:pPr>
    </w:p>
    <w:p w14:paraId="2768ED46" w14:textId="77777777" w:rsidR="00DF325F" w:rsidRDefault="00DF325F" w:rsidP="001E5A61">
      <w:pPr>
        <w:ind w:left="0"/>
        <w:rPr>
          <w:noProof/>
        </w:rPr>
      </w:pPr>
    </w:p>
    <w:p w14:paraId="20BAC813" w14:textId="77777777" w:rsidR="00DF325F" w:rsidRDefault="00DF325F" w:rsidP="001E5A61">
      <w:pPr>
        <w:ind w:left="0"/>
        <w:rPr>
          <w:noProof/>
        </w:rPr>
      </w:pPr>
    </w:p>
    <w:p w14:paraId="1098AABD" w14:textId="77777777" w:rsidR="00DF325F" w:rsidRDefault="00DF325F" w:rsidP="001E5A61">
      <w:pPr>
        <w:ind w:left="0"/>
        <w:rPr>
          <w:noProof/>
        </w:rPr>
      </w:pPr>
    </w:p>
    <w:p w14:paraId="248FE921" w14:textId="77777777" w:rsidR="00DF325F" w:rsidRDefault="00DF325F" w:rsidP="001E5A61">
      <w:pPr>
        <w:ind w:left="0"/>
        <w:rPr>
          <w:noProof/>
        </w:rPr>
      </w:pPr>
    </w:p>
    <w:p w14:paraId="114315F1" w14:textId="44BA9477" w:rsidR="00DF325F" w:rsidRDefault="00DF325F" w:rsidP="00DF325F">
      <w:pPr>
        <w:ind w:left="0"/>
      </w:pPr>
      <w:r w:rsidRPr="00DF325F">
        <w:t xml:space="preserve">Amortización parcial sobre </w:t>
      </w:r>
      <w:r w:rsidR="000F0777">
        <w:t>plazo</w:t>
      </w:r>
      <w:r w:rsidRPr="00DF325F">
        <w:t>:</w:t>
      </w:r>
    </w:p>
    <w:p w14:paraId="25C321C6" w14:textId="77777777" w:rsidR="000F0777" w:rsidRDefault="000F0777" w:rsidP="00DF325F">
      <w:pPr>
        <w:ind w:left="0"/>
      </w:pPr>
    </w:p>
    <w:p w14:paraId="6932C8D6" w14:textId="22F6C5BD" w:rsidR="000F0777" w:rsidRDefault="002224C9" w:rsidP="00DF325F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404598EF" wp14:editId="1BD70565">
            <wp:extent cx="5847715" cy="4146550"/>
            <wp:effectExtent l="0" t="0" r="0" b="0"/>
            <wp:docPr id="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FA01" w14:textId="77777777" w:rsidR="000F0777" w:rsidRDefault="000F0777" w:rsidP="00DF325F">
      <w:pPr>
        <w:ind w:left="0"/>
        <w:rPr>
          <w:noProof/>
        </w:rPr>
      </w:pPr>
    </w:p>
    <w:p w14:paraId="0D65A563" w14:textId="1FF65193" w:rsidR="000F0777" w:rsidRDefault="002224C9" w:rsidP="00DF325F">
      <w:pPr>
        <w:ind w:left="0"/>
      </w:pPr>
      <w:r>
        <w:rPr>
          <w:noProof/>
        </w:rPr>
        <w:drawing>
          <wp:inline distT="0" distB="0" distL="0" distR="0" wp14:anchorId="34583CF9" wp14:editId="2431A792">
            <wp:extent cx="5773420" cy="4135755"/>
            <wp:effectExtent l="0" t="0" r="0" b="0"/>
            <wp:docPr id="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69C2" w14:textId="77777777" w:rsidR="000F0777" w:rsidRPr="00DF325F" w:rsidRDefault="000F0777" w:rsidP="00DF325F">
      <w:pPr>
        <w:ind w:left="0"/>
      </w:pPr>
    </w:p>
    <w:p w14:paraId="70477BC3" w14:textId="77777777" w:rsidR="00EB196A" w:rsidRDefault="00EB196A" w:rsidP="001E5A61">
      <w:pPr>
        <w:ind w:left="0"/>
      </w:pPr>
    </w:p>
    <w:p w14:paraId="6F5CB017" w14:textId="77777777" w:rsidR="00EB196A" w:rsidRDefault="00EB196A" w:rsidP="001E5A61">
      <w:pPr>
        <w:ind w:left="0"/>
      </w:pPr>
    </w:p>
    <w:p w14:paraId="0C9E9D9B" w14:textId="77777777" w:rsidR="00EB196A" w:rsidRDefault="00EB196A" w:rsidP="001E5A61">
      <w:pPr>
        <w:ind w:left="0"/>
      </w:pPr>
    </w:p>
    <w:p w14:paraId="3EDC1F83" w14:textId="4D86102A" w:rsidR="00EB196A" w:rsidRDefault="00EB196A" w:rsidP="00EB196A">
      <w:pPr>
        <w:ind w:left="0"/>
      </w:pPr>
      <w:r w:rsidRPr="00EB196A">
        <w:t xml:space="preserve">Amortización </w:t>
      </w:r>
      <w:r>
        <w:t>total</w:t>
      </w:r>
      <w:r w:rsidRPr="00EB196A">
        <w:t>:</w:t>
      </w:r>
    </w:p>
    <w:p w14:paraId="742AF8BB" w14:textId="769A212D" w:rsidR="00D239AC" w:rsidRDefault="002224C9" w:rsidP="00EB196A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742A94AC" wp14:editId="4D8807A5">
            <wp:extent cx="5295265" cy="3742690"/>
            <wp:effectExtent l="0" t="0" r="0" b="0"/>
            <wp:docPr id="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B149" w14:textId="77777777" w:rsidR="005C698C" w:rsidRDefault="005C698C" w:rsidP="00EB196A">
      <w:pPr>
        <w:ind w:left="0"/>
        <w:rPr>
          <w:noProof/>
        </w:rPr>
      </w:pPr>
    </w:p>
    <w:p w14:paraId="34C206B4" w14:textId="2DAE5E93" w:rsidR="005C698C" w:rsidRPr="00EB196A" w:rsidRDefault="002224C9" w:rsidP="00EB196A">
      <w:pPr>
        <w:ind w:left="0"/>
      </w:pPr>
      <w:r>
        <w:rPr>
          <w:noProof/>
        </w:rPr>
        <w:drawing>
          <wp:inline distT="0" distB="0" distL="0" distR="0" wp14:anchorId="710B95C7" wp14:editId="4DE03717">
            <wp:extent cx="5465445" cy="3881120"/>
            <wp:effectExtent l="0" t="0" r="0" b="0"/>
            <wp:docPr id="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90D6" w14:textId="77777777" w:rsidR="00EB196A" w:rsidRDefault="00EB196A" w:rsidP="001E5A61">
      <w:pPr>
        <w:ind w:left="0"/>
      </w:pPr>
    </w:p>
    <w:p w14:paraId="5A290EFF" w14:textId="77777777" w:rsidR="00EB196A" w:rsidRDefault="00EB196A" w:rsidP="001E5A61">
      <w:pPr>
        <w:ind w:left="0"/>
      </w:pPr>
    </w:p>
    <w:p w14:paraId="646B03D1" w14:textId="77777777" w:rsidR="005C698C" w:rsidRDefault="005C698C" w:rsidP="001E5A61">
      <w:pPr>
        <w:ind w:left="0"/>
      </w:pPr>
    </w:p>
    <w:p w14:paraId="1F0508AE" w14:textId="77777777" w:rsidR="005C698C" w:rsidRDefault="005C698C" w:rsidP="001E5A61">
      <w:pPr>
        <w:ind w:left="0"/>
      </w:pPr>
    </w:p>
    <w:p w14:paraId="446DDCBF" w14:textId="77777777" w:rsidR="005C698C" w:rsidRDefault="005C698C" w:rsidP="001E5A61">
      <w:pPr>
        <w:ind w:left="0"/>
      </w:pPr>
    </w:p>
    <w:p w14:paraId="1A967613" w14:textId="77777777" w:rsidR="005C698C" w:rsidRDefault="005C698C" w:rsidP="001E5A61">
      <w:pPr>
        <w:ind w:left="0"/>
      </w:pPr>
    </w:p>
    <w:p w14:paraId="3D56E215" w14:textId="77777777" w:rsidR="005C698C" w:rsidRDefault="005C698C" w:rsidP="001E5A61">
      <w:pPr>
        <w:ind w:left="0"/>
      </w:pPr>
    </w:p>
    <w:p w14:paraId="3D7D8F62" w14:textId="77777777" w:rsidR="005C698C" w:rsidRDefault="005C698C" w:rsidP="001E5A61">
      <w:pPr>
        <w:ind w:left="0"/>
      </w:pPr>
    </w:p>
    <w:p w14:paraId="375D388C" w14:textId="77777777" w:rsidR="005C698C" w:rsidRDefault="005C698C" w:rsidP="001E5A61">
      <w:pPr>
        <w:ind w:left="0"/>
      </w:pPr>
    </w:p>
    <w:p w14:paraId="0FC5D171" w14:textId="77777777" w:rsidR="005C698C" w:rsidRDefault="005C698C" w:rsidP="001E5A61">
      <w:pPr>
        <w:ind w:left="0"/>
      </w:pPr>
    </w:p>
    <w:p w14:paraId="623DC80B" w14:textId="0E4F358B" w:rsidR="00DF325F" w:rsidRDefault="002720AA" w:rsidP="001E5A61">
      <w:pPr>
        <w:ind w:left="0"/>
      </w:pPr>
      <w:r>
        <w:t>Firma mancomunada 2 titulares</w:t>
      </w:r>
      <w:r w:rsidR="00563136">
        <w:t xml:space="preserve"> (detalle depende del tipo de amortización)</w:t>
      </w:r>
      <w:r>
        <w:t>:</w:t>
      </w:r>
    </w:p>
    <w:p w14:paraId="16D9719A" w14:textId="269349FE" w:rsidR="002720AA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47A60D21" wp14:editId="37572E2D">
            <wp:extent cx="5507355" cy="3923665"/>
            <wp:effectExtent l="0" t="0" r="0" b="0"/>
            <wp:docPr id="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0FFD" w14:textId="77777777" w:rsidR="002720AA" w:rsidRDefault="002720AA" w:rsidP="001E5A61">
      <w:pPr>
        <w:ind w:left="0"/>
        <w:rPr>
          <w:noProof/>
        </w:rPr>
      </w:pPr>
    </w:p>
    <w:p w14:paraId="64AE58C9" w14:textId="74049EF3" w:rsidR="002720AA" w:rsidRDefault="002720AA" w:rsidP="001E5A61">
      <w:pPr>
        <w:ind w:left="0"/>
      </w:pPr>
      <w:r w:rsidRPr="002720AA">
        <w:t xml:space="preserve">Firma mancomunada </w:t>
      </w:r>
      <w:r>
        <w:t>3</w:t>
      </w:r>
      <w:r w:rsidRPr="002720AA">
        <w:t xml:space="preserve"> titulares</w:t>
      </w:r>
      <w:r w:rsidR="00563136">
        <w:t xml:space="preserve"> </w:t>
      </w:r>
      <w:r w:rsidR="00563136" w:rsidRPr="00563136">
        <w:t>(detalle depende del tipo de amortización):</w:t>
      </w:r>
    </w:p>
    <w:p w14:paraId="57F15CBA" w14:textId="77777777" w:rsidR="00F85FD7" w:rsidRDefault="00F85FD7" w:rsidP="001E5A61">
      <w:pPr>
        <w:ind w:left="0"/>
      </w:pPr>
    </w:p>
    <w:p w14:paraId="52933723" w14:textId="1571B64F" w:rsidR="00F85FD7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76EF999F" wp14:editId="08613D1A">
            <wp:extent cx="5688330" cy="4029710"/>
            <wp:effectExtent l="0" t="0" r="0" b="0"/>
            <wp:docPr id="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2E738" w14:textId="77777777" w:rsidR="006E12F3" w:rsidRDefault="006E12F3" w:rsidP="001E5A61">
      <w:pPr>
        <w:ind w:left="0"/>
        <w:rPr>
          <w:noProof/>
        </w:rPr>
      </w:pPr>
    </w:p>
    <w:p w14:paraId="0DBE6140" w14:textId="77777777" w:rsidR="006E12F3" w:rsidRDefault="006E12F3" w:rsidP="001E5A61">
      <w:pPr>
        <w:ind w:left="0"/>
        <w:rPr>
          <w:noProof/>
        </w:rPr>
      </w:pPr>
    </w:p>
    <w:p w14:paraId="76CAEDF5" w14:textId="77777777" w:rsidR="006E12F3" w:rsidRDefault="006E12F3" w:rsidP="001E5A61">
      <w:pPr>
        <w:ind w:left="0"/>
        <w:rPr>
          <w:noProof/>
        </w:rPr>
      </w:pPr>
    </w:p>
    <w:p w14:paraId="44E94674" w14:textId="77777777" w:rsidR="006E12F3" w:rsidRDefault="006E12F3" w:rsidP="001E5A61">
      <w:pPr>
        <w:ind w:left="0"/>
        <w:rPr>
          <w:noProof/>
        </w:rPr>
      </w:pPr>
    </w:p>
    <w:p w14:paraId="00F96606" w14:textId="77777777" w:rsidR="006E12F3" w:rsidRDefault="006E12F3" w:rsidP="001E5A61">
      <w:pPr>
        <w:ind w:left="0"/>
        <w:rPr>
          <w:noProof/>
        </w:rPr>
      </w:pPr>
    </w:p>
    <w:p w14:paraId="6F032B32" w14:textId="77777777" w:rsidR="006E12F3" w:rsidRDefault="006E12F3" w:rsidP="001E5A61">
      <w:pPr>
        <w:ind w:left="0"/>
        <w:rPr>
          <w:noProof/>
        </w:rPr>
      </w:pPr>
    </w:p>
    <w:p w14:paraId="12232966" w14:textId="5CAD21C0" w:rsidR="006E12F3" w:rsidRDefault="006E12F3" w:rsidP="001E5A61">
      <w:pPr>
        <w:ind w:left="0"/>
        <w:rPr>
          <w:noProof/>
        </w:rPr>
      </w:pPr>
      <w:r>
        <w:rPr>
          <w:noProof/>
        </w:rPr>
        <w:t>Pantallas de error de validación:</w:t>
      </w:r>
    </w:p>
    <w:p w14:paraId="5E6C98E4" w14:textId="77777777" w:rsidR="006E12F3" w:rsidRDefault="006E12F3" w:rsidP="001E5A61">
      <w:pPr>
        <w:ind w:left="0"/>
        <w:rPr>
          <w:noProof/>
        </w:rPr>
      </w:pPr>
    </w:p>
    <w:p w14:paraId="08B877DB" w14:textId="70B659E0" w:rsidR="00B02404" w:rsidRDefault="00B02404" w:rsidP="001E5A61">
      <w:pPr>
        <w:ind w:left="0"/>
        <w:rPr>
          <w:noProof/>
        </w:rPr>
      </w:pPr>
      <w:r>
        <w:rPr>
          <w:noProof/>
        </w:rPr>
        <w:t>Saldo:</w:t>
      </w:r>
    </w:p>
    <w:p w14:paraId="31814D6D" w14:textId="00B807B8" w:rsidR="006E12F3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29D14918" wp14:editId="774A8407">
            <wp:extent cx="5380355" cy="3338830"/>
            <wp:effectExtent l="0" t="0" r="0" b="0"/>
            <wp:docPr id="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C313" w14:textId="77777777" w:rsidR="00B02404" w:rsidRDefault="00B02404" w:rsidP="001E5A61">
      <w:pPr>
        <w:ind w:left="0"/>
        <w:rPr>
          <w:noProof/>
        </w:rPr>
      </w:pPr>
    </w:p>
    <w:p w14:paraId="2CCAD28B" w14:textId="7B7633E0" w:rsidR="00B02404" w:rsidRDefault="00B02404" w:rsidP="001E5A61">
      <w:pPr>
        <w:ind w:left="0"/>
      </w:pPr>
      <w:r>
        <w:t>Genérico:</w:t>
      </w:r>
    </w:p>
    <w:p w14:paraId="3AD7E567" w14:textId="77777777" w:rsidR="004B6C9A" w:rsidRDefault="004B6C9A" w:rsidP="001E5A61">
      <w:pPr>
        <w:ind w:left="0"/>
        <w:rPr>
          <w:noProof/>
        </w:rPr>
      </w:pPr>
    </w:p>
    <w:p w14:paraId="22C9D161" w14:textId="548BE75A" w:rsidR="00B02404" w:rsidRDefault="002224C9" w:rsidP="001E5A61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26338637" wp14:editId="232EC6C3">
            <wp:extent cx="5667375" cy="3509010"/>
            <wp:effectExtent l="0" t="0" r="0" b="0"/>
            <wp:docPr id="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B2D9" w14:textId="77777777" w:rsidR="004B6C9A" w:rsidRDefault="004B6C9A" w:rsidP="001E5A61">
      <w:pPr>
        <w:ind w:left="0"/>
        <w:rPr>
          <w:noProof/>
        </w:rPr>
      </w:pPr>
    </w:p>
    <w:p w14:paraId="06697C36" w14:textId="77777777" w:rsidR="004B6C9A" w:rsidRDefault="004B6C9A" w:rsidP="001E5A61">
      <w:pPr>
        <w:ind w:left="0"/>
        <w:rPr>
          <w:noProof/>
        </w:rPr>
      </w:pPr>
    </w:p>
    <w:p w14:paraId="7332FB81" w14:textId="77777777" w:rsidR="004B6C9A" w:rsidRDefault="004B6C9A" w:rsidP="001E5A61">
      <w:pPr>
        <w:ind w:left="0"/>
        <w:rPr>
          <w:noProof/>
        </w:rPr>
      </w:pPr>
    </w:p>
    <w:p w14:paraId="1A109C8C" w14:textId="77777777" w:rsidR="004B6C9A" w:rsidRDefault="004B6C9A" w:rsidP="001E5A61">
      <w:pPr>
        <w:ind w:left="0"/>
        <w:rPr>
          <w:noProof/>
        </w:rPr>
      </w:pPr>
    </w:p>
    <w:p w14:paraId="185CD902" w14:textId="77777777" w:rsidR="004B6C9A" w:rsidRDefault="004B6C9A" w:rsidP="001E5A61">
      <w:pPr>
        <w:ind w:left="0"/>
        <w:rPr>
          <w:noProof/>
        </w:rPr>
      </w:pPr>
    </w:p>
    <w:p w14:paraId="70116742" w14:textId="77777777" w:rsidR="004B6C9A" w:rsidRDefault="004B6C9A" w:rsidP="001E5A61">
      <w:pPr>
        <w:ind w:left="0"/>
        <w:rPr>
          <w:noProof/>
        </w:rPr>
      </w:pPr>
    </w:p>
    <w:p w14:paraId="08338690" w14:textId="77777777" w:rsidR="004B6C9A" w:rsidRDefault="004B6C9A" w:rsidP="001E5A61">
      <w:pPr>
        <w:ind w:left="0"/>
        <w:rPr>
          <w:noProof/>
        </w:rPr>
      </w:pPr>
    </w:p>
    <w:p w14:paraId="00DBBFF3" w14:textId="77777777" w:rsidR="004B6C9A" w:rsidRDefault="004B6C9A" w:rsidP="001E5A61">
      <w:pPr>
        <w:ind w:left="0"/>
        <w:rPr>
          <w:noProof/>
        </w:rPr>
      </w:pPr>
    </w:p>
    <w:p w14:paraId="2D37BC2E" w14:textId="77777777" w:rsidR="004B6C9A" w:rsidRDefault="004B6C9A" w:rsidP="001E5A61">
      <w:pPr>
        <w:ind w:left="0"/>
        <w:rPr>
          <w:noProof/>
        </w:rPr>
      </w:pPr>
    </w:p>
    <w:p w14:paraId="476023DE" w14:textId="77777777" w:rsidR="004B6C9A" w:rsidRDefault="004B6C9A" w:rsidP="001E5A61">
      <w:pPr>
        <w:ind w:left="0"/>
        <w:rPr>
          <w:noProof/>
        </w:rPr>
      </w:pPr>
    </w:p>
    <w:p w14:paraId="75E5FFB9" w14:textId="77777777" w:rsidR="004B6C9A" w:rsidRDefault="004B6C9A" w:rsidP="001E5A61">
      <w:pPr>
        <w:ind w:left="0"/>
        <w:rPr>
          <w:noProof/>
        </w:rPr>
      </w:pPr>
    </w:p>
    <w:p w14:paraId="2494D58D" w14:textId="5649689E" w:rsidR="004B6C9A" w:rsidRDefault="004B6C9A" w:rsidP="001E5A61">
      <w:pPr>
        <w:ind w:left="0"/>
        <w:rPr>
          <w:noProof/>
        </w:rPr>
      </w:pPr>
      <w:r>
        <w:rPr>
          <w:noProof/>
        </w:rPr>
        <w:t>Error en la firma:</w:t>
      </w:r>
    </w:p>
    <w:p w14:paraId="6DCF7D52" w14:textId="77777777" w:rsidR="004B6C9A" w:rsidRDefault="004B6C9A" w:rsidP="001E5A61">
      <w:pPr>
        <w:ind w:left="0"/>
        <w:rPr>
          <w:noProof/>
        </w:rPr>
      </w:pPr>
    </w:p>
    <w:p w14:paraId="5B2051FC" w14:textId="6C791DF8" w:rsidR="004B6C9A" w:rsidRPr="00174AA2" w:rsidRDefault="002224C9" w:rsidP="001E5A61">
      <w:pPr>
        <w:ind w:left="0"/>
      </w:pPr>
      <w:r>
        <w:rPr>
          <w:noProof/>
        </w:rPr>
        <w:drawing>
          <wp:inline distT="0" distB="0" distL="0" distR="0" wp14:anchorId="2F80EEF2" wp14:editId="2B22ADFA">
            <wp:extent cx="6645275" cy="4178300"/>
            <wp:effectExtent l="0" t="0" r="0" b="0"/>
            <wp:docPr id="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C9A" w:rsidRPr="00174AA2" w:rsidSect="00CD6424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7" w:h="16840" w:code="9"/>
      <w:pgMar w:top="851" w:right="567" w:bottom="851" w:left="567" w:header="0" w:footer="567" w:gutter="284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3" w:author="Quintanilla Mendoza, Antonio José" w:date="2025-08-06T11:22:00Z" w:initials="AQ">
    <w:p w14:paraId="7F15B8DC" w14:textId="77777777" w:rsidR="005A3580" w:rsidRDefault="005A3580" w:rsidP="005A3580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Añadir apartado explicando que los manuscritos generarán caso de firma</w:t>
      </w:r>
    </w:p>
  </w:comment>
  <w:comment w:id="24" w:author="Quintanilla Mendoza, Antonio José" w:date="2025-08-06T18:06:00Z" w:initials="AQ">
    <w:p w14:paraId="4EFF6066" w14:textId="77777777" w:rsidR="00D03DE1" w:rsidRDefault="004D4088" w:rsidP="00D03DE1">
      <w:pPr>
        <w:pStyle w:val="CommentText"/>
        <w:ind w:left="0"/>
        <w:jc w:val="left"/>
      </w:pPr>
      <w:r>
        <w:rPr>
          <w:rStyle w:val="CommentReference"/>
        </w:rPr>
        <w:annotationRef/>
      </w:r>
      <w:r w:rsidR="00D03DE1">
        <w:rPr>
          <w:lang w:val="es-ES"/>
        </w:rPr>
        <w:t>Comentado en apartado R04</w:t>
      </w:r>
    </w:p>
  </w:comment>
  <w:comment w:id="58" w:author="Quintanilla Mendoza, Antonio José" w:date="2025-08-06T11:25:00Z" w:initials="AQ">
    <w:p w14:paraId="2E1C7A7D" w14:textId="3D1C8BE6" w:rsidR="00D36E45" w:rsidRDefault="00D36E45" w:rsidP="00D36E45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¿En empresas se debe añadir validaciones de poderes? OP de operaciones/AJ</w:t>
      </w:r>
    </w:p>
  </w:comment>
  <w:comment w:id="59" w:author="Quintanilla Mendoza, Antonio José" w:date="2025-08-06T18:12:00Z" w:initials="AQ">
    <w:p w14:paraId="788FDF74" w14:textId="77777777" w:rsidR="002F24EB" w:rsidRDefault="002F24EB" w:rsidP="002F24EB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Añadido OP</w:t>
      </w:r>
    </w:p>
  </w:comment>
  <w:comment w:id="60" w:author="CANTARERO DELGADO, JOSE" w:date="2025-11-04T14:16:00Z" w:initials="CDJ">
    <w:p w14:paraId="69841FEE" w14:textId="77777777" w:rsidR="00E07563" w:rsidRDefault="00E07563" w:rsidP="00E07563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t>Salvo error no tenemos constancia si se tomó alguna decisión sobre esto. En nuestro RQ no se menciona esta validación de poderes en empresas.</w:t>
      </w:r>
    </w:p>
  </w:comment>
  <w:comment w:id="61" w:author="FONTANET ANTOLIN, SUSANA" w:date="2025-11-04T16:20:00Z" w:initials="FAS">
    <w:p w14:paraId="49253BBE" w14:textId="77777777" w:rsidR="007F5CED" w:rsidRDefault="007F5CED" w:rsidP="007F5CED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ca-ES"/>
        </w:rPr>
        <w:t>No, porque empresas no varia, sigue yendo por Legacy, donde no se valida nada. Si se trata de firma a través de GD66 las oficinas deberán enviar a firmar a los mismos que les deban firmar en manuscrita (debería estar en normativa) y en el caso de Bureaus N, es lo que debe procedimentar Gloria al CSA.</w:t>
      </w:r>
    </w:p>
  </w:comment>
  <w:comment w:id="62" w:author="CANTARERO DELGADO, JOSE" w:date="2025-12-12T10:28:00Z" w:initials="CDJ">
    <w:p w14:paraId="34C5C9DD" w14:textId="77777777" w:rsidR="009965D9" w:rsidRDefault="009965D9" w:rsidP="009965D9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t>Eliminar OP 09 Ya que para empresas no se añade ninguna validación específica.</w:t>
      </w:r>
      <w:r>
        <w:br/>
        <w:t xml:space="preserve">Para empresas no se habilitará la firma digital del documento, salvo que la operación tenga marca LCCI, </w:t>
      </w:r>
      <w:r>
        <w:br/>
        <w:t>en tal caso, sí se deberá habilitar en la GD66 la firma digital documento (siempre que el/los firmantes cumplan con las validaciones de firma)</w:t>
      </w:r>
      <w:r>
        <w:br/>
      </w:r>
      <w:r>
        <w:br/>
        <w:t>en caso de canal, si el cliente quiere amortizar su préstamo empresarial LCCI desde su BSO/M de empresas, se derivará al BSO/M de particulares para poder amortizar y en tal caso, permitirá crear el caso de firma digital.</w:t>
      </w:r>
    </w:p>
  </w:comment>
  <w:comment w:id="63" w:author="Quintanilla Mendoza, Antonio José" w:date="2025-12-18T10:14:00Z" w:initials="AQ">
    <w:p w14:paraId="65F0B7F9" w14:textId="77777777" w:rsidR="003F14CE" w:rsidRDefault="003F14CE" w:rsidP="003F14CE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Eliminado y resuelto en tabla de puntos abiertos</w:t>
      </w:r>
    </w:p>
  </w:comment>
  <w:comment w:id="68" w:author="Quintanilla Mendoza, Antonio José" w:date="2025-08-06T09:57:00Z" w:initials="AQ">
    <w:p w14:paraId="5BC942E1" w14:textId="307172DE" w:rsidR="00EF45C0" w:rsidRDefault="00EE2E92" w:rsidP="00EF45C0">
      <w:pPr>
        <w:pStyle w:val="CommentText"/>
        <w:ind w:left="0"/>
        <w:jc w:val="left"/>
      </w:pPr>
      <w:r>
        <w:rPr>
          <w:rStyle w:val="CommentReference"/>
        </w:rPr>
        <w:annotationRef/>
      </w:r>
      <w:r w:rsidR="00EF45C0">
        <w:rPr>
          <w:lang w:val="es-ES"/>
        </w:rPr>
        <w:t>Añadida la forma de seleccionar firmantes (responsabilidad de PR) para fase II. En fase I no llegará a este punto y canal deberá consultar por la persona conectada.</w:t>
      </w:r>
    </w:p>
  </w:comment>
  <w:comment w:id="69" w:author="Quintanilla Mendoza, Antonio José" w:date="2025-08-06T11:46:00Z" w:initials="AQ">
    <w:p w14:paraId="337BA27D" w14:textId="77777777" w:rsidR="0057313A" w:rsidRDefault="0057313A" w:rsidP="0057313A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OP Revisar tras reunion con AJ</w:t>
      </w:r>
    </w:p>
  </w:comment>
  <w:comment w:id="70" w:author="Quintanilla Mendoza, Antonio José" w:date="2025-08-06T18:15:00Z" w:initials="AQ">
    <w:p w14:paraId="7D7C4E0D" w14:textId="77777777" w:rsidR="009E394D" w:rsidRDefault="009E394D" w:rsidP="009E394D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Añadido OP</w:t>
      </w:r>
    </w:p>
  </w:comment>
  <w:comment w:id="71" w:author="CANTARERO DELGADO, JOSE" w:date="2025-11-04T14:22:00Z" w:initials="CDJ">
    <w:p w14:paraId="7D2C8F58" w14:textId="77777777" w:rsidR="00E07563" w:rsidRDefault="00E07563" w:rsidP="00E07563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t>En nuestro RQ se indica que AJ dio su ok pero lo que no entiendo es lo de la fase I y II. Quiere decir que en fase I, para todas las casuísticas, el caso de firma solo estará asignado a únicamente el titular que lo solicita? Tanto para las que se solicitan desde canal como las que se gestionan por CSA?</w:t>
      </w:r>
    </w:p>
  </w:comment>
  <w:comment w:id="72" w:author="FONTANET ANTOLIN, SUSANA" w:date="2025-11-04T16:26:00Z" w:initials="FAS">
    <w:p w14:paraId="4CC6F114" w14:textId="77777777" w:rsidR="007F5CED" w:rsidRDefault="007F5CED" w:rsidP="007F5CED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ca-ES"/>
        </w:rPr>
        <w:t>Yo creo que se refiere a que por canal, no se podrán escoger firmantes en caso de indistinta. Se mandará al que está solicitando la AA. Lo de Fase II de poder escoger y teniendo el OK de AJ yo no lo desarrollaría. En SIBIS si</w:t>
      </w:r>
    </w:p>
  </w:comment>
  <w:comment w:id="76" w:author="Quintanilla Mendoza, Antonio José" w:date="2025-08-06T11:52:00Z" w:initials="AQ">
    <w:p w14:paraId="5CC10DE2" w14:textId="48D461AB" w:rsidR="0065508A" w:rsidRDefault="0065508A" w:rsidP="0065508A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Detallar que manuscrita registrará en FC</w:t>
      </w:r>
    </w:p>
  </w:comment>
  <w:comment w:id="77" w:author="Quintanilla Mendoza, Antonio José" w:date="2025-08-06T18:20:00Z" w:initials="AQ">
    <w:p w14:paraId="01ACFE62" w14:textId="77777777" w:rsidR="0012005A" w:rsidRDefault="00DF1E1D" w:rsidP="0012005A">
      <w:pPr>
        <w:pStyle w:val="CommentText"/>
        <w:ind w:left="0"/>
        <w:jc w:val="left"/>
      </w:pPr>
      <w:r>
        <w:rPr>
          <w:rStyle w:val="CommentReference"/>
        </w:rPr>
        <w:annotationRef/>
      </w:r>
      <w:r w:rsidR="0012005A">
        <w:rPr>
          <w:lang w:val="es-ES"/>
        </w:rPr>
        <w:t>Añadido y añado OP con caducidad manuscrita para que confirme operaciones</w:t>
      </w:r>
    </w:p>
  </w:comment>
  <w:comment w:id="78" w:author="Quintanilla Mendoza, Antonio José" w:date="2025-08-07T16:52:00Z" w:initials="AQ">
    <w:p w14:paraId="08C02A4C" w14:textId="77777777" w:rsidR="00D71780" w:rsidRDefault="00D71780" w:rsidP="00D71780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Caducidad a 4 días.</w:t>
      </w:r>
    </w:p>
  </w:comment>
  <w:comment w:id="79" w:author="CANTARERO DELGADO, JOSE" w:date="2025-11-04T14:29:00Z" w:initials="CDJ">
    <w:p w14:paraId="3C035FD4" w14:textId="77777777" w:rsidR="00703321" w:rsidRDefault="00E07563" w:rsidP="00703321">
      <w:pPr>
        <w:pStyle w:val="CommentText"/>
        <w:ind w:left="0"/>
        <w:jc w:val="left"/>
      </w:pPr>
      <w:r>
        <w:rPr>
          <w:rStyle w:val="CommentReference"/>
        </w:rPr>
        <w:annotationRef/>
      </w:r>
      <w:r w:rsidR="00703321">
        <w:t xml:space="preserve">En el punto 4.1 se informa </w:t>
      </w:r>
      <w:r w:rsidR="00703321">
        <w:br/>
        <w:t>Se configurarán los casos manuscritos para que caduquen el mismo día.</w:t>
      </w:r>
      <w:r w:rsidR="00703321">
        <w:br/>
        <w:t>Se debe corregir</w:t>
      </w:r>
    </w:p>
  </w:comment>
  <w:comment w:id="80" w:author="Quintanilla Mendoza, Antonio José" w:date="2025-12-18T10:16:00Z" w:initials="AQ">
    <w:p w14:paraId="6EF9D182" w14:textId="77777777" w:rsidR="007F1C00" w:rsidRDefault="007F1C00" w:rsidP="007F1C00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Corregido, caducan el mismo día por lo comentado acerca de los intereses.</w:t>
      </w:r>
    </w:p>
  </w:comment>
  <w:comment w:id="84" w:author="Quintanilla Mendoza, Antonio José" w:date="2025-08-06T18:22:00Z" w:initials="AQ">
    <w:p w14:paraId="0019AD6F" w14:textId="4E1DC47B" w:rsidR="009A6020" w:rsidRDefault="009A6020" w:rsidP="009A6020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Añadido formato actual</w:t>
      </w:r>
    </w:p>
  </w:comment>
  <w:comment w:id="88" w:author="Quintanilla Mendoza, Antonio José" w:date="2025-08-06T11:52:00Z" w:initials="AQ">
    <w:p w14:paraId="3D173995" w14:textId="217E65E9" w:rsidR="0065508A" w:rsidRDefault="0065508A" w:rsidP="0065508A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Añadir mancomunadas</w:t>
      </w:r>
    </w:p>
  </w:comment>
  <w:comment w:id="91" w:author="Quintanilla Mendoza, Antonio José" w:date="2025-08-06T18:36:00Z" w:initials="AQ">
    <w:p w14:paraId="04DDD45B" w14:textId="77777777" w:rsidR="00647801" w:rsidRDefault="00647801" w:rsidP="00647801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Añadidas pantallas de error en validaciones. OP telefono responsive</w:t>
      </w:r>
    </w:p>
  </w:comment>
  <w:comment w:id="92" w:author="Quintanilla Mendoza, Antonio José" w:date="2025-08-07T16:55:00Z" w:initials="AQ">
    <w:p w14:paraId="58686168" w14:textId="77777777" w:rsidR="00D423E6" w:rsidRDefault="00D423E6" w:rsidP="00D423E6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Pantallas con telefono en gris</w:t>
      </w:r>
    </w:p>
  </w:comment>
  <w:comment w:id="94" w:author="Quintanilla Mendoza, Antonio José" w:date="2025-08-06T19:03:00Z" w:initials="AQ">
    <w:p w14:paraId="47886AAE" w14:textId="5A0DFBD3" w:rsidR="006861B2" w:rsidRDefault="006861B2" w:rsidP="006861B2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 xml:space="preserve">Añadido flujo operativo de la firma </w:t>
      </w:r>
    </w:p>
  </w:comment>
  <w:comment w:id="103" w:author="Quintanilla Mendoza, Antonio José" w:date="2025-08-06T11:58:00Z" w:initials="AQ">
    <w:p w14:paraId="32460362" w14:textId="24A9ACC0" w:rsidR="00222561" w:rsidRDefault="00222561" w:rsidP="00222561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Funcionamiento habitual, pendiente permitir nuevo caso y estado final, solo impresión del documento.</w:t>
      </w:r>
    </w:p>
  </w:comment>
  <w:comment w:id="104" w:author="Quintanilla Mendoza, Antonio José" w:date="2025-08-06T19:09:00Z" w:initials="AQ">
    <w:p w14:paraId="2DDCC884" w14:textId="77777777" w:rsidR="005031AA" w:rsidRDefault="005031AA" w:rsidP="005031AA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Añadido</w:t>
      </w:r>
    </w:p>
  </w:comment>
  <w:comment w:id="107" w:author="Quintanilla Mendoza, Antonio José" w:date="2025-08-06T12:02:00Z" w:initials="AQ">
    <w:p w14:paraId="61F2198B" w14:textId="61CC7F6A" w:rsidR="00F307C9" w:rsidRDefault="00F307C9" w:rsidP="00F307C9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Se añadirá el contrato como informacion a enviar y debe estar en los datos del caso de firma</w:t>
      </w:r>
    </w:p>
  </w:comment>
  <w:comment w:id="108" w:author="Quintanilla Mendoza, Antonio José" w:date="2025-08-06T19:10:00Z" w:initials="AQ">
    <w:p w14:paraId="12B42E9F" w14:textId="77777777" w:rsidR="00DB5B5B" w:rsidRDefault="00DB5B5B" w:rsidP="00DB5B5B">
      <w:pPr>
        <w:pStyle w:val="CommentText"/>
        <w:ind w:left="0"/>
        <w:jc w:val="left"/>
      </w:pPr>
      <w:r>
        <w:rPr>
          <w:rStyle w:val="CommentReference"/>
        </w:rPr>
        <w:annotationRef/>
      </w:r>
      <w:r>
        <w:rPr>
          <w:lang w:val="es-ES"/>
        </w:rPr>
        <w:t>Añadido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15B8DC" w15:done="0"/>
  <w15:commentEx w15:paraId="4EFF6066" w15:paraIdParent="7F15B8DC" w15:done="0"/>
  <w15:commentEx w15:paraId="2E1C7A7D" w15:done="0"/>
  <w15:commentEx w15:paraId="788FDF74" w15:paraIdParent="2E1C7A7D" w15:done="0"/>
  <w15:commentEx w15:paraId="69841FEE" w15:paraIdParent="2E1C7A7D" w15:done="0"/>
  <w15:commentEx w15:paraId="49253BBE" w15:paraIdParent="2E1C7A7D" w15:done="0"/>
  <w15:commentEx w15:paraId="34C5C9DD" w15:paraIdParent="2E1C7A7D" w15:done="0"/>
  <w15:commentEx w15:paraId="65F0B7F9" w15:paraIdParent="2E1C7A7D" w15:done="0"/>
  <w15:commentEx w15:paraId="5BC942E1" w15:done="0"/>
  <w15:commentEx w15:paraId="337BA27D" w15:paraIdParent="5BC942E1" w15:done="0"/>
  <w15:commentEx w15:paraId="7D7C4E0D" w15:paraIdParent="5BC942E1" w15:done="0"/>
  <w15:commentEx w15:paraId="7D2C8F58" w15:paraIdParent="5BC942E1" w15:done="0"/>
  <w15:commentEx w15:paraId="4CC6F114" w15:paraIdParent="5BC942E1" w15:done="0"/>
  <w15:commentEx w15:paraId="5CC10DE2" w15:done="0"/>
  <w15:commentEx w15:paraId="01ACFE62" w15:paraIdParent="5CC10DE2" w15:done="0"/>
  <w15:commentEx w15:paraId="08C02A4C" w15:paraIdParent="5CC10DE2" w15:done="0"/>
  <w15:commentEx w15:paraId="3C035FD4" w15:done="0"/>
  <w15:commentEx w15:paraId="6EF9D182" w15:paraIdParent="3C035FD4" w15:done="0"/>
  <w15:commentEx w15:paraId="0019AD6F" w15:done="0"/>
  <w15:commentEx w15:paraId="3D173995" w15:done="0"/>
  <w15:commentEx w15:paraId="04DDD45B" w15:done="0"/>
  <w15:commentEx w15:paraId="58686168" w15:paraIdParent="04DDD45B" w15:done="0"/>
  <w15:commentEx w15:paraId="47886AAE" w15:done="0"/>
  <w15:commentEx w15:paraId="32460362" w15:done="0"/>
  <w15:commentEx w15:paraId="2DDCC884" w15:paraIdParent="32460362" w15:done="0"/>
  <w15:commentEx w15:paraId="61F2198B" w15:done="0"/>
  <w15:commentEx w15:paraId="12B42E9F" w15:paraIdParent="61F219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F4DDC" w16cex:dateUtc="2025-08-06T09:22:00Z"/>
  <w16cex:commentExtensible w16cex:durableId="0CD7BB6A" w16cex:dateUtc="2025-08-06T16:06:00Z"/>
  <w16cex:commentExtensible w16cex:durableId="5F7492D3" w16cex:dateUtc="2025-08-06T09:25:00Z"/>
  <w16cex:commentExtensible w16cex:durableId="7442E2A8" w16cex:dateUtc="2025-08-06T16:12:00Z"/>
  <w16cex:commentExtensible w16cex:durableId="2B34F3FF" w16cex:dateUtc="2025-11-04T13:16:00Z"/>
  <w16cex:commentExtensible w16cex:durableId="6833D222" w16cex:dateUtc="2025-11-04T15:20:00Z"/>
  <w16cex:commentExtensible w16cex:durableId="36F7FF0A" w16cex:dateUtc="2025-12-12T09:28:00Z"/>
  <w16cex:commentExtensible w16cex:durableId="3F536DC3" w16cex:dateUtc="2025-12-18T09:14:00Z"/>
  <w16cex:commentExtensible w16cex:durableId="01C34FCF" w16cex:dateUtc="2025-08-06T07:57:00Z"/>
  <w16cex:commentExtensible w16cex:durableId="7F424A73" w16cex:dateUtc="2025-08-06T09:46:00Z"/>
  <w16cex:commentExtensible w16cex:durableId="6C1AFDD3" w16cex:dateUtc="2025-08-06T16:15:00Z"/>
  <w16cex:commentExtensible w16cex:durableId="361AD885" w16cex:dateUtc="2025-11-04T13:22:00Z"/>
  <w16cex:commentExtensible w16cex:durableId="2100E8A2" w16cex:dateUtc="2025-11-04T15:26:00Z"/>
  <w16cex:commentExtensible w16cex:durableId="61A661A4" w16cex:dateUtc="2025-08-06T09:52:00Z"/>
  <w16cex:commentExtensible w16cex:durableId="7CD50B30" w16cex:dateUtc="2025-08-06T16:20:00Z"/>
  <w16cex:commentExtensible w16cex:durableId="3DF55053" w16cex:dateUtc="2025-08-07T14:52:00Z"/>
  <w16cex:commentExtensible w16cex:durableId="765EE3F5" w16cex:dateUtc="2025-11-04T13:29:00Z"/>
  <w16cex:commentExtensible w16cex:durableId="2DBDD109" w16cex:dateUtc="2025-12-18T09:16:00Z"/>
  <w16cex:commentExtensible w16cex:durableId="59D03618" w16cex:dateUtc="2025-08-06T16:22:00Z"/>
  <w16cex:commentExtensible w16cex:durableId="6AA125DE" w16cex:dateUtc="2025-08-06T09:52:00Z"/>
  <w16cex:commentExtensible w16cex:durableId="276C66C0" w16cex:dateUtc="2025-08-06T16:36:00Z"/>
  <w16cex:commentExtensible w16cex:durableId="03EA69AA" w16cex:dateUtc="2025-08-07T14:55:00Z"/>
  <w16cex:commentExtensible w16cex:durableId="131296B1" w16cex:dateUtc="2025-08-06T17:03:00Z"/>
  <w16cex:commentExtensible w16cex:durableId="3894E470" w16cex:dateUtc="2025-08-06T09:58:00Z"/>
  <w16cex:commentExtensible w16cex:durableId="6C4E0192" w16cex:dateUtc="2025-08-06T17:09:00Z"/>
  <w16cex:commentExtensible w16cex:durableId="2AB5ABA9" w16cex:dateUtc="2025-08-06T10:02:00Z"/>
  <w16cex:commentExtensible w16cex:durableId="5DFD8BC2" w16cex:dateUtc="2025-08-06T17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15B8DC" w16cid:durableId="35EF4DDC"/>
  <w16cid:commentId w16cid:paraId="4EFF6066" w16cid:durableId="0CD7BB6A"/>
  <w16cid:commentId w16cid:paraId="2E1C7A7D" w16cid:durableId="5F7492D3"/>
  <w16cid:commentId w16cid:paraId="788FDF74" w16cid:durableId="7442E2A8"/>
  <w16cid:commentId w16cid:paraId="69841FEE" w16cid:durableId="2B34F3FF"/>
  <w16cid:commentId w16cid:paraId="49253BBE" w16cid:durableId="6833D222"/>
  <w16cid:commentId w16cid:paraId="34C5C9DD" w16cid:durableId="36F7FF0A"/>
  <w16cid:commentId w16cid:paraId="65F0B7F9" w16cid:durableId="3F536DC3"/>
  <w16cid:commentId w16cid:paraId="5BC942E1" w16cid:durableId="01C34FCF"/>
  <w16cid:commentId w16cid:paraId="337BA27D" w16cid:durableId="7F424A73"/>
  <w16cid:commentId w16cid:paraId="7D7C4E0D" w16cid:durableId="6C1AFDD3"/>
  <w16cid:commentId w16cid:paraId="7D2C8F58" w16cid:durableId="361AD885"/>
  <w16cid:commentId w16cid:paraId="4CC6F114" w16cid:durableId="2100E8A2"/>
  <w16cid:commentId w16cid:paraId="5CC10DE2" w16cid:durableId="61A661A4"/>
  <w16cid:commentId w16cid:paraId="01ACFE62" w16cid:durableId="7CD50B30"/>
  <w16cid:commentId w16cid:paraId="08C02A4C" w16cid:durableId="3DF55053"/>
  <w16cid:commentId w16cid:paraId="3C035FD4" w16cid:durableId="765EE3F5"/>
  <w16cid:commentId w16cid:paraId="6EF9D182" w16cid:durableId="2DBDD109"/>
  <w16cid:commentId w16cid:paraId="0019AD6F" w16cid:durableId="59D03618"/>
  <w16cid:commentId w16cid:paraId="3D173995" w16cid:durableId="6AA125DE"/>
  <w16cid:commentId w16cid:paraId="04DDD45B" w16cid:durableId="276C66C0"/>
  <w16cid:commentId w16cid:paraId="58686168" w16cid:durableId="03EA69AA"/>
  <w16cid:commentId w16cid:paraId="47886AAE" w16cid:durableId="131296B1"/>
  <w16cid:commentId w16cid:paraId="32460362" w16cid:durableId="3894E470"/>
  <w16cid:commentId w16cid:paraId="2DDCC884" w16cid:durableId="6C4E0192"/>
  <w16cid:commentId w16cid:paraId="61F2198B" w16cid:durableId="2AB5ABA9"/>
  <w16cid:commentId w16cid:paraId="12B42E9F" w16cid:durableId="5DFD8B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303B" w14:textId="77777777" w:rsidR="00025131" w:rsidRPr="00DA20A0" w:rsidRDefault="00025131">
      <w:r w:rsidRPr="00DA20A0">
        <w:separator/>
      </w:r>
    </w:p>
  </w:endnote>
  <w:endnote w:type="continuationSeparator" w:id="0">
    <w:p w14:paraId="7D50AA6B" w14:textId="77777777" w:rsidR="00025131" w:rsidRPr="00DA20A0" w:rsidRDefault="00025131">
      <w:r w:rsidRPr="00DA20A0">
        <w:continuationSeparator/>
      </w:r>
    </w:p>
  </w:endnote>
  <w:endnote w:type="continuationNotice" w:id="1">
    <w:p w14:paraId="0973848D" w14:textId="77777777" w:rsidR="00025131" w:rsidRPr="00DA20A0" w:rsidRDefault="000251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489"/>
      <w:gridCol w:w="7229"/>
      <w:gridCol w:w="1488"/>
    </w:tblGrid>
    <w:tr w:rsidR="000A101C" w:rsidRPr="00DA20A0" w14:paraId="19B372CA" w14:textId="77777777">
      <w:trPr>
        <w:cantSplit/>
      </w:trPr>
      <w:tc>
        <w:tcPr>
          <w:tcW w:w="1489" w:type="dxa"/>
        </w:tcPr>
        <w:p w14:paraId="4CF9E000" w14:textId="7140ED88" w:rsidR="000A101C" w:rsidRPr="00DA20A0" w:rsidRDefault="000A101C">
          <w:pPr>
            <w:pStyle w:val="TEXTPIE"/>
          </w:pPr>
          <w:r w:rsidRPr="00DA20A0">
            <w:fldChar w:fldCharType="begin"/>
          </w:r>
          <w:r w:rsidRPr="00DA20A0">
            <w:instrText xml:space="preserve"> DATE \@ "dd/MM/yy" </w:instrText>
          </w:r>
          <w:r w:rsidRPr="00DA20A0">
            <w:fldChar w:fldCharType="separate"/>
          </w:r>
          <w:r w:rsidR="00CA433A">
            <w:rPr>
              <w:noProof/>
            </w:rPr>
            <w:t>14/05/26</w:t>
          </w:r>
          <w:r w:rsidRPr="00DA20A0">
            <w:fldChar w:fldCharType="end"/>
          </w:r>
        </w:p>
      </w:tc>
      <w:tc>
        <w:tcPr>
          <w:tcW w:w="7229" w:type="dxa"/>
        </w:tcPr>
        <w:p w14:paraId="29134C46" w14:textId="77777777" w:rsidR="000A101C" w:rsidRPr="00DA20A0" w:rsidRDefault="000A101C">
          <w:pPr>
            <w:pStyle w:val="TEXTPIE"/>
            <w:jc w:val="right"/>
          </w:pPr>
        </w:p>
      </w:tc>
      <w:tc>
        <w:tcPr>
          <w:tcW w:w="1488" w:type="dxa"/>
        </w:tcPr>
        <w:p w14:paraId="6461DEF6" w14:textId="77777777" w:rsidR="000A101C" w:rsidRPr="00DA20A0" w:rsidRDefault="000A101C">
          <w:pPr>
            <w:pStyle w:val="TEXTPIE"/>
            <w:jc w:val="right"/>
          </w:pPr>
          <w:r w:rsidRPr="00DA20A0">
            <w:rPr>
              <w:sz w:val="20"/>
            </w:rPr>
            <w:t>Página:</w:t>
          </w:r>
          <w:r w:rsidRPr="00DA20A0">
            <w:rPr>
              <w:b/>
              <w:sz w:val="20"/>
            </w:rPr>
            <w:t xml:space="preserve">  </w:t>
          </w:r>
          <w:r w:rsidRPr="00DA20A0">
            <w:rPr>
              <w:b/>
              <w:sz w:val="20"/>
            </w:rPr>
            <w:fldChar w:fldCharType="begin"/>
          </w:r>
          <w:r w:rsidRPr="00DA20A0">
            <w:rPr>
              <w:b/>
              <w:sz w:val="20"/>
            </w:rPr>
            <w:instrText xml:space="preserve">\PAGE </w:instrText>
          </w:r>
          <w:r w:rsidRPr="00DA20A0">
            <w:rPr>
              <w:b/>
              <w:sz w:val="20"/>
            </w:rPr>
            <w:fldChar w:fldCharType="separate"/>
          </w:r>
          <w:r w:rsidR="00EA09E9" w:rsidRPr="00DA20A0">
            <w:rPr>
              <w:b/>
              <w:sz w:val="20"/>
            </w:rPr>
            <w:t>1</w:t>
          </w:r>
          <w:r w:rsidRPr="00DA20A0">
            <w:rPr>
              <w:b/>
              <w:sz w:val="20"/>
            </w:rPr>
            <w:fldChar w:fldCharType="end"/>
          </w:r>
        </w:p>
      </w:tc>
    </w:tr>
  </w:tbl>
  <w:p w14:paraId="144766AF" w14:textId="77777777" w:rsidR="000A101C" w:rsidRPr="00DA20A0" w:rsidRDefault="000A101C">
    <w:pPr>
      <w:pStyle w:val="TEXTPI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B007" w14:textId="03DDA0BB" w:rsidR="000A101C" w:rsidRPr="00DA20A0" w:rsidRDefault="002224C9" w:rsidP="008A4557">
    <w:pPr>
      <w:pStyle w:val="Footer"/>
      <w:tabs>
        <w:tab w:val="clear" w:pos="4252"/>
        <w:tab w:val="clear" w:pos="8504"/>
        <w:tab w:val="center" w:pos="5040"/>
        <w:tab w:val="right" w:pos="9720"/>
      </w:tabs>
      <w:jc w:val="center"/>
      <w:rPr>
        <w:rFonts w:ascii="Calibri" w:hAnsi="Calibri"/>
      </w:rPr>
    </w:pPr>
    <w:r>
      <w:rPr>
        <w:rFonts w:ascii="Calibri" w:hAnsi="Calibri"/>
        <w:noProof/>
      </w:rPr>
      <w:drawing>
        <wp:anchor distT="0" distB="0" distL="114300" distR="114300" simplePos="0" relativeHeight="251658241" behindDoc="1" locked="0" layoutInCell="1" allowOverlap="1" wp14:anchorId="6F351167" wp14:editId="388D1ADE">
          <wp:simplePos x="0" y="0"/>
          <wp:positionH relativeFrom="character">
            <wp:posOffset>-4051300</wp:posOffset>
          </wp:positionH>
          <wp:positionV relativeFrom="line">
            <wp:posOffset>264160</wp:posOffset>
          </wp:positionV>
          <wp:extent cx="783590" cy="32067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590" cy="32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E99846" wp14:editId="3587EE86">
              <wp:simplePos x="0" y="0"/>
              <wp:positionH relativeFrom="column">
                <wp:posOffset>6350</wp:posOffset>
              </wp:positionH>
              <wp:positionV relativeFrom="paragraph">
                <wp:posOffset>88900</wp:posOffset>
              </wp:positionV>
              <wp:extent cx="6286500" cy="0"/>
              <wp:effectExtent l="0" t="0" r="0" b="0"/>
              <wp:wrapNone/>
              <wp:docPr id="14126957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39D6BF3D">
            <v:line id="Line 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1.5pt" from=".5pt,7pt" to="495.5pt,7pt" w14:anchorId="107FA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"/>
          </w:pict>
        </mc:Fallback>
      </mc:AlternateContent>
    </w:r>
  </w:p>
  <w:p w14:paraId="7456043C" w14:textId="0F92691C" w:rsidR="000A101C" w:rsidRPr="00DA20A0" w:rsidRDefault="001937C5" w:rsidP="008A4557">
    <w:pPr>
      <w:pStyle w:val="Footer"/>
      <w:tabs>
        <w:tab w:val="clear" w:pos="4252"/>
        <w:tab w:val="clear" w:pos="8504"/>
        <w:tab w:val="center" w:pos="5040"/>
        <w:tab w:val="right" w:pos="9720"/>
      </w:tabs>
      <w:ind w:left="0"/>
      <w:rPr>
        <w:rFonts w:ascii="Calibri" w:hAnsi="Calibri"/>
      </w:rPr>
    </w:pPr>
    <w:r w:rsidRPr="001937C5">
      <w:rPr>
        <w:rFonts w:ascii="Calibri" w:hAnsi="Calibri"/>
        <w:sz w:val="18"/>
        <w:szCs w:val="18"/>
      </w:rPr>
      <w:t>PPR-97809 Reembolso anticipado</w:t>
    </w:r>
    <w:r w:rsidR="000A101C" w:rsidRPr="00DA20A0">
      <w:rPr>
        <w:rFonts w:ascii="Calibri" w:hAnsi="Calibri"/>
      </w:rPr>
      <w:tab/>
      <w:t xml:space="preserve"> </w:t>
    </w:r>
    <w:r w:rsidR="00EA09E9" w:rsidRPr="00DA20A0">
      <w:rPr>
        <w:rFonts w:ascii="Calibri" w:hAnsi="Calibri"/>
      </w:rPr>
      <w:fldChar w:fldCharType="begin"/>
    </w:r>
    <w:r w:rsidR="00EA09E9" w:rsidRPr="00DA20A0">
      <w:rPr>
        <w:rFonts w:ascii="Calibri" w:hAnsi="Calibri"/>
      </w:rPr>
      <w:instrText xml:space="preserve"> SAVEDATE  \@ "dd/MM/yy" </w:instrText>
    </w:r>
    <w:r w:rsidR="00EA09E9" w:rsidRPr="00DA20A0">
      <w:rPr>
        <w:rFonts w:ascii="Calibri" w:hAnsi="Calibri"/>
      </w:rPr>
      <w:fldChar w:fldCharType="separate"/>
    </w:r>
    <w:r w:rsidR="00CA433A">
      <w:rPr>
        <w:rFonts w:ascii="Calibri" w:hAnsi="Calibri"/>
        <w:noProof/>
      </w:rPr>
      <w:t>22/04/26</w:t>
    </w:r>
    <w:r w:rsidR="00EA09E9" w:rsidRPr="00DA20A0">
      <w:rPr>
        <w:rFonts w:ascii="Calibri" w:hAnsi="Calibri"/>
      </w:rPr>
      <w:fldChar w:fldCharType="end"/>
    </w:r>
    <w:r w:rsidR="000A101C" w:rsidRPr="00DA20A0">
      <w:tab/>
    </w:r>
    <w:r w:rsidR="000A101C" w:rsidRPr="00DA20A0">
      <w:rPr>
        <w:rFonts w:ascii="Calibri" w:hAnsi="Calibri"/>
      </w:rPr>
      <w:t xml:space="preserve">Página </w:t>
    </w:r>
    <w:r w:rsidR="000A101C" w:rsidRPr="00DA20A0">
      <w:rPr>
        <w:rFonts w:ascii="Calibri" w:hAnsi="Calibri"/>
      </w:rPr>
      <w:fldChar w:fldCharType="begin"/>
    </w:r>
    <w:r w:rsidR="000A101C" w:rsidRPr="00DA20A0">
      <w:rPr>
        <w:rFonts w:ascii="Calibri" w:hAnsi="Calibri"/>
      </w:rPr>
      <w:instrText xml:space="preserve"> PAGE </w:instrText>
    </w:r>
    <w:r w:rsidR="000A101C" w:rsidRPr="00DA20A0">
      <w:rPr>
        <w:rFonts w:ascii="Calibri" w:hAnsi="Calibri"/>
      </w:rPr>
      <w:fldChar w:fldCharType="separate"/>
    </w:r>
    <w:r w:rsidR="00282165" w:rsidRPr="00DA20A0">
      <w:rPr>
        <w:rFonts w:ascii="Calibri" w:hAnsi="Calibri"/>
      </w:rPr>
      <w:t>2</w:t>
    </w:r>
    <w:r w:rsidR="000A101C" w:rsidRPr="00DA20A0">
      <w:rPr>
        <w:rFonts w:ascii="Calibri" w:hAnsi="Calibri"/>
      </w:rPr>
      <w:fldChar w:fldCharType="end"/>
    </w:r>
    <w:r w:rsidR="000A101C" w:rsidRPr="00DA20A0">
      <w:rPr>
        <w:rFonts w:ascii="Calibri" w:hAnsi="Calibri"/>
      </w:rPr>
      <w:t xml:space="preserve"> de </w:t>
    </w:r>
    <w:r w:rsidR="000A101C" w:rsidRPr="00DA20A0">
      <w:rPr>
        <w:rFonts w:ascii="Calibri" w:hAnsi="Calibri"/>
      </w:rPr>
      <w:fldChar w:fldCharType="begin"/>
    </w:r>
    <w:r w:rsidR="000A101C" w:rsidRPr="00DA20A0">
      <w:rPr>
        <w:rFonts w:ascii="Calibri" w:hAnsi="Calibri"/>
      </w:rPr>
      <w:instrText xml:space="preserve"> NUMPAGES </w:instrText>
    </w:r>
    <w:r w:rsidR="000A101C" w:rsidRPr="00DA20A0">
      <w:rPr>
        <w:rFonts w:ascii="Calibri" w:hAnsi="Calibri"/>
      </w:rPr>
      <w:fldChar w:fldCharType="separate"/>
    </w:r>
    <w:r w:rsidR="00282165" w:rsidRPr="00DA20A0">
      <w:rPr>
        <w:rFonts w:ascii="Calibri" w:hAnsi="Calibri"/>
      </w:rPr>
      <w:t>5</w:t>
    </w:r>
    <w:r w:rsidR="000A101C" w:rsidRPr="00DA20A0">
      <w:rPr>
        <w:rFonts w:ascii="Calibri" w:hAnsi="Calibr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1CD0" w14:textId="2B8BCA8B" w:rsidR="003D1F85" w:rsidRDefault="003D1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B65B" w14:textId="77777777" w:rsidR="00025131" w:rsidRPr="00DA20A0" w:rsidRDefault="00025131">
      <w:r w:rsidRPr="00DA20A0">
        <w:separator/>
      </w:r>
    </w:p>
  </w:footnote>
  <w:footnote w:type="continuationSeparator" w:id="0">
    <w:p w14:paraId="232D7B6E" w14:textId="77777777" w:rsidR="00025131" w:rsidRPr="00DA20A0" w:rsidRDefault="00025131">
      <w:r w:rsidRPr="00DA20A0">
        <w:continuationSeparator/>
      </w:r>
    </w:p>
  </w:footnote>
  <w:footnote w:type="continuationNotice" w:id="1">
    <w:p w14:paraId="4571EF9A" w14:textId="77777777" w:rsidR="00025131" w:rsidRPr="00DA20A0" w:rsidRDefault="000251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7796" w14:textId="77777777" w:rsidR="000A101C" w:rsidRPr="00DA20A0" w:rsidRDefault="000A101C">
    <w:pPr>
      <w:pStyle w:val="Header"/>
      <w:tabs>
        <w:tab w:val="clear" w:pos="4252"/>
        <w:tab w:val="clear" w:pos="8504"/>
        <w:tab w:val="left" w:pos="851"/>
        <w:tab w:val="right" w:pos="9639"/>
      </w:tabs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6055" w14:textId="7D5EF118" w:rsidR="000A101C" w:rsidRPr="00DA20A0" w:rsidRDefault="002224C9">
    <w:pPr>
      <w:pStyle w:val="Header"/>
      <w:tabs>
        <w:tab w:val="clear" w:pos="4252"/>
        <w:tab w:val="clear" w:pos="8504"/>
      </w:tabs>
      <w:spacing w:line="240" w:lineRule="auto"/>
      <w:ind w:left="0" w:right="0"/>
    </w:pPr>
    <w:r>
      <w:rPr>
        <w:noProof/>
      </w:rPr>
      <w:drawing>
        <wp:anchor distT="0" distB="0" distL="114300" distR="114300" simplePos="0" relativeHeight="251658242" behindDoc="1" locked="0" layoutInCell="1" allowOverlap="1" wp14:anchorId="7A176971" wp14:editId="49953D56">
          <wp:simplePos x="0" y="0"/>
          <wp:positionH relativeFrom="margin">
            <wp:posOffset>285750</wp:posOffset>
          </wp:positionH>
          <wp:positionV relativeFrom="paragraph">
            <wp:posOffset>184150</wp:posOffset>
          </wp:positionV>
          <wp:extent cx="791845" cy="167005"/>
          <wp:effectExtent l="0" t="0" r="0" b="0"/>
          <wp:wrapTight wrapText="bothSides">
            <wp:wrapPolygon edited="0">
              <wp:start x="0" y="0"/>
              <wp:lineTo x="0" y="19711"/>
              <wp:lineTo x="21306" y="19711"/>
              <wp:lineTo x="21306" y="0"/>
              <wp:lineTo x="0" y="0"/>
            </wp:wrapPolygon>
          </wp:wrapTight>
          <wp:docPr id="3" name="Picture 6" descr="http://www.ecobolsa.com/logo/BANCO-SABADE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://www.ecobolsa.com/logo/BANCO-SABADE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167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3EDB" w14:textId="77777777" w:rsidR="000A101C" w:rsidRPr="00DA20A0" w:rsidRDefault="000A101C">
    <w:pPr>
      <w:pStyle w:val="Header"/>
      <w:tabs>
        <w:tab w:val="clear" w:pos="4252"/>
        <w:tab w:val="clear" w:pos="8504"/>
      </w:tabs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AB048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625509"/>
    <w:multiLevelType w:val="hybridMultilevel"/>
    <w:tmpl w:val="ED4ACBB0"/>
    <w:lvl w:ilvl="0" w:tplc="96EE98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DC809B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6848F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A608F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56056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91E81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4B8C8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B0A27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E92DE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25781BD2"/>
    <w:multiLevelType w:val="hybridMultilevel"/>
    <w:tmpl w:val="A798F8E8"/>
    <w:lvl w:ilvl="0" w:tplc="DC58AF2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06" w:hanging="360"/>
      </w:pPr>
    </w:lvl>
    <w:lvl w:ilvl="2" w:tplc="0C00001B" w:tentative="1">
      <w:start w:val="1"/>
      <w:numFmt w:val="lowerRoman"/>
      <w:lvlText w:val="%3."/>
      <w:lvlJc w:val="right"/>
      <w:pPr>
        <w:ind w:left="2226" w:hanging="180"/>
      </w:pPr>
    </w:lvl>
    <w:lvl w:ilvl="3" w:tplc="0C00000F" w:tentative="1">
      <w:start w:val="1"/>
      <w:numFmt w:val="decimal"/>
      <w:lvlText w:val="%4."/>
      <w:lvlJc w:val="left"/>
      <w:pPr>
        <w:ind w:left="2946" w:hanging="360"/>
      </w:pPr>
    </w:lvl>
    <w:lvl w:ilvl="4" w:tplc="0C000019" w:tentative="1">
      <w:start w:val="1"/>
      <w:numFmt w:val="lowerLetter"/>
      <w:lvlText w:val="%5."/>
      <w:lvlJc w:val="left"/>
      <w:pPr>
        <w:ind w:left="3666" w:hanging="360"/>
      </w:pPr>
    </w:lvl>
    <w:lvl w:ilvl="5" w:tplc="0C00001B" w:tentative="1">
      <w:start w:val="1"/>
      <w:numFmt w:val="lowerRoman"/>
      <w:lvlText w:val="%6."/>
      <w:lvlJc w:val="right"/>
      <w:pPr>
        <w:ind w:left="4386" w:hanging="180"/>
      </w:pPr>
    </w:lvl>
    <w:lvl w:ilvl="6" w:tplc="0C00000F" w:tentative="1">
      <w:start w:val="1"/>
      <w:numFmt w:val="decimal"/>
      <w:lvlText w:val="%7."/>
      <w:lvlJc w:val="left"/>
      <w:pPr>
        <w:ind w:left="5106" w:hanging="360"/>
      </w:pPr>
    </w:lvl>
    <w:lvl w:ilvl="7" w:tplc="0C000019" w:tentative="1">
      <w:start w:val="1"/>
      <w:numFmt w:val="lowerLetter"/>
      <w:lvlText w:val="%8."/>
      <w:lvlJc w:val="left"/>
      <w:pPr>
        <w:ind w:left="5826" w:hanging="360"/>
      </w:pPr>
    </w:lvl>
    <w:lvl w:ilvl="8" w:tplc="0C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9AE1ABD"/>
    <w:multiLevelType w:val="hybridMultilevel"/>
    <w:tmpl w:val="EAA09E6A"/>
    <w:lvl w:ilvl="0" w:tplc="7FB01FEC">
      <w:start w:val="1"/>
      <w:numFmt w:val="decimal"/>
      <w:lvlText w:val="%1)"/>
      <w:lvlJc w:val="left"/>
      <w:pPr>
        <w:ind w:left="1776" w:hanging="360"/>
      </w:pPr>
    </w:lvl>
    <w:lvl w:ilvl="1" w:tplc="0C0A0019">
      <w:start w:val="1"/>
      <w:numFmt w:val="lowerLetter"/>
      <w:lvlText w:val="%2."/>
      <w:lvlJc w:val="left"/>
      <w:pPr>
        <w:ind w:left="2496" w:hanging="360"/>
      </w:pPr>
    </w:lvl>
    <w:lvl w:ilvl="2" w:tplc="0C0A001B">
      <w:start w:val="1"/>
      <w:numFmt w:val="lowerRoman"/>
      <w:lvlText w:val="%3."/>
      <w:lvlJc w:val="right"/>
      <w:pPr>
        <w:ind w:left="3216" w:hanging="180"/>
      </w:pPr>
    </w:lvl>
    <w:lvl w:ilvl="3" w:tplc="0C0A000F">
      <w:start w:val="1"/>
      <w:numFmt w:val="decimal"/>
      <w:lvlText w:val="%4."/>
      <w:lvlJc w:val="left"/>
      <w:pPr>
        <w:ind w:left="3936" w:hanging="360"/>
      </w:pPr>
    </w:lvl>
    <w:lvl w:ilvl="4" w:tplc="0C0A0019">
      <w:start w:val="1"/>
      <w:numFmt w:val="lowerLetter"/>
      <w:lvlText w:val="%5."/>
      <w:lvlJc w:val="left"/>
      <w:pPr>
        <w:ind w:left="4656" w:hanging="360"/>
      </w:pPr>
    </w:lvl>
    <w:lvl w:ilvl="5" w:tplc="0C0A001B">
      <w:start w:val="1"/>
      <w:numFmt w:val="lowerRoman"/>
      <w:lvlText w:val="%6."/>
      <w:lvlJc w:val="right"/>
      <w:pPr>
        <w:ind w:left="5376" w:hanging="180"/>
      </w:pPr>
    </w:lvl>
    <w:lvl w:ilvl="6" w:tplc="0C0A000F">
      <w:start w:val="1"/>
      <w:numFmt w:val="decimal"/>
      <w:lvlText w:val="%7."/>
      <w:lvlJc w:val="left"/>
      <w:pPr>
        <w:ind w:left="6096" w:hanging="360"/>
      </w:pPr>
    </w:lvl>
    <w:lvl w:ilvl="7" w:tplc="0C0A0019">
      <w:start w:val="1"/>
      <w:numFmt w:val="lowerLetter"/>
      <w:lvlText w:val="%8."/>
      <w:lvlJc w:val="left"/>
      <w:pPr>
        <w:ind w:left="6816" w:hanging="360"/>
      </w:pPr>
    </w:lvl>
    <w:lvl w:ilvl="8" w:tplc="0C0A001B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43C35717"/>
    <w:multiLevelType w:val="hybridMultilevel"/>
    <w:tmpl w:val="0A26A7EC"/>
    <w:lvl w:ilvl="0" w:tplc="FFFFFFFF">
      <w:start w:val="4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25A0716"/>
    <w:multiLevelType w:val="hybridMultilevel"/>
    <w:tmpl w:val="892ABA28"/>
    <w:lvl w:ilvl="0" w:tplc="5322D43C">
      <w:start w:val="1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52681719"/>
    <w:multiLevelType w:val="multilevel"/>
    <w:tmpl w:val="1BE80A2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571"/>
        </w:tabs>
        <w:ind w:left="1571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2A7247F"/>
    <w:multiLevelType w:val="hybridMultilevel"/>
    <w:tmpl w:val="04EAC346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672E8"/>
    <w:multiLevelType w:val="hybridMultilevel"/>
    <w:tmpl w:val="19F2DA74"/>
    <w:lvl w:ilvl="0" w:tplc="01FEE3E2">
      <w:start w:val="4"/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7D3395C"/>
    <w:multiLevelType w:val="hybridMultilevel"/>
    <w:tmpl w:val="667ACE68"/>
    <w:lvl w:ilvl="0" w:tplc="452E767C">
      <w:numFmt w:val="bullet"/>
      <w:lvlText w:val="-"/>
      <w:lvlJc w:val="left"/>
      <w:pPr>
        <w:ind w:left="720" w:hanging="360"/>
      </w:pPr>
      <w:rPr>
        <w:rFonts w:ascii="Franklin Gothic Book" w:eastAsia="Times New Roman" w:hAnsi="Franklin Gothic Book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70C0E"/>
    <w:multiLevelType w:val="hybridMultilevel"/>
    <w:tmpl w:val="6270E712"/>
    <w:lvl w:ilvl="0" w:tplc="5B3EC804">
      <w:start w:val="1"/>
      <w:numFmt w:val="bullet"/>
      <w:pStyle w:val="Estilo2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3310672">
    <w:abstractNumId w:val="6"/>
  </w:num>
  <w:num w:numId="2" w16cid:durableId="2026126268">
    <w:abstractNumId w:val="0"/>
  </w:num>
  <w:num w:numId="3" w16cid:durableId="1821266146">
    <w:abstractNumId w:val="10"/>
  </w:num>
  <w:num w:numId="4" w16cid:durableId="1475417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64036">
    <w:abstractNumId w:val="7"/>
  </w:num>
  <w:num w:numId="6" w16cid:durableId="1220752674">
    <w:abstractNumId w:val="5"/>
  </w:num>
  <w:num w:numId="7" w16cid:durableId="2088795553">
    <w:abstractNumId w:val="2"/>
  </w:num>
  <w:num w:numId="8" w16cid:durableId="15104851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7984508">
    <w:abstractNumId w:val="6"/>
  </w:num>
  <w:num w:numId="10" w16cid:durableId="650253303">
    <w:abstractNumId w:val="6"/>
  </w:num>
  <w:num w:numId="11" w16cid:durableId="1673143135">
    <w:abstractNumId w:val="6"/>
    <w:lvlOverride w:ilvl="0">
      <w:startOverride w:val="4"/>
    </w:lvlOverride>
    <w:lvlOverride w:ilvl="1">
      <w:startOverride w:val="1"/>
    </w:lvlOverride>
  </w:num>
  <w:num w:numId="12" w16cid:durableId="372316137">
    <w:abstractNumId w:val="6"/>
  </w:num>
  <w:num w:numId="13" w16cid:durableId="910433564">
    <w:abstractNumId w:val="6"/>
  </w:num>
  <w:num w:numId="14" w16cid:durableId="1837066682">
    <w:abstractNumId w:val="6"/>
  </w:num>
  <w:num w:numId="15" w16cid:durableId="1847551699">
    <w:abstractNumId w:val="6"/>
  </w:num>
  <w:num w:numId="16" w16cid:durableId="1800687487">
    <w:abstractNumId w:val="6"/>
  </w:num>
  <w:num w:numId="17" w16cid:durableId="1564901210">
    <w:abstractNumId w:val="8"/>
  </w:num>
  <w:num w:numId="18" w16cid:durableId="1666010446">
    <w:abstractNumId w:val="8"/>
  </w:num>
  <w:num w:numId="19" w16cid:durableId="1390423466">
    <w:abstractNumId w:val="4"/>
  </w:num>
  <w:num w:numId="20" w16cid:durableId="140923702">
    <w:abstractNumId w:val="9"/>
  </w:num>
  <w:num w:numId="21" w16cid:durableId="20843271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6835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18227672">
    <w:abstractNumId w:val="1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intanilla Mendoza, Antonio José">
    <w15:presenceInfo w15:providerId="AD" w15:userId="S::a.quintanilla@accenture.com::7d775999-62da-41c7-9595-8b29e716eb11"/>
  </w15:person>
  <w15:person w15:author="CANTARERO DELGADO, JOSE">
    <w15:presenceInfo w15:providerId="AD" w15:userId="S::CANTAREROJO@bancsabadell.com::91d2c6db-b79a-4f41-97d3-66ea4efa1802"/>
  </w15:person>
  <w15:person w15:author="FONTANET ANTOLIN, SUSANA">
    <w15:presenceInfo w15:providerId="AD" w15:userId="S::FONTANETS@bancsabadell.com::a576ca8e-188b-40e3-b309-b94e0a89fe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A9"/>
    <w:rsid w:val="0000050F"/>
    <w:rsid w:val="00001154"/>
    <w:rsid w:val="00022DEE"/>
    <w:rsid w:val="000230EA"/>
    <w:rsid w:val="00025131"/>
    <w:rsid w:val="0002514C"/>
    <w:rsid w:val="00025E85"/>
    <w:rsid w:val="00027388"/>
    <w:rsid w:val="0003189C"/>
    <w:rsid w:val="000324FB"/>
    <w:rsid w:val="000426EE"/>
    <w:rsid w:val="00045435"/>
    <w:rsid w:val="00053128"/>
    <w:rsid w:val="0005337B"/>
    <w:rsid w:val="00057993"/>
    <w:rsid w:val="00057BF8"/>
    <w:rsid w:val="00061AA2"/>
    <w:rsid w:val="000641FC"/>
    <w:rsid w:val="000662B1"/>
    <w:rsid w:val="00067354"/>
    <w:rsid w:val="000769F8"/>
    <w:rsid w:val="00080A11"/>
    <w:rsid w:val="00083CD0"/>
    <w:rsid w:val="000868D0"/>
    <w:rsid w:val="000874C9"/>
    <w:rsid w:val="00093865"/>
    <w:rsid w:val="000970DF"/>
    <w:rsid w:val="000A046D"/>
    <w:rsid w:val="000A0A60"/>
    <w:rsid w:val="000A101C"/>
    <w:rsid w:val="000A1846"/>
    <w:rsid w:val="000A21AD"/>
    <w:rsid w:val="000A48E7"/>
    <w:rsid w:val="000A5210"/>
    <w:rsid w:val="000B19CF"/>
    <w:rsid w:val="000B352D"/>
    <w:rsid w:val="000C035E"/>
    <w:rsid w:val="000C2FCB"/>
    <w:rsid w:val="000C3601"/>
    <w:rsid w:val="000C36B9"/>
    <w:rsid w:val="000C6E1B"/>
    <w:rsid w:val="000C7472"/>
    <w:rsid w:val="000D0D24"/>
    <w:rsid w:val="000D467E"/>
    <w:rsid w:val="000D5150"/>
    <w:rsid w:val="000D5DC8"/>
    <w:rsid w:val="000D6FDB"/>
    <w:rsid w:val="000D7B21"/>
    <w:rsid w:val="000E3B77"/>
    <w:rsid w:val="000E7573"/>
    <w:rsid w:val="000F0777"/>
    <w:rsid w:val="000F1CF2"/>
    <w:rsid w:val="000F2F5E"/>
    <w:rsid w:val="000F765A"/>
    <w:rsid w:val="00105865"/>
    <w:rsid w:val="00107D6C"/>
    <w:rsid w:val="00114234"/>
    <w:rsid w:val="0011534A"/>
    <w:rsid w:val="0011665F"/>
    <w:rsid w:val="0012005A"/>
    <w:rsid w:val="00127924"/>
    <w:rsid w:val="001279F7"/>
    <w:rsid w:val="00127BF6"/>
    <w:rsid w:val="0013104D"/>
    <w:rsid w:val="0013114D"/>
    <w:rsid w:val="001438C3"/>
    <w:rsid w:val="0014416A"/>
    <w:rsid w:val="0014463C"/>
    <w:rsid w:val="00151111"/>
    <w:rsid w:val="001537EA"/>
    <w:rsid w:val="00157085"/>
    <w:rsid w:val="0015791D"/>
    <w:rsid w:val="00160F84"/>
    <w:rsid w:val="00161049"/>
    <w:rsid w:val="00161E29"/>
    <w:rsid w:val="001734B6"/>
    <w:rsid w:val="0017393F"/>
    <w:rsid w:val="00174AA2"/>
    <w:rsid w:val="0018111C"/>
    <w:rsid w:val="00181975"/>
    <w:rsid w:val="001859C8"/>
    <w:rsid w:val="00187BE0"/>
    <w:rsid w:val="00187EB7"/>
    <w:rsid w:val="001930A5"/>
    <w:rsid w:val="001937C5"/>
    <w:rsid w:val="001970D3"/>
    <w:rsid w:val="00197214"/>
    <w:rsid w:val="001A0A50"/>
    <w:rsid w:val="001A0EE6"/>
    <w:rsid w:val="001A1F4B"/>
    <w:rsid w:val="001A63A8"/>
    <w:rsid w:val="001B0FD8"/>
    <w:rsid w:val="001B5CFA"/>
    <w:rsid w:val="001C3AD1"/>
    <w:rsid w:val="001C6476"/>
    <w:rsid w:val="001D05E6"/>
    <w:rsid w:val="001D3F71"/>
    <w:rsid w:val="001E39A0"/>
    <w:rsid w:val="001E5A61"/>
    <w:rsid w:val="001E60C2"/>
    <w:rsid w:val="001E636F"/>
    <w:rsid w:val="001E6833"/>
    <w:rsid w:val="001F1E4B"/>
    <w:rsid w:val="001F4488"/>
    <w:rsid w:val="001F56FF"/>
    <w:rsid w:val="001F5D57"/>
    <w:rsid w:val="001F7969"/>
    <w:rsid w:val="002028B9"/>
    <w:rsid w:val="00202A49"/>
    <w:rsid w:val="00202CA3"/>
    <w:rsid w:val="00203F09"/>
    <w:rsid w:val="002073DE"/>
    <w:rsid w:val="00211A10"/>
    <w:rsid w:val="002224C9"/>
    <w:rsid w:val="00222561"/>
    <w:rsid w:val="00225020"/>
    <w:rsid w:val="002261BD"/>
    <w:rsid w:val="0023056D"/>
    <w:rsid w:val="00231A78"/>
    <w:rsid w:val="00231C9F"/>
    <w:rsid w:val="00233331"/>
    <w:rsid w:val="00233865"/>
    <w:rsid w:val="0024164A"/>
    <w:rsid w:val="002438A5"/>
    <w:rsid w:val="00246323"/>
    <w:rsid w:val="002464ED"/>
    <w:rsid w:val="00247353"/>
    <w:rsid w:val="00250B45"/>
    <w:rsid w:val="002544E1"/>
    <w:rsid w:val="00256648"/>
    <w:rsid w:val="00260B3D"/>
    <w:rsid w:val="002621BF"/>
    <w:rsid w:val="0027011D"/>
    <w:rsid w:val="002702C3"/>
    <w:rsid w:val="00270737"/>
    <w:rsid w:val="002720AA"/>
    <w:rsid w:val="00273D02"/>
    <w:rsid w:val="002776DD"/>
    <w:rsid w:val="00277EBE"/>
    <w:rsid w:val="002802EE"/>
    <w:rsid w:val="00281E8C"/>
    <w:rsid w:val="00282165"/>
    <w:rsid w:val="00284C72"/>
    <w:rsid w:val="002906D2"/>
    <w:rsid w:val="00294123"/>
    <w:rsid w:val="0029427E"/>
    <w:rsid w:val="002A4C64"/>
    <w:rsid w:val="002B1A71"/>
    <w:rsid w:val="002B1B24"/>
    <w:rsid w:val="002B2DDA"/>
    <w:rsid w:val="002B6D00"/>
    <w:rsid w:val="002C0982"/>
    <w:rsid w:val="002C1893"/>
    <w:rsid w:val="002C1AA5"/>
    <w:rsid w:val="002C3336"/>
    <w:rsid w:val="002C4835"/>
    <w:rsid w:val="002C71BB"/>
    <w:rsid w:val="002C7EB9"/>
    <w:rsid w:val="002D047B"/>
    <w:rsid w:val="002D1E95"/>
    <w:rsid w:val="002D4287"/>
    <w:rsid w:val="002E04E8"/>
    <w:rsid w:val="002E33FF"/>
    <w:rsid w:val="002E358A"/>
    <w:rsid w:val="002E46F7"/>
    <w:rsid w:val="002E6807"/>
    <w:rsid w:val="002F0CC2"/>
    <w:rsid w:val="002F24EB"/>
    <w:rsid w:val="002F4A20"/>
    <w:rsid w:val="002F7C04"/>
    <w:rsid w:val="00300494"/>
    <w:rsid w:val="0030618F"/>
    <w:rsid w:val="003079F2"/>
    <w:rsid w:val="00313564"/>
    <w:rsid w:val="00314640"/>
    <w:rsid w:val="003165C4"/>
    <w:rsid w:val="00316AF0"/>
    <w:rsid w:val="00324540"/>
    <w:rsid w:val="00326F2F"/>
    <w:rsid w:val="00327B78"/>
    <w:rsid w:val="00332406"/>
    <w:rsid w:val="003324D2"/>
    <w:rsid w:val="00333100"/>
    <w:rsid w:val="00340FE8"/>
    <w:rsid w:val="00341FB5"/>
    <w:rsid w:val="00345CA1"/>
    <w:rsid w:val="003510C9"/>
    <w:rsid w:val="00351442"/>
    <w:rsid w:val="00353C60"/>
    <w:rsid w:val="003552F6"/>
    <w:rsid w:val="00356C05"/>
    <w:rsid w:val="003706BB"/>
    <w:rsid w:val="00372A53"/>
    <w:rsid w:val="003742EE"/>
    <w:rsid w:val="00375452"/>
    <w:rsid w:val="00376442"/>
    <w:rsid w:val="003767AA"/>
    <w:rsid w:val="00376ADE"/>
    <w:rsid w:val="0038267D"/>
    <w:rsid w:val="00382F97"/>
    <w:rsid w:val="00394FBB"/>
    <w:rsid w:val="0039624E"/>
    <w:rsid w:val="00396B30"/>
    <w:rsid w:val="00396D1B"/>
    <w:rsid w:val="0039706C"/>
    <w:rsid w:val="003A0FBA"/>
    <w:rsid w:val="003A5681"/>
    <w:rsid w:val="003B274E"/>
    <w:rsid w:val="003C033C"/>
    <w:rsid w:val="003C0C49"/>
    <w:rsid w:val="003C1F1C"/>
    <w:rsid w:val="003C305A"/>
    <w:rsid w:val="003C3065"/>
    <w:rsid w:val="003C5930"/>
    <w:rsid w:val="003D1F85"/>
    <w:rsid w:val="003D266F"/>
    <w:rsid w:val="003D3A41"/>
    <w:rsid w:val="003D3A46"/>
    <w:rsid w:val="003D494A"/>
    <w:rsid w:val="003F14CE"/>
    <w:rsid w:val="003F200D"/>
    <w:rsid w:val="003F45F4"/>
    <w:rsid w:val="0040026C"/>
    <w:rsid w:val="004040D4"/>
    <w:rsid w:val="0040551F"/>
    <w:rsid w:val="00410387"/>
    <w:rsid w:val="00414834"/>
    <w:rsid w:val="0041565A"/>
    <w:rsid w:val="00421570"/>
    <w:rsid w:val="0042211C"/>
    <w:rsid w:val="0042389D"/>
    <w:rsid w:val="00426366"/>
    <w:rsid w:val="00426B67"/>
    <w:rsid w:val="0043129C"/>
    <w:rsid w:val="00434000"/>
    <w:rsid w:val="004406D4"/>
    <w:rsid w:val="004423F6"/>
    <w:rsid w:val="00447E32"/>
    <w:rsid w:val="0045064C"/>
    <w:rsid w:val="0045115F"/>
    <w:rsid w:val="00454176"/>
    <w:rsid w:val="0045645E"/>
    <w:rsid w:val="004569B2"/>
    <w:rsid w:val="00464CA1"/>
    <w:rsid w:val="0047142D"/>
    <w:rsid w:val="004715E3"/>
    <w:rsid w:val="00484E9C"/>
    <w:rsid w:val="0048503B"/>
    <w:rsid w:val="004A2BFC"/>
    <w:rsid w:val="004A595C"/>
    <w:rsid w:val="004A5EB1"/>
    <w:rsid w:val="004A678D"/>
    <w:rsid w:val="004B08E4"/>
    <w:rsid w:val="004B21CF"/>
    <w:rsid w:val="004B4D0F"/>
    <w:rsid w:val="004B6C9A"/>
    <w:rsid w:val="004C15C2"/>
    <w:rsid w:val="004C3566"/>
    <w:rsid w:val="004D047C"/>
    <w:rsid w:val="004D390F"/>
    <w:rsid w:val="004D3BB6"/>
    <w:rsid w:val="004D4088"/>
    <w:rsid w:val="004D6A06"/>
    <w:rsid w:val="004E42A4"/>
    <w:rsid w:val="004E4C0C"/>
    <w:rsid w:val="004E6F98"/>
    <w:rsid w:val="004F0838"/>
    <w:rsid w:val="005000CC"/>
    <w:rsid w:val="0050022E"/>
    <w:rsid w:val="005025A8"/>
    <w:rsid w:val="005031AA"/>
    <w:rsid w:val="0050462C"/>
    <w:rsid w:val="00504B6B"/>
    <w:rsid w:val="005057FF"/>
    <w:rsid w:val="00507454"/>
    <w:rsid w:val="0052236E"/>
    <w:rsid w:val="0052536C"/>
    <w:rsid w:val="005253F2"/>
    <w:rsid w:val="00525A5C"/>
    <w:rsid w:val="005270C4"/>
    <w:rsid w:val="005330EB"/>
    <w:rsid w:val="005340DA"/>
    <w:rsid w:val="00534AD5"/>
    <w:rsid w:val="005357B6"/>
    <w:rsid w:val="0053683C"/>
    <w:rsid w:val="00537898"/>
    <w:rsid w:val="0054005A"/>
    <w:rsid w:val="00543E03"/>
    <w:rsid w:val="00544F37"/>
    <w:rsid w:val="00553DDA"/>
    <w:rsid w:val="00554B4E"/>
    <w:rsid w:val="00557988"/>
    <w:rsid w:val="00563136"/>
    <w:rsid w:val="00564118"/>
    <w:rsid w:val="00565C5B"/>
    <w:rsid w:val="005678C8"/>
    <w:rsid w:val="0057124A"/>
    <w:rsid w:val="00571AC2"/>
    <w:rsid w:val="00572089"/>
    <w:rsid w:val="0057313A"/>
    <w:rsid w:val="00580742"/>
    <w:rsid w:val="00581BB2"/>
    <w:rsid w:val="00585DBE"/>
    <w:rsid w:val="00586D75"/>
    <w:rsid w:val="00587185"/>
    <w:rsid w:val="0058723B"/>
    <w:rsid w:val="00587C3C"/>
    <w:rsid w:val="005952A8"/>
    <w:rsid w:val="005A3580"/>
    <w:rsid w:val="005A36AC"/>
    <w:rsid w:val="005B1D43"/>
    <w:rsid w:val="005B40B5"/>
    <w:rsid w:val="005C288B"/>
    <w:rsid w:val="005C698C"/>
    <w:rsid w:val="005D49E8"/>
    <w:rsid w:val="005E5AD8"/>
    <w:rsid w:val="005F3EB8"/>
    <w:rsid w:val="005F49E5"/>
    <w:rsid w:val="005F67A9"/>
    <w:rsid w:val="005F6D5C"/>
    <w:rsid w:val="005F7174"/>
    <w:rsid w:val="00600EEF"/>
    <w:rsid w:val="00604A2B"/>
    <w:rsid w:val="006231BC"/>
    <w:rsid w:val="0062681A"/>
    <w:rsid w:val="00631179"/>
    <w:rsid w:val="00631842"/>
    <w:rsid w:val="0063371D"/>
    <w:rsid w:val="00634CCF"/>
    <w:rsid w:val="00634E2F"/>
    <w:rsid w:val="00642950"/>
    <w:rsid w:val="00642BC1"/>
    <w:rsid w:val="00642DF8"/>
    <w:rsid w:val="00647801"/>
    <w:rsid w:val="006521C9"/>
    <w:rsid w:val="0065508A"/>
    <w:rsid w:val="00656843"/>
    <w:rsid w:val="00661341"/>
    <w:rsid w:val="0066347A"/>
    <w:rsid w:val="006679A9"/>
    <w:rsid w:val="00667F02"/>
    <w:rsid w:val="00670BC4"/>
    <w:rsid w:val="006718D3"/>
    <w:rsid w:val="0067333C"/>
    <w:rsid w:val="00676E70"/>
    <w:rsid w:val="00676FA5"/>
    <w:rsid w:val="00677413"/>
    <w:rsid w:val="0068004E"/>
    <w:rsid w:val="00680E50"/>
    <w:rsid w:val="006861B2"/>
    <w:rsid w:val="00690356"/>
    <w:rsid w:val="006936BC"/>
    <w:rsid w:val="006942F1"/>
    <w:rsid w:val="006944C2"/>
    <w:rsid w:val="006956A0"/>
    <w:rsid w:val="00697938"/>
    <w:rsid w:val="006A18C5"/>
    <w:rsid w:val="006A2E74"/>
    <w:rsid w:val="006A3DBD"/>
    <w:rsid w:val="006B5BCD"/>
    <w:rsid w:val="006B5EB2"/>
    <w:rsid w:val="006C638F"/>
    <w:rsid w:val="006D04E4"/>
    <w:rsid w:val="006D3002"/>
    <w:rsid w:val="006D4E7C"/>
    <w:rsid w:val="006D64F1"/>
    <w:rsid w:val="006E12F3"/>
    <w:rsid w:val="006F5391"/>
    <w:rsid w:val="006F7BBD"/>
    <w:rsid w:val="00701C36"/>
    <w:rsid w:val="00703321"/>
    <w:rsid w:val="007033A7"/>
    <w:rsid w:val="00704AA9"/>
    <w:rsid w:val="00706C27"/>
    <w:rsid w:val="0071047D"/>
    <w:rsid w:val="00713185"/>
    <w:rsid w:val="00715E25"/>
    <w:rsid w:val="00716554"/>
    <w:rsid w:val="007206C8"/>
    <w:rsid w:val="00724C6E"/>
    <w:rsid w:val="00732012"/>
    <w:rsid w:val="0073480B"/>
    <w:rsid w:val="00734C27"/>
    <w:rsid w:val="00737DCD"/>
    <w:rsid w:val="00741927"/>
    <w:rsid w:val="007439AD"/>
    <w:rsid w:val="007445D8"/>
    <w:rsid w:val="00747349"/>
    <w:rsid w:val="0074760A"/>
    <w:rsid w:val="00752D1B"/>
    <w:rsid w:val="0075307E"/>
    <w:rsid w:val="00757130"/>
    <w:rsid w:val="00765DEC"/>
    <w:rsid w:val="00767341"/>
    <w:rsid w:val="00772517"/>
    <w:rsid w:val="00774203"/>
    <w:rsid w:val="00775A73"/>
    <w:rsid w:val="00777981"/>
    <w:rsid w:val="00777ACE"/>
    <w:rsid w:val="00785663"/>
    <w:rsid w:val="007859E5"/>
    <w:rsid w:val="00790AE4"/>
    <w:rsid w:val="00794E84"/>
    <w:rsid w:val="007A07E4"/>
    <w:rsid w:val="007A6EFC"/>
    <w:rsid w:val="007B162E"/>
    <w:rsid w:val="007B191F"/>
    <w:rsid w:val="007B2F70"/>
    <w:rsid w:val="007B3257"/>
    <w:rsid w:val="007B7648"/>
    <w:rsid w:val="007C0016"/>
    <w:rsid w:val="007C07A8"/>
    <w:rsid w:val="007C08E4"/>
    <w:rsid w:val="007C25D5"/>
    <w:rsid w:val="007C3AF4"/>
    <w:rsid w:val="007C6212"/>
    <w:rsid w:val="007C7083"/>
    <w:rsid w:val="007D4D0B"/>
    <w:rsid w:val="007D5D26"/>
    <w:rsid w:val="007E1191"/>
    <w:rsid w:val="007E140A"/>
    <w:rsid w:val="007E3984"/>
    <w:rsid w:val="007E4E58"/>
    <w:rsid w:val="007F1C00"/>
    <w:rsid w:val="007F4219"/>
    <w:rsid w:val="007F44C4"/>
    <w:rsid w:val="007F5CED"/>
    <w:rsid w:val="008013BA"/>
    <w:rsid w:val="00801D95"/>
    <w:rsid w:val="00805788"/>
    <w:rsid w:val="008111FE"/>
    <w:rsid w:val="00813C50"/>
    <w:rsid w:val="00814C82"/>
    <w:rsid w:val="00814DC3"/>
    <w:rsid w:val="008203AC"/>
    <w:rsid w:val="00821FF8"/>
    <w:rsid w:val="00823FB6"/>
    <w:rsid w:val="00826AE0"/>
    <w:rsid w:val="00827CE4"/>
    <w:rsid w:val="00831053"/>
    <w:rsid w:val="008360BF"/>
    <w:rsid w:val="00841CAA"/>
    <w:rsid w:val="00843352"/>
    <w:rsid w:val="008465CC"/>
    <w:rsid w:val="00846AFE"/>
    <w:rsid w:val="008506CE"/>
    <w:rsid w:val="008514DB"/>
    <w:rsid w:val="00851B6D"/>
    <w:rsid w:val="00851FEA"/>
    <w:rsid w:val="00853EA3"/>
    <w:rsid w:val="00856CBE"/>
    <w:rsid w:val="008601DF"/>
    <w:rsid w:val="00862C9C"/>
    <w:rsid w:val="0086379A"/>
    <w:rsid w:val="008706CF"/>
    <w:rsid w:val="00871F8A"/>
    <w:rsid w:val="00872A6F"/>
    <w:rsid w:val="008735AF"/>
    <w:rsid w:val="00873F3B"/>
    <w:rsid w:val="00876CB8"/>
    <w:rsid w:val="00880499"/>
    <w:rsid w:val="00883285"/>
    <w:rsid w:val="008834FB"/>
    <w:rsid w:val="00884DA9"/>
    <w:rsid w:val="00884DC2"/>
    <w:rsid w:val="0088790C"/>
    <w:rsid w:val="00893C42"/>
    <w:rsid w:val="00893DFF"/>
    <w:rsid w:val="00894CCA"/>
    <w:rsid w:val="00894DAE"/>
    <w:rsid w:val="008969DE"/>
    <w:rsid w:val="00896A9A"/>
    <w:rsid w:val="00897795"/>
    <w:rsid w:val="008979CD"/>
    <w:rsid w:val="008A3D6F"/>
    <w:rsid w:val="008A3F9B"/>
    <w:rsid w:val="008A4557"/>
    <w:rsid w:val="008A5076"/>
    <w:rsid w:val="008A5607"/>
    <w:rsid w:val="008B1C81"/>
    <w:rsid w:val="008B27F6"/>
    <w:rsid w:val="008B655C"/>
    <w:rsid w:val="008C0ECE"/>
    <w:rsid w:val="008C345B"/>
    <w:rsid w:val="008C59F6"/>
    <w:rsid w:val="008C787F"/>
    <w:rsid w:val="008D346B"/>
    <w:rsid w:val="008D559C"/>
    <w:rsid w:val="008D65A1"/>
    <w:rsid w:val="008D65CA"/>
    <w:rsid w:val="008D6849"/>
    <w:rsid w:val="008E1D25"/>
    <w:rsid w:val="008E3B87"/>
    <w:rsid w:val="008E5465"/>
    <w:rsid w:val="008E6CEF"/>
    <w:rsid w:val="008E72DB"/>
    <w:rsid w:val="008F5B23"/>
    <w:rsid w:val="008F77A4"/>
    <w:rsid w:val="008F7B71"/>
    <w:rsid w:val="00904F74"/>
    <w:rsid w:val="00910AB3"/>
    <w:rsid w:val="009136AB"/>
    <w:rsid w:val="00913F36"/>
    <w:rsid w:val="00921D4D"/>
    <w:rsid w:val="009234AE"/>
    <w:rsid w:val="00923BC6"/>
    <w:rsid w:val="00927405"/>
    <w:rsid w:val="0093016F"/>
    <w:rsid w:val="00934504"/>
    <w:rsid w:val="0093547F"/>
    <w:rsid w:val="0093757A"/>
    <w:rsid w:val="00942C26"/>
    <w:rsid w:val="00943F8F"/>
    <w:rsid w:val="00946EF1"/>
    <w:rsid w:val="00951CF7"/>
    <w:rsid w:val="00953271"/>
    <w:rsid w:val="00960826"/>
    <w:rsid w:val="00962E46"/>
    <w:rsid w:val="00963F17"/>
    <w:rsid w:val="009647E0"/>
    <w:rsid w:val="009653DC"/>
    <w:rsid w:val="009662DD"/>
    <w:rsid w:val="00971385"/>
    <w:rsid w:val="00972F4B"/>
    <w:rsid w:val="00976B41"/>
    <w:rsid w:val="00977890"/>
    <w:rsid w:val="00981BCC"/>
    <w:rsid w:val="00981BEF"/>
    <w:rsid w:val="009835E3"/>
    <w:rsid w:val="009846C8"/>
    <w:rsid w:val="00984796"/>
    <w:rsid w:val="00984CBA"/>
    <w:rsid w:val="00986265"/>
    <w:rsid w:val="009912E8"/>
    <w:rsid w:val="009965D9"/>
    <w:rsid w:val="009971B7"/>
    <w:rsid w:val="009A25D9"/>
    <w:rsid w:val="009A4962"/>
    <w:rsid w:val="009A6020"/>
    <w:rsid w:val="009B4D5A"/>
    <w:rsid w:val="009B702D"/>
    <w:rsid w:val="009C3FFD"/>
    <w:rsid w:val="009C4295"/>
    <w:rsid w:val="009C5FED"/>
    <w:rsid w:val="009C7489"/>
    <w:rsid w:val="009D11F0"/>
    <w:rsid w:val="009D1DA9"/>
    <w:rsid w:val="009D3104"/>
    <w:rsid w:val="009D5F42"/>
    <w:rsid w:val="009E0F3F"/>
    <w:rsid w:val="009E394D"/>
    <w:rsid w:val="009E4DDA"/>
    <w:rsid w:val="009F2641"/>
    <w:rsid w:val="009F2D99"/>
    <w:rsid w:val="009F5B7B"/>
    <w:rsid w:val="009F5D26"/>
    <w:rsid w:val="009F70B7"/>
    <w:rsid w:val="00A076A1"/>
    <w:rsid w:val="00A07B58"/>
    <w:rsid w:val="00A10BDC"/>
    <w:rsid w:val="00A16556"/>
    <w:rsid w:val="00A175CB"/>
    <w:rsid w:val="00A1782E"/>
    <w:rsid w:val="00A25D3A"/>
    <w:rsid w:val="00A30A4B"/>
    <w:rsid w:val="00A31FDA"/>
    <w:rsid w:val="00A33E36"/>
    <w:rsid w:val="00A3552B"/>
    <w:rsid w:val="00A35ABA"/>
    <w:rsid w:val="00A36563"/>
    <w:rsid w:val="00A3726E"/>
    <w:rsid w:val="00A372ED"/>
    <w:rsid w:val="00A4325B"/>
    <w:rsid w:val="00A44D75"/>
    <w:rsid w:val="00A44EA9"/>
    <w:rsid w:val="00A4689D"/>
    <w:rsid w:val="00A50F07"/>
    <w:rsid w:val="00A522E8"/>
    <w:rsid w:val="00A543F3"/>
    <w:rsid w:val="00A62148"/>
    <w:rsid w:val="00A65EDD"/>
    <w:rsid w:val="00A724AA"/>
    <w:rsid w:val="00A73BFD"/>
    <w:rsid w:val="00A77C91"/>
    <w:rsid w:val="00A81657"/>
    <w:rsid w:val="00A83220"/>
    <w:rsid w:val="00A84731"/>
    <w:rsid w:val="00A86EF0"/>
    <w:rsid w:val="00A87D00"/>
    <w:rsid w:val="00A87D40"/>
    <w:rsid w:val="00A87DC1"/>
    <w:rsid w:val="00A901F0"/>
    <w:rsid w:val="00A9146E"/>
    <w:rsid w:val="00A95E9D"/>
    <w:rsid w:val="00A96D42"/>
    <w:rsid w:val="00AA250F"/>
    <w:rsid w:val="00AA27E8"/>
    <w:rsid w:val="00AA2F4D"/>
    <w:rsid w:val="00AA40CB"/>
    <w:rsid w:val="00AA5771"/>
    <w:rsid w:val="00AA5B91"/>
    <w:rsid w:val="00AA701B"/>
    <w:rsid w:val="00AB3D77"/>
    <w:rsid w:val="00AB479C"/>
    <w:rsid w:val="00AB4998"/>
    <w:rsid w:val="00AB59FF"/>
    <w:rsid w:val="00AB6D1F"/>
    <w:rsid w:val="00AB7AFD"/>
    <w:rsid w:val="00AC4CCF"/>
    <w:rsid w:val="00AD44B5"/>
    <w:rsid w:val="00AD6E46"/>
    <w:rsid w:val="00AD6FCD"/>
    <w:rsid w:val="00AE1948"/>
    <w:rsid w:val="00AE35B3"/>
    <w:rsid w:val="00AE379B"/>
    <w:rsid w:val="00AE6193"/>
    <w:rsid w:val="00AF1D2D"/>
    <w:rsid w:val="00AF4201"/>
    <w:rsid w:val="00AF48B1"/>
    <w:rsid w:val="00AF55C7"/>
    <w:rsid w:val="00B02404"/>
    <w:rsid w:val="00B0503C"/>
    <w:rsid w:val="00B064C1"/>
    <w:rsid w:val="00B10B01"/>
    <w:rsid w:val="00B13B6B"/>
    <w:rsid w:val="00B179F6"/>
    <w:rsid w:val="00B21037"/>
    <w:rsid w:val="00B2239A"/>
    <w:rsid w:val="00B25641"/>
    <w:rsid w:val="00B25B08"/>
    <w:rsid w:val="00B32663"/>
    <w:rsid w:val="00B43199"/>
    <w:rsid w:val="00B4557B"/>
    <w:rsid w:val="00B45E52"/>
    <w:rsid w:val="00B5070D"/>
    <w:rsid w:val="00B526BB"/>
    <w:rsid w:val="00B55B23"/>
    <w:rsid w:val="00B62160"/>
    <w:rsid w:val="00B62823"/>
    <w:rsid w:val="00B6383C"/>
    <w:rsid w:val="00B73A71"/>
    <w:rsid w:val="00B74935"/>
    <w:rsid w:val="00B75DFD"/>
    <w:rsid w:val="00B76A63"/>
    <w:rsid w:val="00B77D9E"/>
    <w:rsid w:val="00B77F5F"/>
    <w:rsid w:val="00B80B07"/>
    <w:rsid w:val="00B81664"/>
    <w:rsid w:val="00B92D93"/>
    <w:rsid w:val="00B96B62"/>
    <w:rsid w:val="00B96EC6"/>
    <w:rsid w:val="00BA03B2"/>
    <w:rsid w:val="00BA1FEF"/>
    <w:rsid w:val="00BA4957"/>
    <w:rsid w:val="00BB0EE4"/>
    <w:rsid w:val="00BB2484"/>
    <w:rsid w:val="00BB519A"/>
    <w:rsid w:val="00BB7446"/>
    <w:rsid w:val="00BC1623"/>
    <w:rsid w:val="00BC4F04"/>
    <w:rsid w:val="00BD0399"/>
    <w:rsid w:val="00BD6505"/>
    <w:rsid w:val="00BD6B80"/>
    <w:rsid w:val="00BE3E68"/>
    <w:rsid w:val="00BE762F"/>
    <w:rsid w:val="00BF3475"/>
    <w:rsid w:val="00BF659F"/>
    <w:rsid w:val="00C04B95"/>
    <w:rsid w:val="00C06FC3"/>
    <w:rsid w:val="00C11FB6"/>
    <w:rsid w:val="00C147B9"/>
    <w:rsid w:val="00C14ADE"/>
    <w:rsid w:val="00C22C1F"/>
    <w:rsid w:val="00C23419"/>
    <w:rsid w:val="00C23B79"/>
    <w:rsid w:val="00C2418A"/>
    <w:rsid w:val="00C24901"/>
    <w:rsid w:val="00C25851"/>
    <w:rsid w:val="00C26193"/>
    <w:rsid w:val="00C302D3"/>
    <w:rsid w:val="00C3226C"/>
    <w:rsid w:val="00C32EDF"/>
    <w:rsid w:val="00C360FB"/>
    <w:rsid w:val="00C42481"/>
    <w:rsid w:val="00C456AD"/>
    <w:rsid w:val="00C46379"/>
    <w:rsid w:val="00C47CBF"/>
    <w:rsid w:val="00C60113"/>
    <w:rsid w:val="00C60264"/>
    <w:rsid w:val="00C606E5"/>
    <w:rsid w:val="00C613B1"/>
    <w:rsid w:val="00C65FB4"/>
    <w:rsid w:val="00C72965"/>
    <w:rsid w:val="00C7458D"/>
    <w:rsid w:val="00C77CF4"/>
    <w:rsid w:val="00C809AA"/>
    <w:rsid w:val="00C81D6C"/>
    <w:rsid w:val="00C91309"/>
    <w:rsid w:val="00C92C57"/>
    <w:rsid w:val="00C93604"/>
    <w:rsid w:val="00C94826"/>
    <w:rsid w:val="00C97B7C"/>
    <w:rsid w:val="00CA0743"/>
    <w:rsid w:val="00CA3A75"/>
    <w:rsid w:val="00CA3D2C"/>
    <w:rsid w:val="00CA433A"/>
    <w:rsid w:val="00CA67EB"/>
    <w:rsid w:val="00CB10DC"/>
    <w:rsid w:val="00CB19E9"/>
    <w:rsid w:val="00CB1C50"/>
    <w:rsid w:val="00CB24A7"/>
    <w:rsid w:val="00CB28C9"/>
    <w:rsid w:val="00CB2FF9"/>
    <w:rsid w:val="00CB3B76"/>
    <w:rsid w:val="00CB71FB"/>
    <w:rsid w:val="00CC1971"/>
    <w:rsid w:val="00CC6038"/>
    <w:rsid w:val="00CC764C"/>
    <w:rsid w:val="00CD110F"/>
    <w:rsid w:val="00CD12A1"/>
    <w:rsid w:val="00CD3588"/>
    <w:rsid w:val="00CD51E1"/>
    <w:rsid w:val="00CD6424"/>
    <w:rsid w:val="00CE486E"/>
    <w:rsid w:val="00CF727D"/>
    <w:rsid w:val="00CF77E6"/>
    <w:rsid w:val="00D012B9"/>
    <w:rsid w:val="00D03298"/>
    <w:rsid w:val="00D03DE1"/>
    <w:rsid w:val="00D10653"/>
    <w:rsid w:val="00D142B4"/>
    <w:rsid w:val="00D155B4"/>
    <w:rsid w:val="00D164DE"/>
    <w:rsid w:val="00D229EB"/>
    <w:rsid w:val="00D239AC"/>
    <w:rsid w:val="00D26800"/>
    <w:rsid w:val="00D27222"/>
    <w:rsid w:val="00D3044A"/>
    <w:rsid w:val="00D34B17"/>
    <w:rsid w:val="00D36E45"/>
    <w:rsid w:val="00D423E6"/>
    <w:rsid w:val="00D43D16"/>
    <w:rsid w:val="00D4430D"/>
    <w:rsid w:val="00D44B3A"/>
    <w:rsid w:val="00D45EFF"/>
    <w:rsid w:val="00D51626"/>
    <w:rsid w:val="00D52001"/>
    <w:rsid w:val="00D54159"/>
    <w:rsid w:val="00D54A5F"/>
    <w:rsid w:val="00D55F7C"/>
    <w:rsid w:val="00D60279"/>
    <w:rsid w:val="00D67031"/>
    <w:rsid w:val="00D71780"/>
    <w:rsid w:val="00D717EB"/>
    <w:rsid w:val="00D73CB1"/>
    <w:rsid w:val="00D745BB"/>
    <w:rsid w:val="00D756C8"/>
    <w:rsid w:val="00D8055A"/>
    <w:rsid w:val="00D82538"/>
    <w:rsid w:val="00D846B5"/>
    <w:rsid w:val="00D84BD8"/>
    <w:rsid w:val="00D87DB1"/>
    <w:rsid w:val="00D959CC"/>
    <w:rsid w:val="00D969FC"/>
    <w:rsid w:val="00D974A0"/>
    <w:rsid w:val="00DA20A0"/>
    <w:rsid w:val="00DA3F7C"/>
    <w:rsid w:val="00DA5F7C"/>
    <w:rsid w:val="00DB1205"/>
    <w:rsid w:val="00DB34C0"/>
    <w:rsid w:val="00DB3A7B"/>
    <w:rsid w:val="00DB45DA"/>
    <w:rsid w:val="00DB4764"/>
    <w:rsid w:val="00DB5B5B"/>
    <w:rsid w:val="00DB635C"/>
    <w:rsid w:val="00DC0CC4"/>
    <w:rsid w:val="00DC18CE"/>
    <w:rsid w:val="00DC6446"/>
    <w:rsid w:val="00DC70BF"/>
    <w:rsid w:val="00DD0BBC"/>
    <w:rsid w:val="00DD492C"/>
    <w:rsid w:val="00DE1339"/>
    <w:rsid w:val="00DE1C9B"/>
    <w:rsid w:val="00DE3EC2"/>
    <w:rsid w:val="00DE5179"/>
    <w:rsid w:val="00DE5F38"/>
    <w:rsid w:val="00DF18A5"/>
    <w:rsid w:val="00DF1E1D"/>
    <w:rsid w:val="00DF325F"/>
    <w:rsid w:val="00DF396B"/>
    <w:rsid w:val="00E01993"/>
    <w:rsid w:val="00E02BD5"/>
    <w:rsid w:val="00E0325E"/>
    <w:rsid w:val="00E0345A"/>
    <w:rsid w:val="00E07563"/>
    <w:rsid w:val="00E134FD"/>
    <w:rsid w:val="00E144FB"/>
    <w:rsid w:val="00E24397"/>
    <w:rsid w:val="00E2527E"/>
    <w:rsid w:val="00E30E61"/>
    <w:rsid w:val="00E36B81"/>
    <w:rsid w:val="00E40973"/>
    <w:rsid w:val="00E42587"/>
    <w:rsid w:val="00E4507D"/>
    <w:rsid w:val="00E4738A"/>
    <w:rsid w:val="00E50A0E"/>
    <w:rsid w:val="00E6679E"/>
    <w:rsid w:val="00E935F2"/>
    <w:rsid w:val="00E97748"/>
    <w:rsid w:val="00E97BDA"/>
    <w:rsid w:val="00EA09E9"/>
    <w:rsid w:val="00EA48A2"/>
    <w:rsid w:val="00EB0CAC"/>
    <w:rsid w:val="00EB196A"/>
    <w:rsid w:val="00EB3331"/>
    <w:rsid w:val="00EC1A8F"/>
    <w:rsid w:val="00EC22A8"/>
    <w:rsid w:val="00EC55E5"/>
    <w:rsid w:val="00ED647E"/>
    <w:rsid w:val="00ED666F"/>
    <w:rsid w:val="00EE18E2"/>
    <w:rsid w:val="00EE1C27"/>
    <w:rsid w:val="00EE2E5B"/>
    <w:rsid w:val="00EE2E92"/>
    <w:rsid w:val="00EE4149"/>
    <w:rsid w:val="00EE4525"/>
    <w:rsid w:val="00EF45C0"/>
    <w:rsid w:val="00EF5897"/>
    <w:rsid w:val="00EF5BD0"/>
    <w:rsid w:val="00EF70CC"/>
    <w:rsid w:val="00EF73D9"/>
    <w:rsid w:val="00F05A23"/>
    <w:rsid w:val="00F071BE"/>
    <w:rsid w:val="00F14829"/>
    <w:rsid w:val="00F14A50"/>
    <w:rsid w:val="00F21C1D"/>
    <w:rsid w:val="00F252D3"/>
    <w:rsid w:val="00F25C7D"/>
    <w:rsid w:val="00F307C9"/>
    <w:rsid w:val="00F34018"/>
    <w:rsid w:val="00F34AFF"/>
    <w:rsid w:val="00F377CA"/>
    <w:rsid w:val="00F40633"/>
    <w:rsid w:val="00F415BB"/>
    <w:rsid w:val="00F41B3F"/>
    <w:rsid w:val="00F4231B"/>
    <w:rsid w:val="00F44B12"/>
    <w:rsid w:val="00F47F31"/>
    <w:rsid w:val="00F47FE6"/>
    <w:rsid w:val="00F51493"/>
    <w:rsid w:val="00F5381C"/>
    <w:rsid w:val="00F55B5F"/>
    <w:rsid w:val="00F568D9"/>
    <w:rsid w:val="00F627C2"/>
    <w:rsid w:val="00F70FA0"/>
    <w:rsid w:val="00F76A75"/>
    <w:rsid w:val="00F773D2"/>
    <w:rsid w:val="00F77474"/>
    <w:rsid w:val="00F831B1"/>
    <w:rsid w:val="00F847A0"/>
    <w:rsid w:val="00F85FD7"/>
    <w:rsid w:val="00F86FB3"/>
    <w:rsid w:val="00F871B0"/>
    <w:rsid w:val="00F9175B"/>
    <w:rsid w:val="00F92D8B"/>
    <w:rsid w:val="00F9388C"/>
    <w:rsid w:val="00F96840"/>
    <w:rsid w:val="00F975D3"/>
    <w:rsid w:val="00FA1FAD"/>
    <w:rsid w:val="00FA4809"/>
    <w:rsid w:val="00FA4BC9"/>
    <w:rsid w:val="00FA54C5"/>
    <w:rsid w:val="00FA7CC9"/>
    <w:rsid w:val="00FB4785"/>
    <w:rsid w:val="00FB6335"/>
    <w:rsid w:val="00FC3DDC"/>
    <w:rsid w:val="00FC5D76"/>
    <w:rsid w:val="00FD00FE"/>
    <w:rsid w:val="00FD1753"/>
    <w:rsid w:val="00FD5235"/>
    <w:rsid w:val="00FD6919"/>
    <w:rsid w:val="00FE0A67"/>
    <w:rsid w:val="00FE1A1B"/>
    <w:rsid w:val="00FF1C06"/>
    <w:rsid w:val="00FF4CD3"/>
    <w:rsid w:val="00FF6DC7"/>
    <w:rsid w:val="045CC387"/>
    <w:rsid w:val="1FF5FAA8"/>
    <w:rsid w:val="5709AB83"/>
    <w:rsid w:val="5BF32BEC"/>
    <w:rsid w:val="704A062A"/>
    <w:rsid w:val="758E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FE5F1"/>
  <w15:chartTrackingRefBased/>
  <w15:docId w15:val="{2628C7F1-8680-174D-9AE8-9BAEF47C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ind w:left="2268" w:right="136"/>
      <w:jc w:val="both"/>
    </w:pPr>
    <w:rPr>
      <w:rFonts w:ascii="Arial" w:hAnsi="Arial"/>
      <w:lang w:val="es-ES_tradnl" w:eastAsia="es-ES_tradnl"/>
    </w:rPr>
  </w:style>
  <w:style w:type="paragraph" w:styleId="Heading1">
    <w:name w:val="heading 1"/>
    <w:basedOn w:val="Normal"/>
    <w:next w:val="Normal"/>
    <w:qFormat/>
    <w:pPr>
      <w:numPr>
        <w:numId w:val="1"/>
      </w:numPr>
      <w:jc w:val="left"/>
      <w:outlineLvl w:val="0"/>
    </w:pPr>
    <w:rPr>
      <w:rFonts w:ascii="Book Antiqua" w:hAnsi="Book Antiqua"/>
      <w:b/>
      <w:smallCaps/>
      <w:sz w:val="28"/>
    </w:rPr>
  </w:style>
  <w:style w:type="paragraph" w:styleId="Heading2">
    <w:name w:val="heading 2"/>
    <w:basedOn w:val="Normal"/>
    <w:next w:val="Normal"/>
    <w:link w:val="Heading2Char"/>
    <w:qFormat/>
    <w:pPr>
      <w:numPr>
        <w:ilvl w:val="1"/>
        <w:numId w:val="1"/>
      </w:numPr>
      <w:outlineLvl w:val="1"/>
    </w:pPr>
    <w:rPr>
      <w:rFonts w:ascii="Book Antiqua" w:hAnsi="Book Antiqua"/>
      <w:b/>
      <w:smallCaps/>
      <w:sz w:val="24"/>
    </w:rPr>
  </w:style>
  <w:style w:type="paragraph" w:styleId="Heading3">
    <w:name w:val="heading 3"/>
    <w:basedOn w:val="Normal"/>
    <w:next w:val="Normal"/>
    <w:link w:val="Heading3Char"/>
    <w:qFormat/>
    <w:pPr>
      <w:numPr>
        <w:ilvl w:val="2"/>
        <w:numId w:val="1"/>
      </w:numPr>
      <w:outlineLvl w:val="2"/>
    </w:pPr>
    <w:rPr>
      <w:rFonts w:ascii="Book Antiqua" w:hAnsi="Book Antiqua"/>
      <w:b/>
      <w:smallCaps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top w:val="single" w:sz="6" w:space="1" w:color="auto"/>
      </w:pBdr>
      <w:outlineLvl w:val="3"/>
    </w:pPr>
    <w:rPr>
      <w:b/>
      <w:smallCaps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TEXTSANG1">
    <w:name w:val="TEXTSANG1"/>
    <w:basedOn w:val="Normal"/>
    <w:pPr>
      <w:ind w:left="2693"/>
    </w:pPr>
  </w:style>
  <w:style w:type="paragraph" w:styleId="TOC3">
    <w:name w:val="toc 3"/>
    <w:basedOn w:val="Normal"/>
    <w:next w:val="Normal"/>
    <w:uiPriority w:val="39"/>
    <w:pPr>
      <w:ind w:left="400"/>
      <w:jc w:val="left"/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stilo1">
    <w:name w:val="Estilo1"/>
    <w:basedOn w:val="Normal"/>
    <w:pPr>
      <w:pBdr>
        <w:top w:val="single" w:sz="6" w:space="1" w:color="auto"/>
      </w:pBdr>
      <w:ind w:left="993" w:right="134" w:hanging="851"/>
    </w:pPr>
    <w:rPr>
      <w:b/>
      <w:sz w:val="28"/>
    </w:rPr>
  </w:style>
  <w:style w:type="paragraph" w:customStyle="1" w:styleId="SANG1">
    <w:name w:val="SANG1"/>
    <w:basedOn w:val="Normal"/>
    <w:pPr>
      <w:ind w:left="2694" w:hanging="425"/>
    </w:pPr>
  </w:style>
  <w:style w:type="paragraph" w:customStyle="1" w:styleId="SANG2">
    <w:name w:val="SANG2"/>
    <w:basedOn w:val="Normal"/>
    <w:pPr>
      <w:ind w:left="3119" w:hanging="425"/>
    </w:pPr>
  </w:style>
  <w:style w:type="paragraph" w:customStyle="1" w:styleId="SANG3">
    <w:name w:val="SANG3"/>
    <w:basedOn w:val="Normal"/>
    <w:pPr>
      <w:ind w:left="3544" w:hanging="425"/>
    </w:pPr>
  </w:style>
  <w:style w:type="paragraph" w:customStyle="1" w:styleId="TEXTSANG2">
    <w:name w:val="TEXTSANG2"/>
    <w:basedOn w:val="Normal"/>
    <w:pPr>
      <w:ind w:left="3119" w:right="134"/>
    </w:pPr>
  </w:style>
  <w:style w:type="paragraph" w:styleId="TOC1">
    <w:name w:val="toc 1"/>
    <w:basedOn w:val="Normal"/>
    <w:next w:val="TOC2"/>
    <w:uiPriority w:val="39"/>
    <w:pPr>
      <w:spacing w:before="240" w:after="120"/>
      <w:ind w:left="0"/>
      <w:jc w:val="left"/>
    </w:pPr>
    <w:rPr>
      <w:rFonts w:ascii="Times New Roman" w:hAnsi="Times New Roman"/>
      <w:b/>
      <w:bCs/>
    </w:rPr>
  </w:style>
  <w:style w:type="paragraph" w:styleId="TOC2">
    <w:name w:val="toc 2"/>
    <w:basedOn w:val="Normal"/>
    <w:uiPriority w:val="39"/>
    <w:pPr>
      <w:spacing w:before="120"/>
      <w:ind w:left="200"/>
      <w:jc w:val="left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semiHidden/>
    <w:pPr>
      <w:ind w:left="600"/>
      <w:jc w:val="left"/>
    </w:pPr>
    <w:rPr>
      <w:rFonts w:ascii="Times New Roman" w:hAnsi="Times New Roman"/>
    </w:rPr>
  </w:style>
  <w:style w:type="paragraph" w:customStyle="1" w:styleId="Epgrafe">
    <w:name w:val="Epígrafe"/>
    <w:basedOn w:val="Normal"/>
    <w:next w:val="Normal"/>
    <w:qFormat/>
    <w:pPr>
      <w:spacing w:before="120" w:after="120"/>
    </w:pPr>
    <w:rPr>
      <w:b/>
    </w:rPr>
  </w:style>
  <w:style w:type="paragraph" w:customStyle="1" w:styleId="TEXTPIE">
    <w:name w:val="TEXTPIE"/>
    <w:basedOn w:val="Normal"/>
    <w:pPr>
      <w:ind w:left="0" w:right="0"/>
      <w:jc w:val="left"/>
    </w:pPr>
    <w:rPr>
      <w:sz w:val="16"/>
    </w:rPr>
  </w:style>
  <w:style w:type="paragraph" w:customStyle="1" w:styleId="SANG4">
    <w:name w:val="SANG4"/>
    <w:basedOn w:val="Normal"/>
    <w:pPr>
      <w:ind w:left="3970" w:hanging="425"/>
    </w:pPr>
  </w:style>
  <w:style w:type="paragraph" w:customStyle="1" w:styleId="SANG4NE">
    <w:name w:val="SANG4NE"/>
    <w:basedOn w:val="SANG4"/>
    <w:rPr>
      <w:b/>
    </w:rPr>
  </w:style>
  <w:style w:type="paragraph" w:customStyle="1" w:styleId="TEXTSANG3">
    <w:name w:val="TEXTSANG3"/>
    <w:basedOn w:val="Normal"/>
    <w:pPr>
      <w:ind w:left="3544"/>
    </w:pPr>
  </w:style>
  <w:style w:type="paragraph" w:customStyle="1" w:styleId="SANG1NE">
    <w:name w:val="SANG1NE"/>
    <w:basedOn w:val="SANG1"/>
    <w:next w:val="TEXTSANG1"/>
    <w:rPr>
      <w:b/>
    </w:rPr>
  </w:style>
  <w:style w:type="paragraph" w:customStyle="1" w:styleId="SANG2NE">
    <w:name w:val="SANG2NE"/>
    <w:basedOn w:val="SANG2"/>
    <w:next w:val="TEXTSANG2"/>
    <w:rPr>
      <w:b/>
    </w:rPr>
  </w:style>
  <w:style w:type="paragraph" w:customStyle="1" w:styleId="SANG3NE">
    <w:name w:val="SANG3NE"/>
    <w:basedOn w:val="SANG3"/>
    <w:next w:val="TEXTSANG3"/>
    <w:rPr>
      <w:b/>
    </w:rPr>
  </w:style>
  <w:style w:type="paragraph" w:customStyle="1" w:styleId="TEXTSANG4">
    <w:name w:val="TEXTSANG4"/>
    <w:basedOn w:val="TEXTSANG3"/>
    <w:pPr>
      <w:ind w:left="3969"/>
    </w:pPr>
  </w:style>
  <w:style w:type="character" w:styleId="PageNumber">
    <w:name w:val="page number"/>
    <w:basedOn w:val="DefaultParagraphFont"/>
  </w:style>
  <w:style w:type="paragraph" w:customStyle="1" w:styleId="Tabla">
    <w:name w:val="Tabla"/>
    <w:basedOn w:val="Normal"/>
    <w:pPr>
      <w:ind w:left="0" w:right="0"/>
      <w:jc w:val="left"/>
    </w:pPr>
  </w:style>
  <w:style w:type="paragraph" w:styleId="TOC5">
    <w:name w:val="toc 5"/>
    <w:basedOn w:val="Normal"/>
    <w:next w:val="Normal"/>
    <w:autoRedefine/>
    <w:semiHidden/>
    <w:pPr>
      <w:ind w:left="800"/>
      <w:jc w:val="left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pPr>
      <w:ind w:left="1000"/>
      <w:jc w:val="left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200"/>
      <w:jc w:val="left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400"/>
      <w:jc w:val="left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600"/>
      <w:jc w:val="left"/>
    </w:pPr>
    <w:rPr>
      <w:rFonts w:ascii="Times New Roman" w:hAnsi="Times New Roman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table" w:styleId="TableGrid">
    <w:name w:val="Table Grid"/>
    <w:basedOn w:val="TableNormal"/>
    <w:rsid w:val="00181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Left">
    <w:name w:val="Footer Left"/>
    <w:rsid w:val="00181975"/>
    <w:pPr>
      <w:ind w:left="6"/>
    </w:pPr>
    <w:rPr>
      <w:rFonts w:ascii="Arial Narrow" w:hAnsi="Arial Narrow"/>
      <w:caps/>
      <w:kern w:val="28"/>
      <w:sz w:val="18"/>
      <w:szCs w:val="18"/>
      <w:lang w:val="en-GB" w:eastAsia="en-US"/>
    </w:rPr>
  </w:style>
  <w:style w:type="paragraph" w:customStyle="1" w:styleId="TitleCover">
    <w:name w:val="Title Cover"/>
    <w:basedOn w:val="Normal"/>
    <w:next w:val="Normal"/>
    <w:rsid w:val="00376ADE"/>
    <w:pPr>
      <w:keepNext/>
      <w:keepLines/>
      <w:spacing w:line="240" w:lineRule="auto"/>
      <w:ind w:left="0" w:right="0"/>
      <w:jc w:val="left"/>
    </w:pPr>
    <w:rPr>
      <w:rFonts w:ascii="Arial Narrow" w:hAnsi="Arial Narrow"/>
      <w:b/>
      <w:caps/>
      <w:color w:val="FFFFFF"/>
      <w:spacing w:val="-10"/>
      <w:kern w:val="28"/>
      <w:sz w:val="40"/>
      <w:szCs w:val="40"/>
      <w:lang w:eastAsia="en-US"/>
    </w:rPr>
  </w:style>
  <w:style w:type="paragraph" w:customStyle="1" w:styleId="SubtitleCover">
    <w:name w:val="Subtitle Cover"/>
    <w:basedOn w:val="TitleCover"/>
    <w:next w:val="BodyText"/>
    <w:rsid w:val="00376ADE"/>
    <w:pPr>
      <w:ind w:right="833"/>
    </w:pPr>
    <w:rPr>
      <w:b w:val="0"/>
      <w:spacing w:val="0"/>
      <w:sz w:val="28"/>
      <w:szCs w:val="28"/>
    </w:rPr>
  </w:style>
  <w:style w:type="paragraph" w:styleId="BodyText">
    <w:name w:val="Body Text"/>
    <w:basedOn w:val="Normal"/>
    <w:rsid w:val="00376ADE"/>
    <w:pPr>
      <w:spacing w:after="120"/>
    </w:pPr>
  </w:style>
  <w:style w:type="paragraph" w:styleId="BodyText2">
    <w:name w:val="Body Text 2"/>
    <w:basedOn w:val="Normal"/>
    <w:rsid w:val="00FD1753"/>
    <w:pPr>
      <w:spacing w:after="120" w:line="480" w:lineRule="auto"/>
    </w:pPr>
  </w:style>
  <w:style w:type="paragraph" w:customStyle="1" w:styleId="Normal1">
    <w:name w:val="Normal1"/>
    <w:basedOn w:val="Normal"/>
    <w:rsid w:val="00FD1753"/>
    <w:pPr>
      <w:spacing w:line="240" w:lineRule="auto"/>
      <w:ind w:left="0" w:right="0"/>
      <w:jc w:val="left"/>
    </w:pPr>
    <w:rPr>
      <w:snapToGrid w:val="0"/>
      <w:color w:val="000000"/>
      <w:lang w:eastAsia="es-ES"/>
    </w:rPr>
  </w:style>
  <w:style w:type="paragraph" w:styleId="BlockText">
    <w:name w:val="Block Text"/>
    <w:basedOn w:val="Normal"/>
    <w:rsid w:val="00FD1753"/>
    <w:pPr>
      <w:spacing w:before="120" w:after="120" w:line="240" w:lineRule="auto"/>
      <w:ind w:left="142" w:right="424"/>
      <w:jc w:val="center"/>
    </w:pPr>
    <w:rPr>
      <w:b/>
      <w:noProof/>
      <w:snapToGrid w:val="0"/>
      <w:color w:val="000000"/>
      <w:sz w:val="32"/>
      <w:lang w:val="es-ES" w:eastAsia="es-ES"/>
    </w:rPr>
  </w:style>
  <w:style w:type="paragraph" w:customStyle="1" w:styleId="Normal3">
    <w:name w:val="Normal3"/>
    <w:basedOn w:val="Normal"/>
    <w:rsid w:val="00FD1753"/>
    <w:pPr>
      <w:spacing w:line="240" w:lineRule="auto"/>
      <w:ind w:left="0" w:right="0"/>
      <w:jc w:val="left"/>
    </w:pPr>
    <w:rPr>
      <w:noProof/>
      <w:snapToGrid w:val="0"/>
      <w:color w:val="000000"/>
      <w:lang w:val="es-ES" w:eastAsia="es-ES"/>
    </w:rPr>
  </w:style>
  <w:style w:type="paragraph" w:customStyle="1" w:styleId="ABLOCKPARA">
    <w:name w:val="A BLOCK PARA"/>
    <w:basedOn w:val="Normal"/>
    <w:rsid w:val="00FC5D76"/>
    <w:pPr>
      <w:spacing w:line="240" w:lineRule="auto"/>
      <w:ind w:left="0" w:right="0"/>
      <w:jc w:val="left"/>
    </w:pPr>
    <w:rPr>
      <w:rFonts w:ascii="Book Antiqua" w:hAnsi="Book Antiqua"/>
      <w:sz w:val="22"/>
    </w:rPr>
  </w:style>
  <w:style w:type="paragraph" w:styleId="BalloonText">
    <w:name w:val="Balloon Text"/>
    <w:basedOn w:val="Normal"/>
    <w:semiHidden/>
    <w:rsid w:val="00FC5D76"/>
    <w:rPr>
      <w:rFonts w:ascii="Tahoma" w:hAnsi="Tahoma" w:cs="Tahoma"/>
      <w:sz w:val="16"/>
      <w:szCs w:val="16"/>
    </w:rPr>
  </w:style>
  <w:style w:type="table" w:styleId="TableColumns3">
    <w:name w:val="Table Columns 3"/>
    <w:basedOn w:val="TableNormal"/>
    <w:rsid w:val="00AA5B91"/>
    <w:pPr>
      <w:spacing w:line="240" w:lineRule="atLeast"/>
      <w:ind w:left="2268" w:right="136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AA5B91"/>
    <w:pPr>
      <w:spacing w:line="240" w:lineRule="atLeast"/>
      <w:ind w:left="2268" w:right="136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rsid w:val="00CD6424"/>
    <w:rPr>
      <w:color w:val="0000FF"/>
      <w:u w:val="single"/>
    </w:rPr>
  </w:style>
  <w:style w:type="paragraph" w:styleId="NormalWeb">
    <w:name w:val="Normal (Web)"/>
    <w:basedOn w:val="Normal"/>
    <w:uiPriority w:val="99"/>
    <w:rsid w:val="00CD6424"/>
    <w:pPr>
      <w:spacing w:before="100" w:beforeAutospacing="1" w:after="100" w:afterAutospacing="1" w:line="240" w:lineRule="auto"/>
      <w:ind w:left="0" w:right="0"/>
      <w:jc w:val="left"/>
    </w:pPr>
    <w:rPr>
      <w:rFonts w:ascii="Times New Roman" w:hAnsi="Times New Roman"/>
      <w:sz w:val="24"/>
      <w:szCs w:val="24"/>
    </w:rPr>
  </w:style>
  <w:style w:type="paragraph" w:styleId="ListBullet">
    <w:name w:val="List Bullet"/>
    <w:basedOn w:val="Normal"/>
    <w:rsid w:val="00A25D3A"/>
    <w:pPr>
      <w:numPr>
        <w:numId w:val="2"/>
      </w:numPr>
      <w:spacing w:line="240" w:lineRule="auto"/>
      <w:ind w:right="0"/>
      <w:jc w:val="left"/>
    </w:pPr>
    <w:rPr>
      <w:rFonts w:ascii="Times New Roman" w:hAnsi="Times New Roman"/>
      <w:sz w:val="24"/>
      <w:szCs w:val="24"/>
    </w:rPr>
  </w:style>
  <w:style w:type="character" w:customStyle="1" w:styleId="GrupBancSabadell">
    <w:name w:val="Grup Banc Sabadell"/>
    <w:semiHidden/>
    <w:rsid w:val="00A25D3A"/>
    <w:rPr>
      <w:rFonts w:ascii="Verdana" w:hAnsi="Verdana"/>
      <w:b w:val="0"/>
      <w:bCs w:val="0"/>
      <w:i w:val="0"/>
      <w:iCs w:val="0"/>
      <w:strike w:val="0"/>
      <w:color w:val="auto"/>
      <w:sz w:val="18"/>
      <w:szCs w:val="18"/>
      <w:u w:val="none"/>
    </w:rPr>
  </w:style>
  <w:style w:type="paragraph" w:customStyle="1" w:styleId="Estilo2">
    <w:name w:val="Estilo2"/>
    <w:basedOn w:val="Normal"/>
    <w:rsid w:val="00A25D3A"/>
    <w:pPr>
      <w:numPr>
        <w:numId w:val="3"/>
      </w:numPr>
      <w:spacing w:line="240" w:lineRule="auto"/>
      <w:ind w:right="0"/>
      <w:jc w:val="left"/>
    </w:pPr>
    <w:rPr>
      <w:rFonts w:ascii="Times New Roman" w:hAnsi="Times New Roman"/>
      <w:sz w:val="24"/>
      <w:szCs w:val="24"/>
    </w:rPr>
  </w:style>
  <w:style w:type="table" w:customStyle="1" w:styleId="MediumShading1-Accent11">
    <w:name w:val="Medium Shading 1 - Accent 11"/>
    <w:basedOn w:val="TableNormal"/>
    <w:uiPriority w:val="63"/>
    <w:rsid w:val="00953271"/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ableHeadingsmall">
    <w:name w:val="Table Heading (small)"/>
    <w:basedOn w:val="Normal"/>
    <w:rsid w:val="00953271"/>
    <w:pPr>
      <w:keepNext/>
      <w:keepLines/>
      <w:spacing w:line="240" w:lineRule="auto"/>
      <w:ind w:left="0" w:right="0"/>
      <w:jc w:val="left"/>
    </w:pPr>
    <w:rPr>
      <w:rFonts w:cs="Arial"/>
      <w:b/>
      <w:sz w:val="18"/>
      <w:lang w:val="en-GB" w:eastAsia="en-US"/>
    </w:rPr>
  </w:style>
  <w:style w:type="character" w:styleId="CommentReference">
    <w:name w:val="annotation reference"/>
    <w:rsid w:val="00202CA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02CA3"/>
  </w:style>
  <w:style w:type="character" w:customStyle="1" w:styleId="CommentTextChar">
    <w:name w:val="Comment Text Char"/>
    <w:link w:val="CommentText"/>
    <w:rsid w:val="00202CA3"/>
    <w:rPr>
      <w:rFonts w:ascii="Arial" w:hAnsi="Arial"/>
      <w:lang w:val="es-ES_tradnl" w:eastAsia="es-ES_tradnl"/>
    </w:rPr>
  </w:style>
  <w:style w:type="paragraph" w:styleId="CommentSubject">
    <w:name w:val="annotation subject"/>
    <w:basedOn w:val="CommentText"/>
    <w:next w:val="CommentText"/>
    <w:link w:val="CommentSubjectChar"/>
    <w:rsid w:val="00202CA3"/>
    <w:rPr>
      <w:b/>
      <w:bCs/>
    </w:rPr>
  </w:style>
  <w:style w:type="character" w:customStyle="1" w:styleId="CommentSubjectChar">
    <w:name w:val="Comment Subject Char"/>
    <w:link w:val="CommentSubject"/>
    <w:rsid w:val="00202CA3"/>
    <w:rPr>
      <w:rFonts w:ascii="Arial" w:hAnsi="Arial"/>
      <w:b/>
      <w:bCs/>
      <w:lang w:val="es-ES_tradnl" w:eastAsia="es-ES_tradnl"/>
    </w:rPr>
  </w:style>
  <w:style w:type="paragraph" w:customStyle="1" w:styleId="checked">
    <w:name w:val="checked"/>
    <w:basedOn w:val="Normal"/>
    <w:uiPriority w:val="99"/>
    <w:semiHidden/>
    <w:rsid w:val="00FF6DC7"/>
    <w:pPr>
      <w:spacing w:before="100" w:beforeAutospacing="1" w:after="100" w:afterAutospacing="1" w:line="240" w:lineRule="auto"/>
      <w:ind w:left="0" w:right="0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Emphasis">
    <w:name w:val="Emphasis"/>
    <w:uiPriority w:val="20"/>
    <w:qFormat/>
    <w:rsid w:val="00FF6DC7"/>
    <w:rPr>
      <w:i/>
      <w:iCs/>
    </w:rPr>
  </w:style>
  <w:style w:type="character" w:styleId="Strong">
    <w:name w:val="Strong"/>
    <w:uiPriority w:val="22"/>
    <w:qFormat/>
    <w:rsid w:val="00FF6DC7"/>
    <w:rPr>
      <w:b/>
      <w:bCs/>
    </w:rPr>
  </w:style>
  <w:style w:type="paragraph" w:customStyle="1" w:styleId="Normalindentado2">
    <w:name w:val="Normal indentado 2"/>
    <w:basedOn w:val="Normal"/>
    <w:rsid w:val="00EC1A8F"/>
    <w:pPr>
      <w:spacing w:line="240" w:lineRule="auto"/>
      <w:ind w:left="600" w:right="0"/>
      <w:jc w:val="left"/>
    </w:pPr>
    <w:rPr>
      <w:szCs w:val="24"/>
      <w:lang w:val="es-ES" w:eastAsia="es-ES"/>
    </w:rPr>
  </w:style>
  <w:style w:type="paragraph" w:customStyle="1" w:styleId="guiazul">
    <w:name w:val="guiazul"/>
    <w:basedOn w:val="NormalWeb"/>
    <w:rsid w:val="00EC1A8F"/>
    <w:pPr>
      <w:spacing w:before="0" w:beforeAutospacing="0" w:after="0" w:afterAutospacing="0"/>
    </w:pPr>
    <w:rPr>
      <w:rFonts w:ascii="Arial" w:hAnsi="Arial"/>
      <w:i/>
      <w:color w:val="0000FF"/>
      <w:sz w:val="20"/>
      <w:lang w:val="es-ES" w:eastAsia="es-ES"/>
    </w:rPr>
  </w:style>
  <w:style w:type="paragraph" w:customStyle="1" w:styleId="Normalindentado3">
    <w:name w:val="Normal indentado 3"/>
    <w:basedOn w:val="Normal"/>
    <w:rsid w:val="00FF4CD3"/>
    <w:pPr>
      <w:spacing w:line="240" w:lineRule="auto"/>
      <w:ind w:left="1200" w:right="0"/>
      <w:jc w:val="left"/>
    </w:pPr>
    <w:rPr>
      <w:szCs w:val="24"/>
      <w:lang w:val="es-ES" w:eastAsia="es-ES"/>
    </w:rPr>
  </w:style>
  <w:style w:type="character" w:customStyle="1" w:styleId="Heading3Char">
    <w:name w:val="Heading 3 Char"/>
    <w:link w:val="Heading3"/>
    <w:rsid w:val="00923BC6"/>
    <w:rPr>
      <w:rFonts w:ascii="Book Antiqua" w:hAnsi="Book Antiqua"/>
      <w:b/>
      <w:smallCaps/>
      <w:lang w:val="es-ES_tradnl" w:eastAsia="es-ES_tradnl"/>
    </w:rPr>
  </w:style>
  <w:style w:type="paragraph" w:styleId="ListParagraph">
    <w:name w:val="List Paragraph"/>
    <w:basedOn w:val="Normal"/>
    <w:uiPriority w:val="34"/>
    <w:qFormat/>
    <w:rsid w:val="00CA0743"/>
    <w:pPr>
      <w:ind w:left="720"/>
    </w:pPr>
  </w:style>
  <w:style w:type="character" w:styleId="UnresolvedMention">
    <w:name w:val="Unresolved Mention"/>
    <w:uiPriority w:val="99"/>
    <w:semiHidden/>
    <w:unhideWhenUsed/>
    <w:rsid w:val="00B4557B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C97B7C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9F70B7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Heading2Char">
    <w:name w:val="Heading 2 Char"/>
    <w:link w:val="Heading2"/>
    <w:rsid w:val="00233331"/>
    <w:rPr>
      <w:rFonts w:ascii="Book Antiqua" w:hAnsi="Book Antiqua"/>
      <w:b/>
      <w:smallCaps/>
      <w:sz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9" Type="http://schemas.openxmlformats.org/officeDocument/2006/relationships/image" Target="media/image14.png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microsoft.com/office/2011/relationships/people" Target="people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oter" Target="footer1.xml"/><Relationship Id="rId8" Type="http://schemas.openxmlformats.org/officeDocument/2006/relationships/settings" Target="settings.xml"/><Relationship Id="rId51" Type="http://schemas.openxmlformats.org/officeDocument/2006/relationships/footer" Target="footer3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eader" Target="header1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EDB3DC9358A745A6809BDCE7C51EBD" ma:contentTypeVersion="13" ma:contentTypeDescription="Crear nuevo documento." ma:contentTypeScope="" ma:versionID="59765af62566fab537766deba6fc030b">
  <xsd:schema xmlns:xsd="http://www.w3.org/2001/XMLSchema" xmlns:xs="http://www.w3.org/2001/XMLSchema" xmlns:p="http://schemas.microsoft.com/office/2006/metadata/properties" xmlns:ns2="dbf13b0c-ca12-4715-88e6-6eebf5921655" xmlns:ns3="97176d08-ad98-4464-b4cf-2ccbda49d1af" targetNamespace="http://schemas.microsoft.com/office/2006/metadata/properties" ma:root="true" ma:fieldsID="a2699b8f5f359eedce2892a3a087c1c1" ns2:_="" ns3:_="">
    <xsd:import namespace="dbf13b0c-ca12-4715-88e6-6eebf5921655"/>
    <xsd:import namespace="97176d08-ad98-4464-b4cf-2ccbda49d1a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13b0c-ca12-4715-88e6-6eebf592165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3acf3fcf-1413-466a-9ec9-b8372f7cd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76d08-ad98-4464-b4cf-2ccbda49d1a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4c111fa-5a4d-4203-8fc5-c6bf7f535d36}" ma:internalName="TaxCatchAll" ma:showField="CatchAllData" ma:web="97176d08-ad98-4464-b4cf-2ccbda49d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f13b0c-ca12-4715-88e6-6eebf5921655">
      <Terms xmlns="http://schemas.microsoft.com/office/infopath/2007/PartnerControls"/>
    </lcf76f155ced4ddcb4097134ff3c332f>
    <TaxCatchAll xmlns="97176d08-ad98-4464-b4cf-2ccbda49d1af" xsi:nil="true"/>
  </documentManagement>
</p:properties>
</file>

<file path=customXml/itemProps1.xml><?xml version="1.0" encoding="utf-8"?>
<ds:datastoreItem xmlns:ds="http://schemas.openxmlformats.org/officeDocument/2006/customXml" ds:itemID="{58A3F56E-6D1E-452A-856A-34B0D1A62B1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3031640-7F89-402A-B1F4-8970A26B89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682289-2B50-4484-8BB2-83914AABDBA9}"/>
</file>

<file path=customXml/itemProps4.xml><?xml version="1.0" encoding="utf-8"?>
<ds:datastoreItem xmlns:ds="http://schemas.openxmlformats.org/officeDocument/2006/customXml" ds:itemID="{97023CA1-ECD9-4A84-9DBE-228A5E57989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06CC7-1D07-4210-8983-84FC138C3387}">
  <ds:schemaRefs>
    <ds:schemaRef ds:uri="http://schemas.microsoft.com/office/2006/metadata/properties"/>
    <ds:schemaRef ds:uri="http://schemas.microsoft.com/office/infopath/2007/PartnerControls"/>
    <ds:schemaRef ds:uri="31193fab-fd08-4904-946b-2392de420f5e"/>
    <ds:schemaRef ds:uri="bedf5abb-9f18-435f-b99e-1b2d56132387"/>
  </ds:schemaRefs>
</ds:datastoreItem>
</file>

<file path=docMetadata/LabelInfo.xml><?xml version="1.0" encoding="utf-8"?>
<clbl:labelList xmlns:clbl="http://schemas.microsoft.com/office/2020/mipLabelMetadata">
  <clbl:label id="{64e99f28-f740-4ec2-a7b4-305e8dd8539d}" enabled="1" method="Privileged" siteId="{8e3011fb-7db0-45b9-82a1-90b9d8a5f4a0}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2450</Words>
  <Characters>13970</Characters>
  <Application>Microsoft Office Word</Application>
  <DocSecurity>0</DocSecurity>
  <Lines>116</Lines>
  <Paragraphs>32</Paragraphs>
  <ScaleCrop>false</ScaleCrop>
  <Company/>
  <LinksUpToDate>false</LinksUpToDate>
  <CharactersWithSpaces>16388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Quintanilla Mendoza, Antonio José</dc:creator>
  <cp:keywords/>
  <dc:description/>
  <cp:lastModifiedBy>Martín Bueno Francisco Javier</cp:lastModifiedBy>
  <cp:revision>49</cp:revision>
  <cp:lastPrinted>2026-04-22T13:58:00Z</cp:lastPrinted>
  <dcterms:created xsi:type="dcterms:W3CDTF">2025-12-13T13:29:00Z</dcterms:created>
  <dcterms:modified xsi:type="dcterms:W3CDTF">2026-05-14T11:19:00Z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0x01010036EDB3DC9358A745A6809BDCE7C51EBD</vt:lpwstr>
  </property>
  <property fmtid="{D5CDD505-2E9C-101B-9397-08002B2CF9AE}" pid="3" name="MediaServiceImageTags">
    <vt:lpwstr/>
  </property>
  <property fmtid="{D5CDD505-2E9C-101B-9397-08002B2CF9AE}" pid="4" name="Order">
    <vt:r8>133400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PdrPDTagComboBox">
    <vt:lpwstr/>
  </property>
  <property fmtid="{D5CDD505-2E9C-101B-9397-08002B2CF9AE}" pid="12" name="docLang">
    <vt:lpwstr>es</vt:lpwstr>
  </property>
</Properties>
</file>