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Estructuras de datos especiales en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Actividad trabajo en parejas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Utilizando como base las estructuras revisadas hasta el momento (pila, cola y lista) modelar una o más estructuras específicas para representar el modelo de transporte de Transmilenio. La idea es que </w:t>
      </w:r>
      <w:r w:rsidDel="00000000" w:rsidR="00000000" w:rsidRPr="00000000">
        <w:rPr>
          <w:rtl w:val="0"/>
        </w:rPr>
        <w:t xml:space="preserve">dicha(s) estructura</w:t>
      </w:r>
      <w:r w:rsidDel="00000000" w:rsidR="00000000" w:rsidRPr="00000000">
        <w:rPr>
          <w:rtl w:val="0"/>
        </w:rPr>
        <w:t xml:space="preserve">(s) sirvan</w:t>
      </w:r>
      <w:r w:rsidDel="00000000" w:rsidR="00000000" w:rsidRPr="00000000">
        <w:rPr>
          <w:rtl w:val="0"/>
        </w:rPr>
        <w:t xml:space="preserve"> como base para posteriormente desarrollar una aplicación completa que permita responder a las preguntas e inquietudes que puede tener cualquier usuario de dicho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Parámetros para el desarrollo del trabajo y entregables del mismo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Modelar en UML un primer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, en el que se representen las relaciones de herencia, composición y/o agregación existentes entre las mismas.  Por ejemplo: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91075" cy="14573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7250" y="192975"/>
                          <a:ext cx="4791075" cy="1457325"/>
                          <a:chOff x="537250" y="192975"/>
                          <a:chExt cx="4778275" cy="1443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27300" y="299975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28625" y="1128775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Profesor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42025" y="1128775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Alumno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 rot="2931367">
                            <a:off x="1121768" y="621291"/>
                            <a:ext cx="290208" cy="605798"/>
                            <a:chOff x="2977236" y="203854"/>
                            <a:chExt cx="290231" cy="605846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8392125">
                              <a:off x="3023087" y="242548"/>
                              <a:ext cx="198530" cy="214779"/>
                            </a:xfrm>
                            <a:custGeom>
                              <a:rect b="b" l="l" r="r" t="t"/>
                              <a:pathLst>
                                <a:path extrusionOk="0" h="13724" w="14508">
                                  <a:moveTo>
                                    <a:pt x="0" y="7450"/>
                                  </a:moveTo>
                                  <a:lnTo>
                                    <a:pt x="14508" y="13724"/>
                                  </a:lnTo>
                                  <a:lnTo>
                                    <a:pt x="10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09420" y="417600"/>
                              <a:ext cx="0" cy="39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8" name="Shape 8"/>
                        <wps:spPr>
                          <a:xfrm>
                            <a:off x="4389150" y="1231500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Profesor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 rot="-2700000">
                            <a:off x="1999189" y="611847"/>
                            <a:ext cx="290187" cy="605755"/>
                            <a:chOff x="2977236" y="203854"/>
                            <a:chExt cx="290231" cy="605846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 rot="-8392125">
                              <a:off x="3023087" y="242548"/>
                              <a:ext cx="198530" cy="214779"/>
                            </a:xfrm>
                            <a:custGeom>
                              <a:rect b="b" l="l" r="r" t="t"/>
                              <a:pathLst>
                                <a:path extrusionOk="0" h="13724" w="14508">
                                  <a:moveTo>
                                    <a:pt x="0" y="7450"/>
                                  </a:moveTo>
                                  <a:lnTo>
                                    <a:pt x="14508" y="13724"/>
                                  </a:lnTo>
                                  <a:lnTo>
                                    <a:pt x="10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09420" y="417600"/>
                              <a:ext cx="0" cy="39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2" name="Shape 12"/>
                        <wps:spPr>
                          <a:xfrm>
                            <a:off x="4389150" y="197750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Curso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4761115" y="603151"/>
                            <a:ext cx="177669" cy="642068"/>
                            <a:chOff x="3545040" y="571051"/>
                            <a:chExt cx="177669" cy="642068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 rot="145117">
                              <a:off x="3550550" y="574450"/>
                              <a:ext cx="166648" cy="264673"/>
                            </a:xfrm>
                            <a:custGeom>
                              <a:rect b="b" l="l" r="r" t="t"/>
                              <a:pathLst>
                                <a:path extrusionOk="0" h="10587" w="6666">
                                  <a:moveTo>
                                    <a:pt x="3137" y="0"/>
                                  </a:moveTo>
                                  <a:lnTo>
                                    <a:pt x="0" y="5489"/>
                                  </a:lnTo>
                                  <a:lnTo>
                                    <a:pt x="3921" y="10587"/>
                                  </a:lnTo>
                                  <a:lnTo>
                                    <a:pt x="6666" y="5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638775" y="848920"/>
                              <a:ext cx="9900" cy="36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91075" cy="145732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Relacionar de cuatro </w:t>
      </w:r>
      <w:r w:rsidDel="00000000" w:rsidR="00000000" w:rsidRPr="00000000">
        <w:rPr>
          <w:rtl w:val="0"/>
        </w:rPr>
        <w:t xml:space="preserve">a máximo seis</w:t>
      </w:r>
      <w:r w:rsidDel="00000000" w:rsidR="00000000" w:rsidRPr="00000000">
        <w:rPr>
          <w:rtl w:val="0"/>
        </w:rPr>
        <w:t xml:space="preserve"> preguntas a responder con relación al diseño de clases referido anteriormente. Por </w:t>
      </w:r>
      <w:r w:rsidDel="00000000" w:rsidR="00000000" w:rsidRPr="00000000">
        <w:rPr>
          <w:rtl w:val="0"/>
        </w:rPr>
        <w:t xml:space="preserve">ejemplo</w:t>
      </w:r>
      <w:r w:rsidDel="00000000" w:rsidR="00000000" w:rsidRPr="00000000">
        <w:rPr>
          <w:rtl w:val="0"/>
        </w:rPr>
        <w:t xml:space="preserve"> ¿Cuántos cursos han sido asignados al profesor Fulanito?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Reajustar las clases referidas en el punto 1, agregando nuevas o quitando existentes en concordancia con las preguntas relacionadas en el punto 2.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25.19685039370086" w:hanging="360"/>
      </w:pPr>
      <w:r w:rsidDel="00000000" w:rsidR="00000000" w:rsidRPr="00000000">
        <w:rPr>
          <w:rtl w:val="0"/>
        </w:rPr>
        <w:t xml:space="preserve">Modelar en UML un segundo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 detallado, en el que se </w:t>
      </w:r>
      <w:r w:rsidDel="00000000" w:rsidR="00000000" w:rsidRPr="00000000">
        <w:rPr>
          <w:rtl w:val="0"/>
        </w:rPr>
        <w:t xml:space="preserve">refieran</w:t>
      </w:r>
      <w:r w:rsidDel="00000000" w:rsidR="00000000" w:rsidRPr="00000000">
        <w:rPr>
          <w:rtl w:val="0"/>
        </w:rPr>
        <w:t xml:space="preserve"> además de los nombres de cada una de ellas, los nombres de sus atributos y principales métodos (no incluir constructores, ni métodos get/set). Por ejemplo: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91075" cy="14573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7250" y="192975"/>
                          <a:ext cx="4791075" cy="1457325"/>
                          <a:chOff x="537250" y="192975"/>
                          <a:chExt cx="4778275" cy="1443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27300" y="299975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28625" y="1128775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Profesor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42025" y="1128775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Alumno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 rot="2931367">
                            <a:off x="1121768" y="621291"/>
                            <a:ext cx="290208" cy="605798"/>
                            <a:chOff x="2977236" y="203854"/>
                            <a:chExt cx="290231" cy="605846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8392125">
                              <a:off x="3023087" y="242548"/>
                              <a:ext cx="198530" cy="214779"/>
                            </a:xfrm>
                            <a:custGeom>
                              <a:rect b="b" l="l" r="r" t="t"/>
                              <a:pathLst>
                                <a:path extrusionOk="0" h="13724" w="14508">
                                  <a:moveTo>
                                    <a:pt x="0" y="7450"/>
                                  </a:moveTo>
                                  <a:lnTo>
                                    <a:pt x="14508" y="13724"/>
                                  </a:lnTo>
                                  <a:lnTo>
                                    <a:pt x="10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09420" y="417600"/>
                              <a:ext cx="0" cy="39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8" name="Shape 8"/>
                        <wps:spPr>
                          <a:xfrm>
                            <a:off x="4389150" y="1231500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Profesor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 rot="-2700000">
                            <a:off x="1999189" y="611847"/>
                            <a:ext cx="290187" cy="605755"/>
                            <a:chOff x="2977236" y="203854"/>
                            <a:chExt cx="290231" cy="605846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 rot="-8392125">
                              <a:off x="3023087" y="242548"/>
                              <a:ext cx="198530" cy="214779"/>
                            </a:xfrm>
                            <a:custGeom>
                              <a:rect b="b" l="l" r="r" t="t"/>
                              <a:pathLst>
                                <a:path extrusionOk="0" h="13724" w="14508">
                                  <a:moveTo>
                                    <a:pt x="0" y="7450"/>
                                  </a:moveTo>
                                  <a:lnTo>
                                    <a:pt x="14508" y="13724"/>
                                  </a:lnTo>
                                  <a:lnTo>
                                    <a:pt x="10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09420" y="417600"/>
                              <a:ext cx="0" cy="39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2" name="Shape 12"/>
                        <wps:spPr>
                          <a:xfrm>
                            <a:off x="4389150" y="197750"/>
                            <a:ext cx="921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Curso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4761115" y="603151"/>
                            <a:ext cx="177669" cy="642068"/>
                            <a:chOff x="3545040" y="571051"/>
                            <a:chExt cx="177669" cy="642068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 rot="145117">
                              <a:off x="3550550" y="574450"/>
                              <a:ext cx="166648" cy="264673"/>
                            </a:xfrm>
                            <a:custGeom>
                              <a:rect b="b" l="l" r="r" t="t"/>
                              <a:pathLst>
                                <a:path extrusionOk="0" h="10587" w="6666">
                                  <a:moveTo>
                                    <a:pt x="3137" y="0"/>
                                  </a:moveTo>
                                  <a:lnTo>
                                    <a:pt x="0" y="5489"/>
                                  </a:lnTo>
                                  <a:lnTo>
                                    <a:pt x="3921" y="10587"/>
                                  </a:lnTo>
                                  <a:lnTo>
                                    <a:pt x="6666" y="5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638775" y="848920"/>
                              <a:ext cx="9900" cy="364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91075" cy="145732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Durante el transcurso de la semana y antes de la próxima clase, deben realizarse al menos dos entregas de avance, sobre el  mismo repositorio, incluyendo mejoras a lo ya entregado y otras especificaciones que el docente entregará durante el día de mañana (sábado 25 de marzo) por este mismo espacio.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999999"/>
          <w:sz w:val="58"/>
          <w:szCs w:val="58"/>
        </w:rPr>
      </w:pPr>
      <w:r w:rsidDel="00000000" w:rsidR="00000000" w:rsidRPr="00000000">
        <w:rPr>
          <w:color w:val="999999"/>
          <w:sz w:val="58"/>
          <w:szCs w:val="58"/>
          <w:rtl w:val="0"/>
        </w:rPr>
        <w:t xml:space="preserve">_____________________________</w:t>
      </w:r>
    </w:p>
    <w:p w:rsidR="00000000" w:rsidDel="00000000" w:rsidP="00000000" w:rsidRDefault="00000000" w:rsidRPr="00000000" w14:paraId="00000017">
      <w:pPr>
        <w:ind w:left="0" w:firstLine="0"/>
        <w:rPr>
          <w:color w:val="999999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Para resolver este problema nos enfocamos en el proceso de crear un software que nos ayude a resolver preguntas que un usuario haría a la hora de usar el sistema de transporte masivo Transmilenio. 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Como usuarios de Transmilenio nos planteamos estas preguntas para el desarrollo de este diseño.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¿Que transmilenio me sirve de ir del punto A al punto B de la forma más rápida posible?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¿Qué precio tiene el sistema de transporte?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el horario de las rutas de transporte?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la distancia entre el punto A y el Punto B?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¿Cuál es el tiempo promedio entre el punto A y el punto B?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En la primera pregunta hay que tener en cuenta, cual es el Punto A y el Punto B del usuario, de que estación a qué estación quiere ir, así el programa puede calcular el tiempo promedio entre las estaciones y dar la mejor ruta con menor tiempo y menos paradas posibles. De igual forma se tiene en cuenta la hora en la que el usuario hace la petición debido a que hay rutas que no se encuentran disponibles 24/7, hay algunas que son diurnas, nocturnas o durante todo el día.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Para realizar el esquema de las rutas y zonas se consulta el mapa de o el plan de viaje del SITP Transmilenio. Así nos basamos para crear el sistema lo más parecido posible a la realidad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2062163</wp:posOffset>
            </wp:positionH>
            <wp:positionV relativeFrom="page">
              <wp:posOffset>7116096</wp:posOffset>
            </wp:positionV>
            <wp:extent cx="3543300" cy="2521612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1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pero de una forma simple por el momento para luego escalar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Ruta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Listas de secciones de ruta, que cada lista de secciones tenga listas con las sub rutas de esas secciones.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//Atributos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Ruta lista de estaciones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Lista de conjuntos de rutas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Uml con rectángulos de clases, con flechas para colocar si es herencia, composición (gráfico generalizado sin método ni atributos)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