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9D06" w14:textId="0800C18F" w:rsidR="00A53CEF" w:rsidRDefault="00A53CE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Appendix A</w:t>
      </w:r>
      <w:r w:rsidR="00700CF3">
        <w:rPr>
          <w:b/>
          <w:bCs/>
          <w:sz w:val="21"/>
          <w:szCs w:val="21"/>
        </w:rPr>
        <w:t>:</w:t>
      </w:r>
      <w:r>
        <w:rPr>
          <w:b/>
          <w:bCs/>
          <w:sz w:val="21"/>
          <w:szCs w:val="21"/>
        </w:rPr>
        <w:t xml:space="preserve"> Summary of CMP Data</w:t>
      </w:r>
    </w:p>
    <w:p w14:paraId="1705997A" w14:textId="4BB56A20" w:rsidR="00692C9A" w:rsidRDefault="002B335A">
      <w:pPr>
        <w:rPr>
          <w:b/>
          <w:bCs/>
          <w:sz w:val="21"/>
          <w:szCs w:val="21"/>
        </w:rPr>
      </w:pPr>
      <w:r w:rsidRPr="002B335A">
        <w:rPr>
          <w:b/>
          <w:bCs/>
          <w:sz w:val="21"/>
          <w:szCs w:val="21"/>
        </w:rPr>
        <w:t xml:space="preserve">Table A-1. Mean turbidity </w:t>
      </w:r>
      <w:r w:rsidR="00D23CFF">
        <w:rPr>
          <w:b/>
          <w:bCs/>
          <w:sz w:val="21"/>
          <w:szCs w:val="21"/>
        </w:rPr>
        <w:t>quartile</w:t>
      </w:r>
      <w:r w:rsidR="00700CF3">
        <w:rPr>
          <w:b/>
          <w:bCs/>
          <w:sz w:val="21"/>
          <w:szCs w:val="21"/>
        </w:rPr>
        <w:t xml:space="preserve"> by site group and season. All CMP data were downloaded from CEDEN. </w:t>
      </w:r>
      <w:r w:rsidR="00630182">
        <w:rPr>
          <w:b/>
          <w:bCs/>
          <w:sz w:val="21"/>
          <w:szCs w:val="21"/>
        </w:rPr>
        <w:t>Samples from t</w:t>
      </w:r>
      <w:r w:rsidR="00700CF3">
        <w:rPr>
          <w:b/>
          <w:bCs/>
          <w:sz w:val="21"/>
          <w:szCs w:val="21"/>
        </w:rPr>
        <w:t xml:space="preserve">idally influenced sites were removed from the dataset. The remaining </w:t>
      </w:r>
      <w:r w:rsidR="00630182">
        <w:rPr>
          <w:b/>
          <w:bCs/>
          <w:sz w:val="21"/>
          <w:szCs w:val="21"/>
        </w:rPr>
        <w:t xml:space="preserve">samples (n = 5098) came from </w:t>
      </w:r>
      <w:r w:rsidR="003A1327">
        <w:rPr>
          <w:b/>
          <w:bCs/>
          <w:sz w:val="21"/>
          <w:szCs w:val="21"/>
        </w:rPr>
        <w:t>47</w:t>
      </w:r>
      <w:r w:rsidR="00630182">
        <w:rPr>
          <w:b/>
          <w:bCs/>
          <w:sz w:val="21"/>
          <w:szCs w:val="21"/>
        </w:rPr>
        <w:t xml:space="preserve"> sites, </w:t>
      </w:r>
      <w:r w:rsidR="00D23CFF">
        <w:rPr>
          <w:b/>
          <w:bCs/>
          <w:sz w:val="21"/>
          <w:szCs w:val="21"/>
        </w:rPr>
        <w:t>comprising</w:t>
      </w:r>
      <w:r w:rsidR="00630182">
        <w:rPr>
          <w:b/>
          <w:bCs/>
          <w:sz w:val="21"/>
          <w:szCs w:val="21"/>
        </w:rPr>
        <w:t xml:space="preserve"> </w:t>
      </w:r>
      <w:r w:rsidR="007A2CE5">
        <w:rPr>
          <w:b/>
          <w:bCs/>
          <w:sz w:val="21"/>
          <w:szCs w:val="21"/>
        </w:rPr>
        <w:t>the</w:t>
      </w:r>
      <w:r w:rsidR="00630182">
        <w:rPr>
          <w:b/>
          <w:bCs/>
          <w:sz w:val="21"/>
          <w:szCs w:val="21"/>
        </w:rPr>
        <w:t xml:space="preserve"> </w:t>
      </w:r>
      <w:proofErr w:type="spellStart"/>
      <w:r w:rsidR="00630182">
        <w:rPr>
          <w:b/>
          <w:bCs/>
          <w:sz w:val="21"/>
          <w:szCs w:val="21"/>
        </w:rPr>
        <w:t>Gabilan</w:t>
      </w:r>
      <w:proofErr w:type="spellEnd"/>
      <w:r w:rsidR="00630182">
        <w:rPr>
          <w:b/>
          <w:bCs/>
          <w:sz w:val="21"/>
          <w:szCs w:val="21"/>
        </w:rPr>
        <w:t xml:space="preserve"> </w:t>
      </w:r>
      <w:r w:rsidR="007A2CE5">
        <w:rPr>
          <w:b/>
          <w:bCs/>
          <w:sz w:val="21"/>
          <w:szCs w:val="21"/>
        </w:rPr>
        <w:t>group (</w:t>
      </w:r>
      <w:r w:rsidR="00C11FA0">
        <w:rPr>
          <w:b/>
          <w:bCs/>
          <w:sz w:val="21"/>
          <w:szCs w:val="21"/>
        </w:rPr>
        <w:t>N</w:t>
      </w:r>
      <w:r w:rsidR="007A2CE5">
        <w:rPr>
          <w:b/>
          <w:bCs/>
          <w:sz w:val="21"/>
          <w:szCs w:val="21"/>
        </w:rPr>
        <w:t xml:space="preserve"> = </w:t>
      </w:r>
      <w:r w:rsidR="003A1327">
        <w:rPr>
          <w:b/>
          <w:bCs/>
          <w:sz w:val="21"/>
          <w:szCs w:val="21"/>
        </w:rPr>
        <w:t>1</w:t>
      </w:r>
      <w:r w:rsidR="007A2CE5">
        <w:rPr>
          <w:b/>
          <w:bCs/>
          <w:sz w:val="21"/>
          <w:szCs w:val="21"/>
        </w:rPr>
        <w:t>0)</w:t>
      </w:r>
      <w:r w:rsidR="00D23CFF">
        <w:rPr>
          <w:b/>
          <w:bCs/>
          <w:sz w:val="21"/>
          <w:szCs w:val="21"/>
        </w:rPr>
        <w:t xml:space="preserve">, </w:t>
      </w:r>
      <w:r w:rsidR="007A2CE5">
        <w:rPr>
          <w:b/>
          <w:bCs/>
          <w:sz w:val="21"/>
          <w:szCs w:val="21"/>
        </w:rPr>
        <w:t xml:space="preserve">the </w:t>
      </w:r>
      <w:r w:rsidR="00630182">
        <w:rPr>
          <w:b/>
          <w:bCs/>
          <w:sz w:val="21"/>
          <w:szCs w:val="21"/>
        </w:rPr>
        <w:t xml:space="preserve">reference </w:t>
      </w:r>
      <w:r w:rsidR="007A2CE5">
        <w:rPr>
          <w:b/>
          <w:bCs/>
          <w:sz w:val="21"/>
          <w:szCs w:val="21"/>
        </w:rPr>
        <w:t>group (</w:t>
      </w:r>
      <w:r w:rsidR="00C11FA0">
        <w:rPr>
          <w:b/>
          <w:bCs/>
          <w:sz w:val="21"/>
          <w:szCs w:val="21"/>
        </w:rPr>
        <w:t>N</w:t>
      </w:r>
      <w:r w:rsidR="007A2CE5">
        <w:rPr>
          <w:b/>
          <w:bCs/>
          <w:sz w:val="21"/>
          <w:szCs w:val="21"/>
        </w:rPr>
        <w:t xml:space="preserve"> = </w:t>
      </w:r>
      <w:r w:rsidR="003A1327">
        <w:rPr>
          <w:b/>
          <w:bCs/>
          <w:sz w:val="21"/>
          <w:szCs w:val="21"/>
        </w:rPr>
        <w:t>12</w:t>
      </w:r>
      <w:r w:rsidR="007A2CE5">
        <w:rPr>
          <w:b/>
          <w:bCs/>
          <w:sz w:val="21"/>
          <w:szCs w:val="21"/>
        </w:rPr>
        <w:t>)</w:t>
      </w:r>
      <w:r w:rsidR="00D23CFF">
        <w:rPr>
          <w:b/>
          <w:bCs/>
          <w:sz w:val="21"/>
          <w:szCs w:val="21"/>
        </w:rPr>
        <w:t xml:space="preserve">, and </w:t>
      </w:r>
      <w:r w:rsidR="00C11FA0">
        <w:rPr>
          <w:b/>
          <w:bCs/>
          <w:sz w:val="21"/>
          <w:szCs w:val="21"/>
        </w:rPr>
        <w:t>25</w:t>
      </w:r>
      <w:r w:rsidR="00D23CFF">
        <w:rPr>
          <w:b/>
          <w:bCs/>
          <w:sz w:val="21"/>
          <w:szCs w:val="21"/>
        </w:rPr>
        <w:t xml:space="preserve"> other CMP sites</w:t>
      </w:r>
      <w:r w:rsidR="00630182">
        <w:rPr>
          <w:b/>
          <w:bCs/>
          <w:sz w:val="21"/>
          <w:szCs w:val="21"/>
        </w:rPr>
        <w:t>. Quartiles (25</w:t>
      </w:r>
      <w:r w:rsidR="00630182" w:rsidRPr="00630182">
        <w:rPr>
          <w:b/>
          <w:bCs/>
          <w:sz w:val="21"/>
          <w:szCs w:val="21"/>
          <w:vertAlign w:val="superscript"/>
        </w:rPr>
        <w:t>th</w:t>
      </w:r>
      <w:r w:rsidR="00630182">
        <w:rPr>
          <w:b/>
          <w:bCs/>
          <w:sz w:val="21"/>
          <w:szCs w:val="21"/>
        </w:rPr>
        <w:t>, 50</w:t>
      </w:r>
      <w:r w:rsidR="00630182" w:rsidRPr="00630182">
        <w:rPr>
          <w:b/>
          <w:bCs/>
          <w:sz w:val="21"/>
          <w:szCs w:val="21"/>
          <w:vertAlign w:val="superscript"/>
        </w:rPr>
        <w:t>th</w:t>
      </w:r>
      <w:r w:rsidR="00630182">
        <w:rPr>
          <w:b/>
          <w:bCs/>
          <w:sz w:val="21"/>
          <w:szCs w:val="21"/>
        </w:rPr>
        <w:t>, and 75</w:t>
      </w:r>
      <w:r w:rsidR="00630182" w:rsidRPr="00630182">
        <w:rPr>
          <w:b/>
          <w:bCs/>
          <w:sz w:val="21"/>
          <w:szCs w:val="21"/>
          <w:vertAlign w:val="superscript"/>
        </w:rPr>
        <w:t>th</w:t>
      </w:r>
      <w:r w:rsidR="00630182">
        <w:rPr>
          <w:b/>
          <w:bCs/>
          <w:sz w:val="21"/>
          <w:szCs w:val="21"/>
        </w:rPr>
        <w:t xml:space="preserve"> percentiles) and the interquartile range (IQR) were computed for each site</w:t>
      </w:r>
      <w:r w:rsidR="00EA143C">
        <w:rPr>
          <w:b/>
          <w:bCs/>
          <w:sz w:val="21"/>
          <w:szCs w:val="21"/>
        </w:rPr>
        <w:t>-season combination</w:t>
      </w:r>
      <w:r w:rsidR="00630182">
        <w:rPr>
          <w:b/>
          <w:bCs/>
          <w:sz w:val="21"/>
          <w:szCs w:val="21"/>
        </w:rPr>
        <w:t xml:space="preserve">. </w:t>
      </w:r>
      <w:r w:rsidR="00EA143C">
        <w:rPr>
          <w:b/>
          <w:bCs/>
          <w:sz w:val="21"/>
          <w:szCs w:val="21"/>
        </w:rPr>
        <w:t xml:space="preserve">A </w:t>
      </w:r>
      <w:r w:rsidR="00D23CFF">
        <w:rPr>
          <w:b/>
          <w:bCs/>
          <w:sz w:val="21"/>
          <w:szCs w:val="21"/>
        </w:rPr>
        <w:t>top-level</w:t>
      </w:r>
      <w:r w:rsidR="00EA143C">
        <w:rPr>
          <w:b/>
          <w:bCs/>
          <w:sz w:val="21"/>
          <w:szCs w:val="21"/>
        </w:rPr>
        <w:t xml:space="preserve"> summary was created by averaging the quartiles </w:t>
      </w:r>
      <w:r w:rsidR="00D23CFF">
        <w:rPr>
          <w:b/>
          <w:bCs/>
          <w:sz w:val="21"/>
          <w:szCs w:val="21"/>
        </w:rPr>
        <w:t>across</w:t>
      </w:r>
      <w:r w:rsidR="00EA143C">
        <w:rPr>
          <w:b/>
          <w:bCs/>
          <w:sz w:val="21"/>
          <w:szCs w:val="21"/>
        </w:rPr>
        <w:t xml:space="preserve"> site.</w:t>
      </w:r>
      <w:r w:rsidR="00630182">
        <w:rPr>
          <w:b/>
          <w:bCs/>
          <w:sz w:val="21"/>
          <w:szCs w:val="21"/>
        </w:rPr>
        <w:t xml:space="preserve"> </w:t>
      </w:r>
    </w:p>
    <w:tbl>
      <w:tblPr>
        <w:tblW w:w="5490" w:type="dxa"/>
        <w:jc w:val="center"/>
        <w:tblLook w:val="04A0" w:firstRow="1" w:lastRow="0" w:firstColumn="1" w:lastColumn="0" w:noHBand="0" w:noVBand="1"/>
        <w:tblCaption w:val="Table A-1"/>
        <w:tblDescription w:val="A table showing mean turbidity quartiles by site group and season. "/>
      </w:tblPr>
      <w:tblGrid>
        <w:gridCol w:w="1620"/>
        <w:gridCol w:w="864"/>
        <w:gridCol w:w="440"/>
        <w:gridCol w:w="634"/>
        <w:gridCol w:w="634"/>
        <w:gridCol w:w="634"/>
        <w:gridCol w:w="664"/>
      </w:tblGrid>
      <w:tr w:rsidR="002B335A" w:rsidRPr="002B335A" w14:paraId="7A2F1AC4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C129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E82F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25F3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D8AB4" w14:textId="33188CA0" w:rsidR="002B335A" w:rsidRPr="002B335A" w:rsidRDefault="002B335A" w:rsidP="002B3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 </w:t>
            </w:r>
            <w:proofErr w:type="spellStart"/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Turb</w:t>
            </w:r>
            <w:proofErr w:type="spellEnd"/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(NTU) </w:t>
            </w:r>
            <w:r w:rsidR="00D23CFF">
              <w:rPr>
                <w:rFonts w:ascii="Calibri" w:eastAsia="Times New Roman" w:hAnsi="Calibri" w:cs="Calibri"/>
                <w:b/>
                <w:bCs/>
                <w:color w:val="000000"/>
              </w:rPr>
              <w:t>Quart</w:t>
            </w: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2B335A" w:rsidRPr="002B335A" w14:paraId="2A8EEC32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2C94F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Site Group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1E27E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Season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AF349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4067E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25th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9FAD9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50th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200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75th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EE4DE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335A">
              <w:rPr>
                <w:rFonts w:ascii="Calibri" w:eastAsia="Times New Roman" w:hAnsi="Calibri" w:cs="Calibri"/>
                <w:b/>
                <w:bCs/>
                <w:color w:val="000000"/>
              </w:rPr>
              <w:t>IQR</w:t>
            </w:r>
          </w:p>
        </w:tc>
      </w:tr>
      <w:tr w:rsidR="002B335A" w:rsidRPr="002B335A" w14:paraId="3217101D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01F2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335A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7B33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4F0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E6C0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4AA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196D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30E2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2B335A" w:rsidRPr="002B335A" w14:paraId="46B1C748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0359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335A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4CDE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AAD5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5A1D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CEDF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0DA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05A0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2B335A" w:rsidRPr="002B335A" w14:paraId="595C21FB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EE3F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335A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BF9A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532E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FC8D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9C3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DE16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ED79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</w:tr>
      <w:tr w:rsidR="002B335A" w:rsidRPr="002B335A" w14:paraId="049C0516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9105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9CD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2745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6E30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0578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B39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22A6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2B335A" w:rsidRPr="002B335A" w14:paraId="601F3A54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DB1B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8AE6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8F92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8ABE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3F0F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30D0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79E5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2B335A" w:rsidRPr="002B335A" w14:paraId="405D8EA3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756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8A86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E6B6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9828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E74F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A50F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F563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2B335A" w:rsidRPr="002B335A" w14:paraId="7A49722A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DB7B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 xml:space="preserve">All w/o </w:t>
            </w:r>
            <w:proofErr w:type="spellStart"/>
            <w:r w:rsidRPr="002B335A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D67A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C329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E89D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E6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65EE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B5F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2B335A" w:rsidRPr="002B335A" w14:paraId="09582968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079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 xml:space="preserve">All w/o </w:t>
            </w:r>
            <w:proofErr w:type="spellStart"/>
            <w:r w:rsidRPr="002B335A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CEAE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B243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B85E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A3B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C52D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287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2B335A" w:rsidRPr="002B335A" w14:paraId="66DCF45B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30A8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 xml:space="preserve">All w/o </w:t>
            </w:r>
            <w:proofErr w:type="spellStart"/>
            <w:r w:rsidRPr="002B335A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6783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533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B96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8C64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D1D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31A2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</w:tr>
      <w:tr w:rsidR="002B335A" w:rsidRPr="002B335A" w14:paraId="7FA4F223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4576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AA1D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0A1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30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408C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DC5B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49F4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2B335A" w:rsidRPr="002B335A" w14:paraId="14681FF9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1ECD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8281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5539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34B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1AA2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7265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79B7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B335A" w:rsidRPr="002B335A" w14:paraId="0D547629" w14:textId="77777777" w:rsidTr="00D23CF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F59A9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B029" w14:textId="77777777" w:rsidR="002B335A" w:rsidRPr="002B335A" w:rsidRDefault="002B335A" w:rsidP="002B3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61A31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7A90A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C92F0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DE4C4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E1C66" w14:textId="77777777" w:rsidR="002B335A" w:rsidRPr="002B335A" w:rsidRDefault="002B335A" w:rsidP="002B3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335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14:paraId="76D7486D" w14:textId="77777777" w:rsidR="002B335A" w:rsidRPr="002B335A" w:rsidRDefault="002B335A">
      <w:pPr>
        <w:rPr>
          <w:b/>
          <w:bCs/>
          <w:sz w:val="21"/>
          <w:szCs w:val="21"/>
        </w:rPr>
      </w:pPr>
    </w:p>
    <w:p w14:paraId="787404E2" w14:textId="0F9F130A" w:rsidR="003C51FA" w:rsidRDefault="002B335A">
      <w:r w:rsidRPr="002B335A">
        <w:rPr>
          <w:b/>
          <w:bCs/>
          <w:sz w:val="21"/>
          <w:szCs w:val="21"/>
        </w:rPr>
        <w:t xml:space="preserve">Table A-2. </w:t>
      </w:r>
      <w:r w:rsidR="00D23CFF">
        <w:rPr>
          <w:b/>
          <w:bCs/>
          <w:sz w:val="21"/>
          <w:szCs w:val="21"/>
        </w:rPr>
        <w:t xml:space="preserve">Turbidity quartiles and the IQR </w:t>
      </w:r>
      <w:r w:rsidR="00C11FA0">
        <w:rPr>
          <w:b/>
          <w:bCs/>
          <w:sz w:val="21"/>
          <w:szCs w:val="21"/>
        </w:rPr>
        <w:t>by site and season</w:t>
      </w:r>
      <w:r w:rsidR="00D23CFF">
        <w:rPr>
          <w:b/>
          <w:bCs/>
          <w:sz w:val="21"/>
          <w:szCs w:val="21"/>
        </w:rPr>
        <w:t>.</w:t>
      </w:r>
    </w:p>
    <w:tbl>
      <w:tblPr>
        <w:tblW w:w="627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  <w:tblCaption w:val="Table A-2."/>
        <w:tblDescription w:val="A table showing turbidity quartiles and the IQR by site and season."/>
      </w:tblPr>
      <w:tblGrid>
        <w:gridCol w:w="1260"/>
        <w:gridCol w:w="980"/>
        <w:gridCol w:w="864"/>
        <w:gridCol w:w="551"/>
        <w:gridCol w:w="634"/>
        <w:gridCol w:w="663"/>
        <w:gridCol w:w="663"/>
        <w:gridCol w:w="663"/>
      </w:tblGrid>
      <w:tr w:rsidR="003A1327" w:rsidRPr="003A1327" w14:paraId="5B781F94" w14:textId="77777777" w:rsidTr="003A1327">
        <w:trPr>
          <w:trHeight w:val="300"/>
          <w:tblHeader/>
          <w:jc w:val="center"/>
        </w:trPr>
        <w:tc>
          <w:tcPr>
            <w:tcW w:w="12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A2AE7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0CE2E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6A7F0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5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99179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33FF" w14:textId="77777777" w:rsidR="003A1327" w:rsidRPr="003A1327" w:rsidRDefault="003A1327" w:rsidP="003A1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Turb</w:t>
            </w:r>
            <w:proofErr w:type="spellEnd"/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. (NTU) Percentiles</w:t>
            </w:r>
          </w:p>
        </w:tc>
      </w:tr>
      <w:tr w:rsidR="003A1327" w:rsidRPr="003A1327" w14:paraId="663B9603" w14:textId="77777777" w:rsidTr="003A1327">
        <w:trPr>
          <w:trHeight w:val="300"/>
          <w:tblHeader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628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Site Group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E4B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Site</w:t>
            </w:r>
          </w:p>
        </w:tc>
        <w:tc>
          <w:tcPr>
            <w:tcW w:w="86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82B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Season</w:t>
            </w:r>
          </w:p>
        </w:tc>
        <w:tc>
          <w:tcPr>
            <w:tcW w:w="55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B94F" w14:textId="5FAEB07C" w:rsidR="003A1327" w:rsidRPr="003A1327" w:rsidRDefault="00C11FA0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F2F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25th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39A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50th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B2A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75th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9B9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1327">
              <w:rPr>
                <w:rFonts w:ascii="Calibri" w:eastAsia="Times New Roman" w:hAnsi="Calibri" w:cs="Calibri"/>
                <w:b/>
                <w:bCs/>
                <w:color w:val="000000"/>
              </w:rPr>
              <w:t>IQR</w:t>
            </w:r>
          </w:p>
        </w:tc>
      </w:tr>
      <w:tr w:rsidR="003A1327" w:rsidRPr="003A1327" w14:paraId="73833B68" w14:textId="77777777" w:rsidTr="003A132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EE5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80F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305BRS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3E0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522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A8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3A1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428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C5B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3A1327" w:rsidRPr="003A1327" w14:paraId="53681FB4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C8AEEC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8F82F9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305BRS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445F2F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A86E2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3A80F7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66FD3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0DC3E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22793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A1327" w:rsidRPr="003A1327" w14:paraId="4781A86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952D0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EC7FC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305BRS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8EF4EF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FB500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DDCF20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3E51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BD531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2A4D9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3A1327" w:rsidRPr="003A1327" w14:paraId="4314910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26CAA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F38D12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1BC2A9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AB9EA7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963F54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C6554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C34C0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47A4E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A1327" w:rsidRPr="003A1327" w14:paraId="6DBE7AF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0C402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0557F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40C124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E269B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A24249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9BB55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882BA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FFCB9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A1327" w:rsidRPr="003A1327" w14:paraId="6BEB74D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805DF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A115C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0CE7A9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C40FAB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3E044B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B8ACF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D172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32C21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A1327" w:rsidRPr="003A1327" w14:paraId="0043E96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EE337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7397B0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305CHI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330AB3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D25D66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F9F948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10C3F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3A05C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FBE46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3A1327" w:rsidRPr="003A1327" w14:paraId="6CA6874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5DC01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9F7B5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305CHI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44A9A6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D135D2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AE9904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5128A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9214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252C3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3A1327" w:rsidRPr="003A1327" w14:paraId="02F8CCC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A0D74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70B8C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305CHI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36E9F2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5DBD58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D9CB29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7CAE1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30652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A5621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3A1327" w:rsidRPr="003A1327" w14:paraId="31A5F8C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D3F83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E5D8E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305COR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7BF09F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6EEC9E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1C3CB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73217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D66D1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2446C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A1327" w:rsidRPr="003A1327" w14:paraId="7B05AAA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45ADA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23C4D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305COR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2428E6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E5CA37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2F6B9C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41188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57A1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D11D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A1327" w:rsidRPr="003A1327" w14:paraId="394440E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70B4F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5DA472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305COR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1E8BFE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91773E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3C68DC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3B01B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BD6FD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788B4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A1327" w:rsidRPr="003A1327" w14:paraId="5F58E902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7AAC2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2AD33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305FRA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8F4F12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7D3D2F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450FBE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DC091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56423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386B3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3A1327" w:rsidRPr="003A1327" w14:paraId="5B99BE41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EFE7E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E9FDA7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305FRA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58CC96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516EA1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B1ED88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66B0E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9C73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2F4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3A1327" w:rsidRPr="003A1327" w14:paraId="1794EE4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24B88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C6EE1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305FRA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DAA237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320083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EE7FA5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7C166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7440B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E46BE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3A1327" w:rsidRPr="003A1327" w14:paraId="47B5BF0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84D87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71A83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305FUF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950504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9239F8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6AB2C9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DAB26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FB55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02D39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3A1327" w:rsidRPr="003A1327" w14:paraId="26997932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6D2C6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4E521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305FUF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B076A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0C3C7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1C53D6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D1EF8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DF476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C3960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3A1327" w:rsidRPr="003A1327" w14:paraId="4A727CC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CB39F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lastRenderedPageBreak/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7BD1E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305FUF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2FAF6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469F11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F53E3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5698C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2F95F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99A4E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3A1327" w:rsidRPr="003A1327" w14:paraId="6FBF7E2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29C69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B4891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305LCS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EFB0E7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066DB6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4FBAEC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6BB54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16F9A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73D1C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61AB517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57B2A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6E714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305LCS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AFCE09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24046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6D170A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DBD95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2D9F3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410AA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4EE8129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623E6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8015B1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305LCS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70FB75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0F8D9A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5C3725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05C7F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D6666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23D61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A1327" w:rsidRPr="003A1327" w14:paraId="10CEACA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1DE72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3A654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305PJP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14CADB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5B0F3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0712A8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78768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68B10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5D118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A1327" w:rsidRPr="003A1327" w14:paraId="12884EE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1B5D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6AD88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305PJP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3013C1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16BD7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12B1E2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31D16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3C596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3F9D1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A1327" w:rsidRPr="003A1327" w14:paraId="545460F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48445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73B06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305PJP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6441D1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E1DC15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690193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23A28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1DF4B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41359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3A1327" w:rsidRPr="003A1327" w14:paraId="3B9D0F1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19362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3E6BA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305SJA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3B3B89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0BD15B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0F671B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74118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D04DE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49FD5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A1327" w:rsidRPr="003A1327" w14:paraId="2B4F23E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358AEF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3BEEE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305SJA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248D2D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ECE0B9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19EF57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3AF79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39729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EEB63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A1327" w:rsidRPr="003A1327" w14:paraId="32B2FF9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22325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F0DA2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305SJA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AEE527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3DDF3C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4DDBF4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000A9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A3301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7928D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A1327" w:rsidRPr="003A1327" w14:paraId="7413C1C9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043E9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E1EE8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305TSR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789DDA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F08691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0B47E1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55C6A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B35C3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E4D9D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3A1327" w:rsidRPr="003A1327" w14:paraId="01E3455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FE2AC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5BB66A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305TSR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15E49D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943C54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7F303A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E05B5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1BDBA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C5D25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3A1327" w:rsidRPr="003A1327" w14:paraId="3164EFF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E7AFB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14DA1A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305TSR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A406DA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4BAE43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0D1831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9ED5B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795E1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1C705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A1327" w:rsidRPr="003A1327" w14:paraId="4E5D00C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5646C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E5D95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305WCS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CCEEBE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93C603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C442EB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C2062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735C9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B4C77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A1327" w:rsidRPr="003A1327" w14:paraId="7730D59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F36D1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ADF2C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305WCS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D47EF8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BBCADB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061FF2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857C2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F935A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8CB5D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73F531E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7F846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2086A2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305WCS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7DDD74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498889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ABD2C4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58595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6825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6A603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A1327" w:rsidRPr="003A1327" w14:paraId="2006EC5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88E34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E85069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305WSA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059E3B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3817A5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93EF81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BFF20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B3E90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FEA0B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3A1327" w:rsidRPr="003A1327" w14:paraId="6AF5092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A5A19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136065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305WSA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09DE63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4957EB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62ABE7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D9DDD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1FFED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81068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3A1327" w:rsidRPr="003A1327" w14:paraId="71C4D62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6BFBC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AA6AB2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305WSA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701CBC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AF3FA8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CDF917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DD774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36876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F68B9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3A1327" w:rsidRPr="003A1327" w14:paraId="4FB8377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57FF2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E4D13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309ALG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63BE8F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365942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AF1E4D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E45D1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D572B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9F758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</w:tr>
      <w:tr w:rsidR="003A1327" w:rsidRPr="003A1327" w14:paraId="7A24ECD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3552F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BC62B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309ALG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F23B48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7D2C6F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C28A74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A5768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C0F3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5AD7F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3A1327" w:rsidRPr="003A1327" w14:paraId="0F6965D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9F4E5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8E70F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309ALG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291C26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CDC96B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58E5FB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F9DD2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A5B81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9460E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</w:tr>
      <w:tr w:rsidR="003A1327" w:rsidRPr="003A1327" w14:paraId="578BB35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75C16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589586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309ASB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110FB9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3900A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7FFD56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A9B55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9DBE6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9EC81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3A1327" w:rsidRPr="003A1327" w14:paraId="6168E5E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6BAF1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294F8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309ASB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EDC30F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04FBF3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E68478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8CBAA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E1130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A49BA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A1327" w:rsidRPr="003A1327" w14:paraId="48AE426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482CA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E6C25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309ASB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EB94C4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5AF479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05AF80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E9DB8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98238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990A7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3A1327" w:rsidRPr="003A1327" w14:paraId="0F49776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36F0A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BAA16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309CCD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0CE3CB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2FB111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4CB817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3176B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A2FEF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1C89C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3A1327" w:rsidRPr="003A1327" w14:paraId="24F90E1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75520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D89A3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309CCD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3A0978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2E2F45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7C4413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078B4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767BD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7962D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3A1327" w:rsidRPr="003A1327" w14:paraId="6C65573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9DFB8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C7DB0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309CCD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229E1E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BCD0C4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45D442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0C05B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44729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EC98F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3A1327" w:rsidRPr="003A1327" w14:paraId="3B50218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D0E5F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712820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309ESP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C123B5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27ACCA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C08D80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55B1A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8D5DB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4FF2B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</w:tr>
      <w:tr w:rsidR="003A1327" w:rsidRPr="003A1327" w14:paraId="574CCDA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C22B61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AB09B3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309ESP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43EBD4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5EF5CA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AC143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3B52D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E5EA1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52EC2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3A1327" w:rsidRPr="003A1327" w14:paraId="6AFD16A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7A3E0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4A9B15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309ESP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D06001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A3D90B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6E5EF6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1E5FB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49ED4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1FBC4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</w:tr>
      <w:tr w:rsidR="003A1327" w:rsidRPr="003A1327" w14:paraId="42C468F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5BCDE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F6F5D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309GAB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3428B5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AE8EFE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5488CE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52F3F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65B6A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1526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1CE46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3A1327" w:rsidRPr="003A1327" w14:paraId="751B5D91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FCBDA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204804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309GAB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1BA81C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B129D6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42CF23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54658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C774B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1685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D62CD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</w:tr>
      <w:tr w:rsidR="003A1327" w:rsidRPr="003A1327" w14:paraId="173EB20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E16D5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2BE77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309GAB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35C743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CE21DB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99BE6B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EF4C3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4B508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5D9C5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1267</w:t>
            </w:r>
          </w:p>
        </w:tc>
      </w:tr>
      <w:tr w:rsidR="003A1327" w:rsidRPr="003A1327" w14:paraId="3A2FBFA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40E73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F35B6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309JON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A05AB1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681B88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990A96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BE804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4CB4D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C2255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3A1327" w:rsidRPr="003A1327" w14:paraId="6F733A2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93EE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4E920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309JON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A44471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869356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7333CD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B0C37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47862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F2121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A1327" w:rsidRPr="003A1327" w14:paraId="6CAE593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8AD8C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AA8E9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309JON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12C802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33D67C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5C42B8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C747F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1FB73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C4FB4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3A1327" w:rsidRPr="003A1327" w14:paraId="5BDB2E8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A14E3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243BAC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309MER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B62244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F17E2B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26236C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DBC96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CA6A3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593B6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3A1327" w:rsidRPr="003A1327" w14:paraId="4EB5A92F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948D3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7FA5C3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309MER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AB0464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786022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B0CF6D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65A4A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6AE77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3DEA8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3A1327" w:rsidRPr="003A1327" w14:paraId="22765E6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28430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59FF39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309MER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5049A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726AA8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16866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3C2F3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ED51E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6B5A2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3A1327" w:rsidRPr="003A1327" w14:paraId="42C6553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10D45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AEBA3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309NAD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C29A03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3F3996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351965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01FDE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76160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38E51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3A1327" w:rsidRPr="003A1327" w14:paraId="20584A49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C0983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lastRenderedPageBreak/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9B6EE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309NAD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5F9C13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97586F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CC85A0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316D6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3F7D4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B6241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3A1327" w:rsidRPr="003A1327" w14:paraId="2372537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269CE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5EF1B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309NAD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F6C97A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401EFA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952BBC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FB3F7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BDFD6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AF8EC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</w:tr>
      <w:tr w:rsidR="003A1327" w:rsidRPr="003A1327" w14:paraId="396366FF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F964F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A2EB9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309OLD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234B89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B99CC7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6470FF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3C127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9CCD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94B22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3A1327" w:rsidRPr="003A1327" w14:paraId="70DE79D2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73263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8D12A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309OLD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812276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B7E68D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B89ED4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61AF7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9531C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A4BA4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3A1327" w:rsidRPr="003A1327" w14:paraId="71777DC2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F4583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5E8F14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309OLD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7BF1B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1F53F5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88CC7F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E0789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7F309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77F4E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3A1327" w:rsidRPr="003A1327" w14:paraId="7A8D6AD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207CA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5AF23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309RTA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10A7F1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AB9A8A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F87398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B7A2E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F03E3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90CCA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</w:tr>
      <w:tr w:rsidR="003A1327" w:rsidRPr="003A1327" w14:paraId="1D89193F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47B44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FDC1EC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309RTA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A956BF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15CD5D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184D94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910EE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F67D8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3A7F4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3A1327" w:rsidRPr="003A1327" w14:paraId="48B6A29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9A34D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EAFE3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309RTA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7276E7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EC5364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EBF147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81ADB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F2291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1E0DA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</w:tr>
      <w:tr w:rsidR="003A1327" w:rsidRPr="003A1327" w14:paraId="7B6F4F74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873CC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C32E57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309TEH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79B1F1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5057D8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EAE077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60AB5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99AC9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7E754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3A1327" w:rsidRPr="003A1327" w14:paraId="531EDBB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480EE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707C3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309TEH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95A7B7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F4029B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B8D8AB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0EF5D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F9A91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D7F65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3A1327" w:rsidRPr="003A1327" w14:paraId="1663D731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DED1C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1327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C223C7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309TEH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875BF0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82D37D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9C33E7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3F560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D3663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051D8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3A1327" w:rsidRPr="003A1327" w14:paraId="2FFCA3B9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433EA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1C679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310CCC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62D741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8CB44E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91E8A9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B7795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B6676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A8C23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70B447F1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21CBD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95FCE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310CCC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E14F9A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5BB12B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4C9475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C317D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77872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87AA8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76E21EA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38E5E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D8CAC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310CCC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BE7F1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C26118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B7C537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9A149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15502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AFE95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4F13A61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BE8B3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7F0813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310LBC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099336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056DBC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F3937F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24785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2A50C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6945E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0399933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D8184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29082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310LBC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12BAE1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3C393D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10B318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7848D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8EFB1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43171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19BCF12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B124A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D90B8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310LBC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C9C8F4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D31E1C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DAF453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002CF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CA10F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F8C82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A1327" w:rsidRPr="003A1327" w14:paraId="207F721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7CCC7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BD0D3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310PRE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5B1710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34990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849B23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467A7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D5E22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51DCB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A1327" w:rsidRPr="003A1327" w14:paraId="215134C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47A4D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8C459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310PRE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F5792F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DAEF6E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C42296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3BEE9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3D3FA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C0660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A1327" w:rsidRPr="003A1327" w14:paraId="61AAD151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6324F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8D102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310PRE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7B2C4B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031CB6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154A18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C5AEF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D5AAA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014EC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A1327" w:rsidRPr="003A1327" w14:paraId="787EA2D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2D0E1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882068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310USG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F42680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19CAFD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3130E9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23B33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9FF2B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2F42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153AB2F9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3AF17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4D715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310USG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B00EE2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DBDB4E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1D0B3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7A12E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3390D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48640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59AF937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F0BAC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3910E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310USG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D4987F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8F26A1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6DDFB1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F71E7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58850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F480F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A1327" w:rsidRPr="003A1327" w14:paraId="3417AA9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B887A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38181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310WRP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3FFD8D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92F287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131490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CAA6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5E544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D3C4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3445D42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F93DB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C0CEC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310WRP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DC8639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BA2129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3AF15D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E50EA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6EFB3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A79CA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30B50E3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E8111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2E4790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310WRP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204852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275AB3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736730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E8FFF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B131D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D240B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A1327" w:rsidRPr="003A1327" w14:paraId="1A005FF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EE7F1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8E508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312BCC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2B4F7B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39097D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D1E54A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A21E9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7CB9B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ED44B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</w:tr>
      <w:tr w:rsidR="003A1327" w:rsidRPr="003A1327" w14:paraId="6BC0656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6E506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0EAEA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312BCC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84ED12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2B982B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1D90C0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B08A4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B5455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32175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3A1327" w:rsidRPr="003A1327" w14:paraId="49817A9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00105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7EC7D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312BCC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AC684B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CDD232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A99CF5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B3ACA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F31BB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7A48C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</w:tr>
      <w:tr w:rsidR="003A1327" w:rsidRPr="003A1327" w14:paraId="639FDE5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49D68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B84F7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312BCJ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7CE42B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EE1DA7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987EB3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5775D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50C9A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54812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3A1327" w:rsidRPr="003A1327" w14:paraId="4C8E711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21C7A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5F480B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312BCJ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FFBF2A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F98031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5BCA7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6697B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D6C8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CC52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3A1327" w:rsidRPr="003A1327" w14:paraId="1C35E83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9636E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C5462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312BCJ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B21719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D10119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C7E9B7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1E785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FAD13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38BBE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3A1327" w:rsidRPr="003A1327" w14:paraId="191EF5F9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1A6E4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005940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312GVS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10BA7A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72BA1D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FEC655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F9535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FFE19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7D35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3A1327" w:rsidRPr="003A1327" w14:paraId="2EDE4E19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CF082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878B0E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312GVS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928A8D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7E184F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1B7ABA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42473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B3FA4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96419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A1327" w:rsidRPr="003A1327" w14:paraId="41C4C58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66D87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18A4C3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312GVS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19A48F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6EE496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E81FA2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6749B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836D3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017CE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3A1327" w:rsidRPr="003A1327" w14:paraId="20ACC2E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DAA33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B3256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312MSD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DAFC14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A95C1B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E3560E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D4169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73D5C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DC35B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3A1327" w:rsidRPr="003A1327" w14:paraId="4D72A75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BE565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02039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312MSD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350B17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9B4F48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E14BD6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B3B9D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EE472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2B699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A1327" w:rsidRPr="003A1327" w14:paraId="61EA244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8B934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9D9AE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312MSD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C4C6BC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ACFA5C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B18BAF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CA25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18CB3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37E69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3A1327" w:rsidRPr="003A1327" w14:paraId="27901A8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7F13A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C21052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312OFC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9CF277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B29136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51DB6D0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F382D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F0046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E656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3A1327" w:rsidRPr="003A1327" w14:paraId="5D9CC2B1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56EBB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79E6FB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312OFC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4300F2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2C21EF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C29B9E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CC944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62243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142E8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3A1327" w:rsidRPr="003A1327" w14:paraId="5A68AF1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E5D7E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982CA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312OFC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DF4FE6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AD1383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766A52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DB40F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57C4D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27D4D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</w:tr>
      <w:tr w:rsidR="003A1327" w:rsidRPr="003A1327" w14:paraId="108FC9B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12EFC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lastRenderedPageBreak/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85BC5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312OFN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797835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A97693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DAD3C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071BE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C7260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0B50C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A1327" w:rsidRPr="003A1327" w14:paraId="0C2F52F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3A088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672DB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312OFN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950ADB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7267F6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AF29EE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C71A3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45E4C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66B1F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A1327" w:rsidRPr="003A1327" w14:paraId="766300D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8D830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5E9569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312OFN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3AC135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B6F79D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EA27A5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3BFC6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4FAA8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4CE6A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3A1327" w:rsidRPr="003A1327" w14:paraId="6E36340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2493F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4C825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312ORC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731B5E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91D08E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9EB94E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BB6B7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163AA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D5CA4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</w:tr>
      <w:tr w:rsidR="003A1327" w:rsidRPr="003A1327" w14:paraId="77777E2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77D01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777F8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312ORC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664A1E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DA413E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A9D525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6D05D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86A77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D3FC5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</w:tr>
      <w:tr w:rsidR="003A1327" w:rsidRPr="003A1327" w14:paraId="70B1843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30A52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B3C4EC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312ORC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3A766C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81E167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551967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066A5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2B336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60949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3A1327" w:rsidRPr="003A1327" w14:paraId="23E727C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2AB02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1B40D5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312ORI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370F8F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00C935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D7E635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B6443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64F03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5F506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3A1327" w:rsidRPr="003A1327" w14:paraId="3CB18D0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EE352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7A82B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312ORI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F5AD6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80B0D9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B15D97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43674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DD83C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154E9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A1327" w:rsidRPr="003A1327" w14:paraId="375B6AAC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7B754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54FA9D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312ORI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C33970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235533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2C71C7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9B916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26725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FD3D7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3A1327" w:rsidRPr="003A1327" w14:paraId="71D0D20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1813A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B6352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312SMA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822B47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672577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B92D52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07762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4DB41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02364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3A1327" w:rsidRPr="003A1327" w14:paraId="1141286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1602A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71803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312SMA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351727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6A0EB9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67AC7B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4C727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CF7DB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17C57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3A1327" w:rsidRPr="003A1327" w14:paraId="5088FA35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B7A8F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D9283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312SMA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8E90A8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F4554C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1D3171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288B7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7A449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A64D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3A1327" w:rsidRPr="003A1327" w14:paraId="321D981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F3978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09BCF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312SMI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5A300C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962DE1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0EDF5F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02AD2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B9542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DE7C2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1716</w:t>
            </w:r>
          </w:p>
        </w:tc>
      </w:tr>
      <w:tr w:rsidR="003A1327" w:rsidRPr="003A1327" w14:paraId="45409F3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61176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BCCA5B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312SMI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FE0D4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1507F0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825799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B69E7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E980A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F8C56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547DC64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29477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A780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312SMI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9F72B3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A41D7B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AFD4F2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D3B7C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3D66B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9A612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2972</w:t>
            </w:r>
          </w:p>
        </w:tc>
      </w:tr>
      <w:tr w:rsidR="003A1327" w:rsidRPr="003A1327" w14:paraId="5CD2B458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2D57A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88A02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313SAE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A749CA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6AAC48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043482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343F2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67E1C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4E9AD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1327" w:rsidRPr="003A1327" w14:paraId="49B02C5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5D7E7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C8932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313SAE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CC26B2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994A5A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6A4019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DEA6D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B493B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95055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1327" w:rsidRPr="003A1327" w14:paraId="6D41A56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A2E0F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19D8D9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44DD19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86E71B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00E180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BBCEF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004D4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A05E1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A1327" w:rsidRPr="003A1327" w14:paraId="126F187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74259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D391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37F3F4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3AAFBC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189E69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60453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4CFDE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B5E22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A1327" w:rsidRPr="003A1327" w14:paraId="051714C0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099D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E9AB3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15AAC3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E8E3D5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1D2CC6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F956F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89158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0B0D0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A1327" w:rsidRPr="003A1327" w14:paraId="454AD04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83C80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79D191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0D981A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3505AE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CBD463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3A69B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F6F54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2D5C6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A1327" w:rsidRPr="003A1327" w14:paraId="4BB52BE2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2606D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E16362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AE9B6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18D122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BFEBB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61CEC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477E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D7F00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7F74331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615AE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1E9865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6D4A94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76FDF7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9DBBE2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1BB32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B544E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2101F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A1327" w:rsidRPr="003A1327" w14:paraId="2E9B9DC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D84D8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022819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6D35AD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551F9F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4F0957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A1AF7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D4866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33E25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A1327" w:rsidRPr="003A1327" w14:paraId="7E28C9D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01B27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2855C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D6F5EE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49892D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C45400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B6402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C822D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EE341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A1327" w:rsidRPr="003A1327" w14:paraId="0B0F49B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D434E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FEDFE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314SYN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CE18F1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43B593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3D9A5F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C09D3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5B3DF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63F18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A1327" w:rsidRPr="003A1327" w14:paraId="4268C337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8C2ED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ED2EB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315APF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626090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C36518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AE3648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94E59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37A09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180A6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0D361A1F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15EA8C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BD3E75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315APF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B5E85F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4471A2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6C2D21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035FC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7D31F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F2120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61707E5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94C39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21729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315APF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336F8B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EF0F5E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D165BD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CDEE2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35CD5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1382E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A1327" w:rsidRPr="003A1327" w14:paraId="70D21E63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ACB1B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32AA3F5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315BEF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5E0A5C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64395F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9DDD03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89CED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D1919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CADBC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A1327" w:rsidRPr="003A1327" w14:paraId="54AE97DC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E4B4A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F41C4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315BEF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EEE8C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08E960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91F6A1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36718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AE8BE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3A15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A1327" w:rsidRPr="003A1327" w14:paraId="5F8CE90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04B17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199E5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315BEF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5DD381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2BDB02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21CCF3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46708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570AE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4A7BC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A1327" w:rsidRPr="003A1327" w14:paraId="5B2C2F7B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D57F8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89266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315FMV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092C2D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948826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1DBF5EE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A92B5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F1B8B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48698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A1327" w:rsidRPr="003A1327" w14:paraId="151ADB4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266EC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274B41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315FMV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22EA4FD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27C395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32B026E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D2430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61C006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10A2A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6F00505F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5B616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B3824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315FMV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F98E468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77F601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C964B5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D6160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183CA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DB7CE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A1327" w:rsidRPr="003A1327" w14:paraId="026CFC6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183961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5E3B9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315GAN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0210BB6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ECB28A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2E23DF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71182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B7A8B1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CF6E2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A1327" w:rsidRPr="003A1327" w14:paraId="3E67EBE6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1B7487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A521D9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315GAN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B46CDD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653F87E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E70BA82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B00B0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A40AD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40F19C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A1327" w:rsidRPr="003A1327" w14:paraId="53286DBE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D1A63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CE1F5F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315GAN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3A55C0B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9C8FA0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7E2B89F8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58E33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123D40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C4B2E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A1327" w:rsidRPr="003A1327" w14:paraId="0CE0F67A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06E92A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12BD39E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315LCC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9620254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000379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43627FD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CF33F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099B45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96684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245B306D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5C4B4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8C011DF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315LCC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B7A6B4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271953F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0A777CA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F63317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12CF14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9EDDF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A1327" w:rsidRPr="003A1327" w14:paraId="6685FD54" w14:textId="77777777" w:rsidTr="003A132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5D9339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E5D270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315LCC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CC6FFA3" w14:textId="77777777" w:rsidR="003A1327" w:rsidRPr="003A1327" w:rsidRDefault="003A1327" w:rsidP="003A1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949C7E3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2E8627BB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AF09B9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14E16A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1865DD" w14:textId="77777777" w:rsidR="003A1327" w:rsidRPr="003A1327" w:rsidRDefault="003A1327" w:rsidP="003A1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13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22E55120" w14:textId="6C38969A" w:rsidR="003C51FA" w:rsidRDefault="003C51FA"/>
    <w:p w14:paraId="51F68AA7" w14:textId="1BB01E52" w:rsidR="00F833E2" w:rsidRPr="002B335A" w:rsidRDefault="00F833E2">
      <w:pPr>
        <w:rPr>
          <w:b/>
          <w:bCs/>
          <w:sz w:val="21"/>
          <w:szCs w:val="21"/>
        </w:rPr>
      </w:pPr>
      <w:r w:rsidRPr="002B335A">
        <w:rPr>
          <w:b/>
          <w:bCs/>
          <w:sz w:val="21"/>
          <w:szCs w:val="21"/>
        </w:rPr>
        <w:t xml:space="preserve">Table A-3. Site </w:t>
      </w:r>
      <w:r w:rsidR="007A2CE5">
        <w:rPr>
          <w:b/>
          <w:bCs/>
          <w:sz w:val="21"/>
          <w:szCs w:val="21"/>
        </w:rPr>
        <w:t>d</w:t>
      </w:r>
      <w:r w:rsidRPr="002B335A">
        <w:rPr>
          <w:b/>
          <w:bCs/>
          <w:sz w:val="21"/>
          <w:szCs w:val="21"/>
        </w:rPr>
        <w:t>escriptions</w:t>
      </w:r>
      <w:r w:rsidR="007A2CE5">
        <w:rPr>
          <w:b/>
          <w:bCs/>
          <w:sz w:val="21"/>
          <w:szCs w:val="21"/>
        </w:rPr>
        <w:t xml:space="preserve"> and locations</w:t>
      </w:r>
      <w:r w:rsidR="002B335A" w:rsidRPr="002B335A">
        <w:rPr>
          <w:b/>
          <w:bCs/>
          <w:sz w:val="21"/>
          <w:szCs w:val="21"/>
        </w:rPr>
        <w:t>.</w:t>
      </w:r>
    </w:p>
    <w:tbl>
      <w:tblPr>
        <w:tblW w:w="878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  <w:tblCaption w:val="Table A-3."/>
        <w:tblDescription w:val="A table showing site descriptions and locations."/>
      </w:tblPr>
      <w:tblGrid>
        <w:gridCol w:w="980"/>
        <w:gridCol w:w="5146"/>
        <w:gridCol w:w="1164"/>
        <w:gridCol w:w="1490"/>
      </w:tblGrid>
      <w:tr w:rsidR="00C2064C" w:rsidRPr="00C2064C" w14:paraId="02EC0F58" w14:textId="77777777" w:rsidTr="00534D35">
        <w:trPr>
          <w:trHeight w:val="300"/>
          <w:tblHeader/>
          <w:jc w:val="center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6E8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64C">
              <w:rPr>
                <w:rFonts w:ascii="Calibri" w:eastAsia="Times New Roman" w:hAnsi="Calibri" w:cs="Calibri"/>
                <w:b/>
                <w:bCs/>
                <w:color w:val="000000"/>
              </w:rPr>
              <w:t>Site</w:t>
            </w:r>
          </w:p>
        </w:tc>
        <w:tc>
          <w:tcPr>
            <w:tcW w:w="52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B835A1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64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F21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64C">
              <w:rPr>
                <w:rFonts w:ascii="Calibri" w:eastAsia="Times New Roman" w:hAnsi="Calibri" w:cs="Calibri"/>
                <w:b/>
                <w:bCs/>
                <w:color w:val="000000"/>
              </w:rPr>
              <w:t>Latitude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49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64C">
              <w:rPr>
                <w:rFonts w:ascii="Calibri" w:eastAsia="Times New Roman" w:hAnsi="Calibri" w:cs="Calibri"/>
                <w:b/>
                <w:bCs/>
                <w:color w:val="000000"/>
              </w:rPr>
              <w:t>Longitude</w:t>
            </w:r>
          </w:p>
        </w:tc>
      </w:tr>
      <w:tr w:rsidR="00C2064C" w:rsidRPr="00C2064C" w14:paraId="4C506A72" w14:textId="77777777" w:rsidTr="00534D35">
        <w:trPr>
          <w:trHeight w:val="300"/>
          <w:jc w:val="center"/>
        </w:trPr>
        <w:tc>
          <w:tcPr>
            <w:tcW w:w="9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5154D28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305BRS</w:t>
            </w:r>
          </w:p>
        </w:tc>
        <w:tc>
          <w:tcPr>
            <w:tcW w:w="5249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0D3DB52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Beach Road Ditch at Shell Rd.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5A62F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36.869781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D929AF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-121.8151627</w:t>
            </w:r>
          </w:p>
        </w:tc>
      </w:tr>
      <w:tr w:rsidR="00C2064C" w:rsidRPr="00C2064C" w14:paraId="58988EC8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44107A65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305CAN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47344C8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Carnadero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upstream of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Pajaro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River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3C67EC9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36.959942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9EB729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-121.5345612</w:t>
            </w:r>
          </w:p>
        </w:tc>
      </w:tr>
      <w:tr w:rsidR="00C2064C" w:rsidRPr="00C2064C" w14:paraId="125262A8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6FAA6CD7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305CHI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81E5A4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Pajaro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River at Chittenden Gap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3F7B593F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36.900330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A1BA9EA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-121.5961533</w:t>
            </w:r>
          </w:p>
        </w:tc>
      </w:tr>
      <w:tr w:rsidR="00C2064C" w:rsidRPr="00C2064C" w14:paraId="0AC638CF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7D9F893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305COR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6C5F058C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Salsipuedes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downstream of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Corralitos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1464C9A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36.912754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99957B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-121.7437210</w:t>
            </w:r>
          </w:p>
        </w:tc>
      </w:tr>
      <w:tr w:rsidR="00C2064C" w:rsidRPr="00C2064C" w14:paraId="3C1B7FDA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717E1B7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305FRA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0DF07BE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Pajaro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River at Frazier Lake Road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5DCDEE1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36.963421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403493E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-121.4908295</w:t>
            </w:r>
          </w:p>
        </w:tc>
      </w:tr>
      <w:tr w:rsidR="00C2064C" w:rsidRPr="00C2064C" w14:paraId="728A4F31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604B41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305FUF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D7DFE1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Furlong Creek at Frazier Lake Road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658AB956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36.976681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15F4FC9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-121.5104675</w:t>
            </w:r>
          </w:p>
        </w:tc>
      </w:tr>
      <w:tr w:rsidR="00C2064C" w:rsidRPr="00C2064C" w14:paraId="28FE2233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F0D090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305LCS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2213A78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Llagas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@ Southside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7FCD0C5E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36.989311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8607F3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-121.5328598</w:t>
            </w:r>
          </w:p>
        </w:tc>
      </w:tr>
      <w:tr w:rsidR="00C2064C" w:rsidRPr="00C2064C" w14:paraId="6BE187E0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872CCA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305PJP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2722F3FF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Pajaro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River at Porter/Main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02F74DBD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36.904400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646E05CD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-121.7503967</w:t>
            </w:r>
          </w:p>
        </w:tc>
      </w:tr>
      <w:tr w:rsidR="00C2064C" w:rsidRPr="00C2064C" w14:paraId="0B71C6E6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46269DA0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305SJA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5279E9B3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San Juan Creek @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Anzar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A076B6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36.875359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9B0B73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-121.5614090</w:t>
            </w:r>
          </w:p>
        </w:tc>
      </w:tr>
      <w:tr w:rsidR="00C2064C" w:rsidRPr="00C2064C" w14:paraId="14F06C23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6E81A3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305TSR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31431783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Tequisquita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Slough upstream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Pajaro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River @ Shore Rd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75E9BA67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36.942501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22A0FC0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-121.4448318</w:t>
            </w:r>
          </w:p>
        </w:tc>
      </w:tr>
      <w:tr w:rsidR="00C2064C" w:rsidRPr="00C2064C" w14:paraId="5B641530" w14:textId="77777777" w:rsidTr="00534D35">
        <w:trPr>
          <w:trHeight w:val="6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66712FE9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305WCS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F47FC80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Watsonville Creek (aka Corncob Canyon) at Elkhorn Rd/Hudson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Lndg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hideMark/>
          </w:tcPr>
          <w:p w14:paraId="27AE81D5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36.873852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6CB79F3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-121.7452087</w:t>
            </w:r>
          </w:p>
        </w:tc>
        <w:bookmarkStart w:id="0" w:name="_GoBack"/>
        <w:bookmarkEnd w:id="0"/>
      </w:tr>
      <w:tr w:rsidR="00C2064C" w:rsidRPr="00C2064C" w14:paraId="36AB0846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98DB75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305WSA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3CC05E53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Watsonville Slough upstream Harkins Slough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3AEF737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36.890514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0F2C6F0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-121.8007126</w:t>
            </w:r>
          </w:p>
        </w:tc>
      </w:tr>
      <w:tr w:rsidR="00C2064C" w:rsidRPr="00C2064C" w14:paraId="3CF4D1B4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5A6944E3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309ALG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384A20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Salinas Reclamation Canal @ La Guardia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624930D9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36.656830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2CE3DF2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-121.6135025</w:t>
            </w:r>
          </w:p>
        </w:tc>
      </w:tr>
      <w:tr w:rsidR="00C2064C" w:rsidRPr="00C2064C" w14:paraId="5B31F8F8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71DCDDF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309ASB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6D6F919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Alisal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Slough @ White Barn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6C30524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36.725449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14D219B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-121.7301712</w:t>
            </w:r>
          </w:p>
        </w:tc>
      </w:tr>
      <w:tr w:rsidR="00C2064C" w:rsidRPr="00C2064C" w14:paraId="754F9B11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7291A5C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309CCD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6EE5143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Chualar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west of Highway 101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65453ED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36.559738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2C87EB0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-121.5096436</w:t>
            </w:r>
          </w:p>
        </w:tc>
      </w:tr>
      <w:tr w:rsidR="00C2064C" w:rsidRPr="00C2064C" w14:paraId="25906A99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9FCD83C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309ESP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44002F6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Espinosa Slough upstream of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Alisal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Slough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5627E97F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36.736839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54358DDE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-121.7338562</w:t>
            </w:r>
          </w:p>
        </w:tc>
      </w:tr>
      <w:tr w:rsidR="00C2064C" w:rsidRPr="00C2064C" w14:paraId="761244BD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056271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309GAB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427012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Gabilan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@ Independence Rd and East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Boranda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17637CC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36.692234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5EB58DEA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-121.6291809</w:t>
            </w:r>
          </w:p>
        </w:tc>
      </w:tr>
      <w:tr w:rsidR="00C2064C" w:rsidRPr="00C2064C" w14:paraId="1FA18D08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5E3F4B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309JON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05307D55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Salinas Reclamation Canal @ San Jon Rd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3044DFBA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36.702469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5D479EB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-121.7086792</w:t>
            </w:r>
          </w:p>
        </w:tc>
      </w:tr>
      <w:tr w:rsidR="00C2064C" w:rsidRPr="00C2064C" w14:paraId="3B5D817C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3AC339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309MER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5044E15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Merrit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Ditch upstream from Hwy 183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7D86394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36.751839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2150FF4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-121.7420807</w:t>
            </w:r>
          </w:p>
        </w:tc>
      </w:tr>
      <w:tr w:rsidR="00C2064C" w:rsidRPr="00C2064C" w14:paraId="132005B4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D3D4B37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309NAD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037B364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Natividad Creek upstream from Salinas Reclamation Canal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8DF0017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36.708080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0E133D36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-121.5995789</w:t>
            </w:r>
          </w:p>
        </w:tc>
      </w:tr>
      <w:tr w:rsidR="00C2064C" w:rsidRPr="00C2064C" w14:paraId="7F61FA3C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4E879000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309OLD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41AC200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Old Salinas River at Monterey Dunes Way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03555FB9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36.772289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D45F20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-121.7878571</w:t>
            </w:r>
          </w:p>
        </w:tc>
      </w:tr>
      <w:tr w:rsidR="00C2064C" w:rsidRPr="00C2064C" w14:paraId="0048E581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6CC9D9E3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309RTA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6B8D0A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Santa Rita Creek @ Santa Rita Creek Park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4B2A566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36.725403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240F02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-121.6500473</w:t>
            </w:r>
          </w:p>
        </w:tc>
      </w:tr>
      <w:tr w:rsidR="00C2064C" w:rsidRPr="00C2064C" w14:paraId="17F1DFE9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7992C3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309TEH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A4286E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Tembladero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Slough @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Haro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hideMark/>
          </w:tcPr>
          <w:p w14:paraId="053E78B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36.759319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48A90A0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-121.7548676</w:t>
            </w:r>
          </w:p>
        </w:tc>
      </w:tr>
      <w:tr w:rsidR="00C2064C" w:rsidRPr="00C2064C" w14:paraId="56C9F448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5279C1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310CCC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4B9C5C99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Chorro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upstream from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Chorro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Flats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48993A8A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35.357460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9679B9F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-120.8121033</w:t>
            </w:r>
          </w:p>
        </w:tc>
      </w:tr>
      <w:tr w:rsidR="00C2064C" w:rsidRPr="00C2064C" w14:paraId="7230E4F5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CAD5FF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310LBC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4247A9ED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Los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Berros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@ Century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524EB41A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35.103062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0601C7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-120.5788879</w:t>
            </w:r>
          </w:p>
        </w:tc>
      </w:tr>
      <w:tr w:rsidR="00C2064C" w:rsidRPr="00C2064C" w14:paraId="49071CB9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58CC8224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310PRE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38A971B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Prefumo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2064C">
              <w:rPr>
                <w:rFonts w:ascii="Calibri" w:eastAsia="Times New Roman" w:hAnsi="Calibri" w:cs="Calibri"/>
                <w:color w:val="000000"/>
              </w:rPr>
              <w:t>Creek  @</w:t>
            </w:r>
            <w:proofErr w:type="gram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Calle Joaquin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577CAD75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35.246872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651746E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-120.6817093</w:t>
            </w:r>
          </w:p>
        </w:tc>
      </w:tr>
      <w:tr w:rsidR="00C2064C" w:rsidRPr="00C2064C" w14:paraId="6A85CB7E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0E5D02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310USG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B6E638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Arroyo Grande Creek @ old USGS gage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54EDB85E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35.124451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EC6C524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-120.5691299</w:t>
            </w:r>
          </w:p>
        </w:tc>
      </w:tr>
      <w:tr w:rsidR="00C2064C" w:rsidRPr="00C2064C" w14:paraId="0D169A16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9DCA3AD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310WRP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07FE3D7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Warden Creek @ Wetlands Restoration Preserve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1554673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35.320671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6208F7C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-120.8060989</w:t>
            </w:r>
          </w:p>
        </w:tc>
      </w:tr>
      <w:tr w:rsidR="00C2064C" w:rsidRPr="00C2064C" w14:paraId="79941FEF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3721FD15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312BCC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2DF6E639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Bradley Canyon Creek @ culvert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73EAD924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34.935352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1399426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-120.3559189</w:t>
            </w:r>
          </w:p>
        </w:tc>
      </w:tr>
      <w:tr w:rsidR="00C2064C" w:rsidRPr="00C2064C" w14:paraId="784C2D44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429A0378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312BCJ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2983DEF3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Bradley Channel @ Jones St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430CC746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34.945438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5C45AEB5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-120.4167862</w:t>
            </w:r>
          </w:p>
        </w:tc>
      </w:tr>
      <w:tr w:rsidR="00C2064C" w:rsidRPr="00C2064C" w14:paraId="5F11DAD3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D718FE7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312GVS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28AA50AF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Green Valley @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Simas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8E6132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34.942001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1D79A73F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-120.5565033</w:t>
            </w:r>
          </w:p>
        </w:tc>
      </w:tr>
      <w:tr w:rsidR="00C2064C" w:rsidRPr="00C2064C" w14:paraId="487536CA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4B04C0A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312MSD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0604F2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Main Street Canal at Main Street Crossing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59C9DF7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34.955227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08DBC15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-120.4865799</w:t>
            </w:r>
          </w:p>
        </w:tc>
      </w:tr>
      <w:tr w:rsidR="00C2064C" w:rsidRPr="00C2064C" w14:paraId="4AAED0EC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53C3AFF5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312OFC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5423C4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Oso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Flaco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at Oso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Flaco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Lake Road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90EFCFB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35.016388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F0C01D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-120.5862579</w:t>
            </w:r>
          </w:p>
        </w:tc>
      </w:tr>
      <w:tr w:rsidR="00C2064C" w:rsidRPr="00C2064C" w14:paraId="3F463183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F91BC5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312OFN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04F2F77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Little Oso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Flaco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@ railroad trestles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780CBAB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35.022797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1B62FB0F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-120.5861588</w:t>
            </w:r>
          </w:p>
        </w:tc>
      </w:tr>
      <w:tr w:rsidR="00C2064C" w:rsidRPr="00C2064C" w14:paraId="04D23E41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2E637E0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312ORC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54FA323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Orcutt Creek at sand plant above Santa Maria River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1D653769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34.957554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4F0B6FF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-120.6314545</w:t>
            </w:r>
          </w:p>
        </w:tc>
      </w:tr>
      <w:tr w:rsidR="00C2064C" w:rsidRPr="00C2064C" w14:paraId="65EDECBD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0AB04F4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312ORI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0BE9C71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Orcutt Creek @ Hwy 1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2880EB5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34.941376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58A8FC8F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-120.5728836</w:t>
            </w:r>
          </w:p>
        </w:tc>
      </w:tr>
      <w:tr w:rsidR="00C2064C" w:rsidRPr="00C2064C" w14:paraId="28EF3ACA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739FF2FC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lastRenderedPageBreak/>
              <w:t>312SMA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5A39B61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Santa Maria River above Estuary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730A8237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34.963776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532623A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-120.6417923</w:t>
            </w:r>
          </w:p>
        </w:tc>
      </w:tr>
      <w:tr w:rsidR="00C2064C" w:rsidRPr="00C2064C" w14:paraId="190C388C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7CAF2AA0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312SMI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670334C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Santa Maria River at Highway 1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010BE167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34.977207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FD2E79D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-120.5698318</w:t>
            </w:r>
          </w:p>
        </w:tc>
      </w:tr>
      <w:tr w:rsidR="00C2064C" w:rsidRPr="00C2064C" w14:paraId="06CADCD9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4E20EE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313SAE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6F61942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San Antonio Creek at San Antonio Road East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0D7E2BF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34.782356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3C68427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-120.5292282</w:t>
            </w:r>
          </w:p>
        </w:tc>
      </w:tr>
      <w:tr w:rsidR="00C2064C" w:rsidRPr="00C2064C" w14:paraId="63692AE3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F872FD9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314SYF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0436874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Santa Ynez River at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Floradale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Rd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650B151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34.672131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533E87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-120.4921036</w:t>
            </w:r>
          </w:p>
        </w:tc>
      </w:tr>
      <w:tr w:rsidR="00C2064C" w:rsidRPr="00C2064C" w14:paraId="1CE1473B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549F3FC6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314SYL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C5E6BB0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Santa Ynez River at Highway 246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4D563A3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34.643871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0003625D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-120.4304504</w:t>
            </w:r>
          </w:p>
        </w:tc>
      </w:tr>
      <w:tr w:rsidR="00C2064C" w:rsidRPr="00C2064C" w14:paraId="67097009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097653D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314SYN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B7A2EC4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Santa Ynez River at 13th Street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3960C904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34.676617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510C7C4D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-120.5533905</w:t>
            </w:r>
          </w:p>
        </w:tc>
      </w:tr>
      <w:tr w:rsidR="00C2064C" w:rsidRPr="00C2064C" w14:paraId="57CAE128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701BEFD8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315APF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7ACD24DB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 xml:space="preserve">Arroyo </w:t>
            </w:r>
            <w:proofErr w:type="spellStart"/>
            <w:r w:rsidRPr="00C2064C">
              <w:rPr>
                <w:rFonts w:ascii="Calibri" w:eastAsia="Times New Roman" w:hAnsi="Calibri" w:cs="Calibri"/>
                <w:color w:val="000000"/>
              </w:rPr>
              <w:t>Paredon</w:t>
            </w:r>
            <w:proofErr w:type="spellEnd"/>
            <w:r w:rsidRPr="00C2064C">
              <w:rPr>
                <w:rFonts w:ascii="Calibri" w:eastAsia="Times New Roman" w:hAnsi="Calibri" w:cs="Calibri"/>
                <w:color w:val="000000"/>
              </w:rPr>
              <w:t xml:space="preserve"> Creek at Foothill Bridge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B0BDB46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34.416759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00E7CDB2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-119.5444183</w:t>
            </w:r>
          </w:p>
        </w:tc>
      </w:tr>
      <w:tr w:rsidR="00C2064C" w:rsidRPr="00C2064C" w14:paraId="116F5159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D2C9DEA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315BEF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53B2EBE7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Bell Creek @ Winchester Canyon Park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1210EB37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34.438438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2E1C5ED8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-119.9061203</w:t>
            </w:r>
          </w:p>
        </w:tc>
      </w:tr>
      <w:tr w:rsidR="00C2064C" w:rsidRPr="00C2064C" w14:paraId="064F1155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769084B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315FMV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21415CD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Franklin Creek @ Mountain View Ln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6392981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34.406929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09E08B5C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-119.5173264</w:t>
            </w:r>
          </w:p>
        </w:tc>
      </w:tr>
      <w:tr w:rsidR="00C2064C" w:rsidRPr="00C2064C" w14:paraId="340AD02D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2258933E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315GAN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3B156F31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Glenn Annie Creek upstream Cathedral Oaks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40577115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34.446049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759A1B00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-119.8755722</w:t>
            </w:r>
          </w:p>
        </w:tc>
      </w:tr>
      <w:tr w:rsidR="00C2064C" w:rsidRPr="00C2064C" w14:paraId="32115DEE" w14:textId="77777777" w:rsidTr="00534D35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hideMark/>
          </w:tcPr>
          <w:p w14:paraId="1DE12DE2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315LCC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62AA0147" w14:textId="77777777" w:rsidR="00C2064C" w:rsidRPr="00C2064C" w:rsidRDefault="00C2064C" w:rsidP="00C2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Los Carneros Creek at Calle Real</w:t>
            </w:r>
          </w:p>
        </w:tc>
        <w:tc>
          <w:tcPr>
            <w:tcW w:w="1061" w:type="dxa"/>
            <w:shd w:val="clear" w:color="auto" w:fill="auto"/>
            <w:noWrap/>
            <w:hideMark/>
          </w:tcPr>
          <w:p w14:paraId="2EFFFA41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34.439491</w:t>
            </w:r>
          </w:p>
        </w:tc>
        <w:tc>
          <w:tcPr>
            <w:tcW w:w="1490" w:type="dxa"/>
            <w:shd w:val="clear" w:color="auto" w:fill="auto"/>
            <w:noWrap/>
            <w:hideMark/>
          </w:tcPr>
          <w:p w14:paraId="2D3053F3" w14:textId="77777777" w:rsidR="00C2064C" w:rsidRPr="00C2064C" w:rsidRDefault="00C2064C" w:rsidP="00C2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64C">
              <w:rPr>
                <w:rFonts w:ascii="Calibri" w:eastAsia="Times New Roman" w:hAnsi="Calibri" w:cs="Calibri"/>
                <w:color w:val="000000"/>
              </w:rPr>
              <w:t>-119.8535767</w:t>
            </w:r>
          </w:p>
        </w:tc>
      </w:tr>
    </w:tbl>
    <w:p w14:paraId="4954AD4E" w14:textId="5089528A" w:rsidR="003C51FA" w:rsidRDefault="003C51FA"/>
    <w:p w14:paraId="3F3063BB" w14:textId="77777777" w:rsidR="003C51FA" w:rsidRDefault="003C51FA"/>
    <w:sectPr w:rsidR="003C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76BA"/>
    <w:multiLevelType w:val="multilevel"/>
    <w:tmpl w:val="8B4A3A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F0"/>
    <w:rsid w:val="002B335A"/>
    <w:rsid w:val="003A1327"/>
    <w:rsid w:val="003C51FA"/>
    <w:rsid w:val="004813C2"/>
    <w:rsid w:val="00534D35"/>
    <w:rsid w:val="00630182"/>
    <w:rsid w:val="00692C9A"/>
    <w:rsid w:val="00700CF3"/>
    <w:rsid w:val="00771E2F"/>
    <w:rsid w:val="007A2CE5"/>
    <w:rsid w:val="00A53CEF"/>
    <w:rsid w:val="00B13D61"/>
    <w:rsid w:val="00C11FA0"/>
    <w:rsid w:val="00C2064C"/>
    <w:rsid w:val="00D23CFF"/>
    <w:rsid w:val="00DC6AF0"/>
    <w:rsid w:val="00E25C50"/>
    <w:rsid w:val="00EA143C"/>
    <w:rsid w:val="00F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6602"/>
  <w15:chartTrackingRefBased/>
  <w15:docId w15:val="{B3C874D4-FAD8-4720-82F4-241E873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C2"/>
  </w:style>
  <w:style w:type="paragraph" w:styleId="Heading1">
    <w:name w:val="heading 1"/>
    <w:basedOn w:val="Normal"/>
    <w:next w:val="Normal"/>
    <w:link w:val="Heading1Char"/>
    <w:uiPriority w:val="9"/>
    <w:qFormat/>
    <w:rsid w:val="004813C2"/>
    <w:pPr>
      <w:keepNext/>
      <w:keepLines/>
      <w:numPr>
        <w:numId w:val="2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3C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C2"/>
    <w:rPr>
      <w:rFonts w:asciiTheme="majorHAnsi" w:eastAsiaTheme="majorEastAsia" w:hAnsiTheme="majorHAnsi" w:cs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3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813C2"/>
  </w:style>
  <w:style w:type="paragraph" w:styleId="BodyText">
    <w:name w:val="Body Text"/>
    <w:basedOn w:val="Normal"/>
    <w:link w:val="BodyTextChar"/>
    <w:rsid w:val="004813C2"/>
    <w:pPr>
      <w:spacing w:before="120" w:after="120" w:line="240" w:lineRule="auto"/>
      <w:jc w:val="center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13C2"/>
    <w:rPr>
      <w:rFonts w:ascii="Arial" w:eastAsia="Times New Roman" w:hAnsi="Arial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813C2"/>
    <w:pPr>
      <w:spacing w:after="200" w:line="240" w:lineRule="auto"/>
    </w:pPr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13C2"/>
    <w:rPr>
      <w:i/>
      <w:iCs/>
    </w:rPr>
  </w:style>
  <w:style w:type="character" w:styleId="FootnoteReference">
    <w:name w:val="footnote reference"/>
    <w:basedOn w:val="DefaultParagraphFont"/>
    <w:uiPriority w:val="99"/>
    <w:semiHidden/>
    <w:unhideWhenUsed/>
    <w:rsid w:val="004813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13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13C2"/>
    <w:rPr>
      <w:sz w:val="20"/>
      <w:szCs w:val="20"/>
    </w:rPr>
  </w:style>
  <w:style w:type="character" w:customStyle="1" w:styleId="highlight">
    <w:name w:val="highlight"/>
    <w:basedOn w:val="DefaultParagraphFont"/>
    <w:rsid w:val="004813C2"/>
  </w:style>
  <w:style w:type="paragraph" w:styleId="ListParagraph">
    <w:name w:val="List Paragraph"/>
    <w:basedOn w:val="Normal"/>
    <w:uiPriority w:val="34"/>
    <w:qFormat/>
    <w:rsid w:val="004813C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813C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813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3C2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Inman, John@Waterboards</dc:creator>
  <cp:keywords/>
  <dc:description/>
  <cp:lastModifiedBy>Inman, John@Waterboards</cp:lastModifiedBy>
  <cp:revision>7</cp:revision>
  <dcterms:created xsi:type="dcterms:W3CDTF">2020-02-06T23:00:00Z</dcterms:created>
  <dcterms:modified xsi:type="dcterms:W3CDTF">2020-02-10T20:38:00Z</dcterms:modified>
</cp:coreProperties>
</file>